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5.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6.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5623C8" w14:textId="77777777" w:rsidR="000A12BF" w:rsidRDefault="000A12BF" w:rsidP="000A12BF">
      <w:bookmarkStart w:id="0" w:name="_Toc133427820"/>
    </w:p>
    <w:p w14:paraId="5CA76BE6" w14:textId="77777777" w:rsidR="000A12BF" w:rsidRPr="00072D31" w:rsidRDefault="000A12BF" w:rsidP="000A12BF">
      <w:pPr>
        <w:jc w:val="center"/>
        <w:rPr>
          <w:rFonts w:ascii="Times New Roman" w:hAnsi="Times New Roman" w:cs="Times New Roman"/>
          <w:sz w:val="40"/>
          <w:szCs w:val="40"/>
        </w:rPr>
      </w:pPr>
      <w:r>
        <w:rPr>
          <w:rFonts w:ascii="Times New Roman" w:hAnsi="Times New Roman" w:cs="Times New Roman"/>
          <w:noProof/>
          <w:sz w:val="40"/>
          <w:szCs w:val="40"/>
        </w:rPr>
        <w:drawing>
          <wp:anchor distT="0" distB="0" distL="114300" distR="114300" simplePos="0" relativeHeight="251659264" behindDoc="0" locked="0" layoutInCell="1" allowOverlap="1" wp14:anchorId="68CC67A6" wp14:editId="04B13D80">
            <wp:simplePos x="1047750" y="914400"/>
            <wp:positionH relativeFrom="margin">
              <wp:align>left</wp:align>
            </wp:positionH>
            <wp:positionV relativeFrom="margin">
              <wp:align>top</wp:align>
            </wp:positionV>
            <wp:extent cx="2000250" cy="1333500"/>
            <wp:effectExtent l="19050" t="0" r="0" b="0"/>
            <wp:wrapSquare wrapText="bothSides"/>
            <wp:docPr id="1" name="Picture 0" descr="visoka-skola-strukovnih-studija-za-obrazovanje-vaspitaca-210x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oka-skola-strukovnih-studija-za-obrazovanje-vaspitaca-210x140.jpg"/>
                    <pic:cNvPicPr/>
                  </pic:nvPicPr>
                  <pic:blipFill>
                    <a:blip r:embed="rId8"/>
                    <a:stretch>
                      <a:fillRect/>
                    </a:stretch>
                  </pic:blipFill>
                  <pic:spPr>
                    <a:xfrm>
                      <a:off x="0" y="0"/>
                      <a:ext cx="2000250" cy="1333500"/>
                    </a:xfrm>
                    <a:prstGeom prst="rect">
                      <a:avLst/>
                    </a:prstGeom>
                  </pic:spPr>
                </pic:pic>
              </a:graphicData>
            </a:graphic>
          </wp:anchor>
        </w:drawing>
      </w:r>
      <w:proofErr w:type="spellStart"/>
      <w:r w:rsidRPr="00072D31">
        <w:rPr>
          <w:rFonts w:ascii="Times New Roman" w:hAnsi="Times New Roman" w:cs="Times New Roman"/>
          <w:sz w:val="40"/>
          <w:szCs w:val="40"/>
        </w:rPr>
        <w:t>Висока</w:t>
      </w:r>
      <w:proofErr w:type="spellEnd"/>
      <w:r w:rsidRPr="00072D31">
        <w:rPr>
          <w:rFonts w:ascii="Times New Roman" w:hAnsi="Times New Roman" w:cs="Times New Roman"/>
          <w:sz w:val="40"/>
          <w:szCs w:val="40"/>
        </w:rPr>
        <w:t xml:space="preserve"> </w:t>
      </w:r>
      <w:proofErr w:type="spellStart"/>
      <w:r w:rsidRPr="00072D31">
        <w:rPr>
          <w:rFonts w:ascii="Times New Roman" w:hAnsi="Times New Roman" w:cs="Times New Roman"/>
          <w:sz w:val="40"/>
          <w:szCs w:val="40"/>
        </w:rPr>
        <w:t>школа</w:t>
      </w:r>
      <w:proofErr w:type="spellEnd"/>
      <w:r w:rsidRPr="00072D31">
        <w:rPr>
          <w:rFonts w:ascii="Times New Roman" w:hAnsi="Times New Roman" w:cs="Times New Roman"/>
          <w:sz w:val="40"/>
          <w:szCs w:val="40"/>
        </w:rPr>
        <w:t xml:space="preserve"> </w:t>
      </w:r>
      <w:proofErr w:type="spellStart"/>
      <w:r w:rsidRPr="00072D31">
        <w:rPr>
          <w:rFonts w:ascii="Times New Roman" w:hAnsi="Times New Roman" w:cs="Times New Roman"/>
          <w:sz w:val="40"/>
          <w:szCs w:val="40"/>
        </w:rPr>
        <w:t>струковних</w:t>
      </w:r>
      <w:proofErr w:type="spellEnd"/>
      <w:r w:rsidRPr="00072D31">
        <w:rPr>
          <w:rFonts w:ascii="Times New Roman" w:hAnsi="Times New Roman" w:cs="Times New Roman"/>
          <w:sz w:val="40"/>
          <w:szCs w:val="40"/>
        </w:rPr>
        <w:t xml:space="preserve"> </w:t>
      </w:r>
      <w:proofErr w:type="spellStart"/>
      <w:r w:rsidRPr="00072D31">
        <w:rPr>
          <w:rFonts w:ascii="Times New Roman" w:hAnsi="Times New Roman" w:cs="Times New Roman"/>
          <w:sz w:val="40"/>
          <w:szCs w:val="40"/>
        </w:rPr>
        <w:t>студија</w:t>
      </w:r>
      <w:proofErr w:type="spellEnd"/>
      <w:r w:rsidRPr="00072D31">
        <w:rPr>
          <w:rFonts w:ascii="Times New Roman" w:hAnsi="Times New Roman" w:cs="Times New Roman"/>
          <w:sz w:val="40"/>
          <w:szCs w:val="40"/>
        </w:rPr>
        <w:t xml:space="preserve"> </w:t>
      </w:r>
      <w:proofErr w:type="spellStart"/>
      <w:r w:rsidRPr="00072D31">
        <w:rPr>
          <w:rFonts w:ascii="Times New Roman" w:hAnsi="Times New Roman" w:cs="Times New Roman"/>
          <w:sz w:val="40"/>
          <w:szCs w:val="40"/>
        </w:rPr>
        <w:t>за</w:t>
      </w:r>
      <w:proofErr w:type="spellEnd"/>
      <w:r w:rsidRPr="00072D31">
        <w:rPr>
          <w:rFonts w:ascii="Times New Roman" w:hAnsi="Times New Roman" w:cs="Times New Roman"/>
          <w:sz w:val="40"/>
          <w:szCs w:val="40"/>
        </w:rPr>
        <w:t xml:space="preserve"> </w:t>
      </w:r>
      <w:proofErr w:type="spellStart"/>
      <w:r w:rsidRPr="00072D31">
        <w:rPr>
          <w:rFonts w:ascii="Times New Roman" w:hAnsi="Times New Roman" w:cs="Times New Roman"/>
          <w:sz w:val="40"/>
          <w:szCs w:val="40"/>
        </w:rPr>
        <w:t>образовање</w:t>
      </w:r>
      <w:proofErr w:type="spellEnd"/>
      <w:r w:rsidRPr="00072D31">
        <w:rPr>
          <w:rFonts w:ascii="Times New Roman" w:hAnsi="Times New Roman" w:cs="Times New Roman"/>
          <w:sz w:val="40"/>
          <w:szCs w:val="40"/>
        </w:rPr>
        <w:t xml:space="preserve"> </w:t>
      </w:r>
      <w:proofErr w:type="spellStart"/>
      <w:r w:rsidRPr="00072D31">
        <w:rPr>
          <w:rFonts w:ascii="Times New Roman" w:hAnsi="Times New Roman" w:cs="Times New Roman"/>
          <w:sz w:val="40"/>
          <w:szCs w:val="40"/>
        </w:rPr>
        <w:t>васпитача</w:t>
      </w:r>
      <w:proofErr w:type="spellEnd"/>
      <w:r w:rsidRPr="00072D31">
        <w:rPr>
          <w:rFonts w:ascii="Times New Roman" w:hAnsi="Times New Roman" w:cs="Times New Roman"/>
          <w:sz w:val="40"/>
          <w:szCs w:val="40"/>
        </w:rPr>
        <w:t xml:space="preserve"> </w:t>
      </w:r>
      <w:proofErr w:type="spellStart"/>
      <w:r w:rsidRPr="00072D31">
        <w:rPr>
          <w:rFonts w:ascii="Times New Roman" w:hAnsi="Times New Roman" w:cs="Times New Roman"/>
          <w:sz w:val="40"/>
          <w:szCs w:val="40"/>
        </w:rPr>
        <w:t>Нови</w:t>
      </w:r>
      <w:proofErr w:type="spellEnd"/>
      <w:r w:rsidRPr="00072D31">
        <w:rPr>
          <w:rFonts w:ascii="Times New Roman" w:hAnsi="Times New Roman" w:cs="Times New Roman"/>
          <w:sz w:val="40"/>
          <w:szCs w:val="40"/>
        </w:rPr>
        <w:t xml:space="preserve"> </w:t>
      </w:r>
      <w:proofErr w:type="spellStart"/>
      <w:r w:rsidRPr="00072D31">
        <w:rPr>
          <w:rFonts w:ascii="Times New Roman" w:hAnsi="Times New Roman" w:cs="Times New Roman"/>
          <w:sz w:val="40"/>
          <w:szCs w:val="40"/>
        </w:rPr>
        <w:t>Сад</w:t>
      </w:r>
      <w:proofErr w:type="spellEnd"/>
    </w:p>
    <w:p w14:paraId="1DE331E5" w14:textId="77777777" w:rsidR="000A12BF" w:rsidRDefault="000A12BF" w:rsidP="000A12BF">
      <w:pPr>
        <w:jc w:val="center"/>
        <w:rPr>
          <w:rFonts w:ascii="Times New Roman" w:hAnsi="Times New Roman" w:cs="Times New Roman"/>
          <w:sz w:val="36"/>
          <w:szCs w:val="36"/>
        </w:rPr>
      </w:pPr>
    </w:p>
    <w:p w14:paraId="2FFDE1C7" w14:textId="77777777" w:rsidR="000A12BF" w:rsidRPr="00016ED8" w:rsidRDefault="000A12BF" w:rsidP="000A12BF">
      <w:pPr>
        <w:spacing w:after="200" w:line="276" w:lineRule="auto"/>
        <w:rPr>
          <w:rFonts w:ascii="Times New Roman" w:hAnsi="Times New Roman" w:cs="Times New Roman"/>
          <w:sz w:val="44"/>
          <w:szCs w:val="44"/>
        </w:rPr>
      </w:pPr>
    </w:p>
    <w:p w14:paraId="39CB62FD" w14:textId="77777777" w:rsidR="000A12BF" w:rsidRDefault="000A12BF" w:rsidP="000A12BF">
      <w:pPr>
        <w:spacing w:after="200" w:line="276" w:lineRule="auto"/>
        <w:jc w:val="center"/>
        <w:rPr>
          <w:rFonts w:ascii="Times New Roman" w:hAnsi="Times New Roman" w:cs="Times New Roman"/>
          <w:sz w:val="44"/>
          <w:szCs w:val="44"/>
        </w:rPr>
      </w:pPr>
    </w:p>
    <w:p w14:paraId="05E1F367" w14:textId="77777777" w:rsidR="00E50D87" w:rsidRPr="00016ED8" w:rsidRDefault="00E50D87" w:rsidP="000A12BF">
      <w:pPr>
        <w:spacing w:after="200" w:line="276" w:lineRule="auto"/>
        <w:jc w:val="center"/>
        <w:rPr>
          <w:rFonts w:ascii="Times New Roman" w:hAnsi="Times New Roman" w:cs="Times New Roman"/>
          <w:sz w:val="44"/>
          <w:szCs w:val="44"/>
        </w:rPr>
      </w:pPr>
    </w:p>
    <w:p w14:paraId="4AA159A1" w14:textId="77777777" w:rsidR="000A12BF" w:rsidRPr="00016ED8" w:rsidRDefault="000A12BF" w:rsidP="000A12BF">
      <w:pPr>
        <w:spacing w:after="200" w:line="276" w:lineRule="auto"/>
        <w:jc w:val="center"/>
        <w:rPr>
          <w:rFonts w:ascii="Times New Roman" w:hAnsi="Times New Roman" w:cs="Times New Roman"/>
          <w:sz w:val="44"/>
          <w:szCs w:val="44"/>
        </w:rPr>
      </w:pPr>
      <w:r w:rsidRPr="00016ED8">
        <w:rPr>
          <w:rFonts w:ascii="Times New Roman" w:hAnsi="Times New Roman" w:cs="Times New Roman"/>
          <w:sz w:val="44"/>
          <w:szCs w:val="44"/>
          <w:lang w:val="sr-Cyrl-RS"/>
        </w:rPr>
        <w:t xml:space="preserve">МАСТЕР </w:t>
      </w:r>
      <w:r w:rsidRPr="00016ED8">
        <w:rPr>
          <w:rFonts w:ascii="Times New Roman" w:hAnsi="Times New Roman" w:cs="Times New Roman"/>
          <w:sz w:val="44"/>
          <w:szCs w:val="44"/>
        </w:rPr>
        <w:t>РАД</w:t>
      </w:r>
    </w:p>
    <w:p w14:paraId="2AF84789" w14:textId="6D12A835" w:rsidR="000A12BF" w:rsidRPr="00016ED8" w:rsidRDefault="00633BA0" w:rsidP="000A12BF">
      <w:pPr>
        <w:spacing w:after="200" w:line="276" w:lineRule="auto"/>
        <w:jc w:val="center"/>
        <w:rPr>
          <w:rFonts w:ascii="Times New Roman" w:hAnsi="Times New Roman" w:cs="Times New Roman"/>
          <w:b/>
          <w:sz w:val="44"/>
          <w:szCs w:val="44"/>
        </w:rPr>
      </w:pPr>
      <w:r>
        <w:rPr>
          <w:rFonts w:ascii="Times New Roman" w:hAnsi="Times New Roman" w:cs="Times New Roman"/>
          <w:b/>
          <w:sz w:val="44"/>
          <w:szCs w:val="44"/>
          <w:lang w:val="sr-Cyrl-RS"/>
        </w:rPr>
        <w:t>Могућност</w:t>
      </w:r>
      <w:r w:rsidR="00DB765E">
        <w:rPr>
          <w:rFonts w:ascii="Times New Roman" w:hAnsi="Times New Roman" w:cs="Times New Roman"/>
          <w:b/>
          <w:sz w:val="44"/>
          <w:szCs w:val="44"/>
          <w:lang w:val="sr-Cyrl-RS"/>
        </w:rPr>
        <w:t>и</w:t>
      </w:r>
      <w:r>
        <w:rPr>
          <w:rFonts w:ascii="Times New Roman" w:hAnsi="Times New Roman" w:cs="Times New Roman"/>
          <w:b/>
          <w:sz w:val="44"/>
          <w:szCs w:val="44"/>
          <w:lang w:val="sr-Cyrl-RS"/>
        </w:rPr>
        <w:t xml:space="preserve"> смањења учесталости повреда код деце на дечјим игралиштима  </w:t>
      </w:r>
    </w:p>
    <w:p w14:paraId="11DD28A4" w14:textId="77777777" w:rsidR="000A12BF" w:rsidRDefault="000A12BF" w:rsidP="000A12BF">
      <w:pPr>
        <w:spacing w:after="200" w:line="276" w:lineRule="auto"/>
        <w:jc w:val="center"/>
        <w:rPr>
          <w:rFonts w:ascii="Times New Roman" w:hAnsi="Times New Roman" w:cs="Times New Roman"/>
          <w:sz w:val="44"/>
          <w:szCs w:val="44"/>
        </w:rPr>
      </w:pPr>
    </w:p>
    <w:p w14:paraId="263BD328" w14:textId="77777777" w:rsidR="000A12BF" w:rsidRPr="00016ED8" w:rsidRDefault="000A12BF" w:rsidP="00E50D87">
      <w:pPr>
        <w:spacing w:after="200" w:line="276" w:lineRule="auto"/>
        <w:rPr>
          <w:rFonts w:ascii="Times New Roman" w:hAnsi="Times New Roman" w:cs="Times New Roman"/>
          <w:sz w:val="44"/>
          <w:szCs w:val="44"/>
        </w:rPr>
      </w:pPr>
    </w:p>
    <w:p w14:paraId="60205FE6" w14:textId="77777777" w:rsidR="000A12BF" w:rsidRPr="00016ED8" w:rsidRDefault="000A12BF" w:rsidP="000A12BF">
      <w:pPr>
        <w:spacing w:after="200" w:line="276" w:lineRule="auto"/>
        <w:rPr>
          <w:rFonts w:ascii="Times New Roman" w:hAnsi="Times New Roman" w:cs="Times New Roman"/>
          <w:sz w:val="44"/>
          <w:szCs w:val="44"/>
        </w:rPr>
      </w:pPr>
    </w:p>
    <w:p w14:paraId="44BCF763" w14:textId="77777777" w:rsidR="000A12BF" w:rsidRPr="00016ED8" w:rsidRDefault="000A12BF" w:rsidP="002D6DE0">
      <w:pPr>
        <w:spacing w:after="200" w:line="276" w:lineRule="auto"/>
        <w:rPr>
          <w:rFonts w:ascii="Times New Roman" w:hAnsi="Times New Roman" w:cs="Times New Roman"/>
          <w:sz w:val="32"/>
          <w:szCs w:val="32"/>
        </w:rPr>
      </w:pPr>
    </w:p>
    <w:p w14:paraId="6D4C2BBD" w14:textId="19C72741" w:rsidR="002D6DE0" w:rsidRDefault="002D6DE0" w:rsidP="002D6DE0">
      <w:pPr>
        <w:spacing w:after="200" w:line="276" w:lineRule="auto"/>
        <w:rPr>
          <w:rFonts w:ascii="Times New Roman" w:hAnsi="Times New Roman" w:cs="Times New Roman"/>
          <w:sz w:val="28"/>
          <w:szCs w:val="28"/>
        </w:rPr>
      </w:pPr>
      <w:r>
        <w:rPr>
          <w:rFonts w:ascii="Times New Roman" w:hAnsi="Times New Roman" w:cs="Times New Roman"/>
          <w:sz w:val="28"/>
          <w:szCs w:val="28"/>
          <w:lang w:val="sr-Cyrl-RS"/>
        </w:rPr>
        <w:t xml:space="preserve">      </w:t>
      </w:r>
      <w:r w:rsidR="00FD030A">
        <w:rPr>
          <w:rFonts w:ascii="Times New Roman" w:hAnsi="Times New Roman" w:cs="Times New Roman"/>
          <w:sz w:val="28"/>
          <w:szCs w:val="28"/>
          <w:lang w:val="sr-Cyrl-RS"/>
        </w:rPr>
        <w:t xml:space="preserve">     </w:t>
      </w:r>
      <w:r>
        <w:rPr>
          <w:rFonts w:ascii="Times New Roman" w:hAnsi="Times New Roman" w:cs="Times New Roman"/>
          <w:sz w:val="28"/>
          <w:szCs w:val="28"/>
          <w:lang w:val="sr-Cyrl-RS"/>
        </w:rPr>
        <w:t xml:space="preserve"> </w:t>
      </w:r>
      <w:proofErr w:type="spellStart"/>
      <w:r w:rsidR="000A12BF" w:rsidRPr="00016ED8">
        <w:rPr>
          <w:rFonts w:ascii="Times New Roman" w:hAnsi="Times New Roman" w:cs="Times New Roman"/>
          <w:sz w:val="28"/>
          <w:szCs w:val="28"/>
        </w:rPr>
        <w:t>Ментор</w:t>
      </w:r>
      <w:proofErr w:type="spellEnd"/>
      <w:r w:rsidR="000A12BF" w:rsidRPr="00016ED8">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lang w:val="sr-Cyrl-RS"/>
        </w:rPr>
        <w:t xml:space="preserve">    </w:t>
      </w:r>
      <w:proofErr w:type="spellStart"/>
      <w:r w:rsidRPr="00016ED8">
        <w:rPr>
          <w:rFonts w:ascii="Times New Roman" w:hAnsi="Times New Roman" w:cs="Times New Roman"/>
          <w:sz w:val="28"/>
          <w:szCs w:val="28"/>
        </w:rPr>
        <w:t>Кандидат</w:t>
      </w:r>
      <w:proofErr w:type="spellEnd"/>
      <w:r w:rsidRPr="00016ED8">
        <w:rPr>
          <w:rFonts w:ascii="Times New Roman" w:hAnsi="Times New Roman" w:cs="Times New Roman"/>
          <w:sz w:val="28"/>
          <w:szCs w:val="28"/>
        </w:rPr>
        <w:t>:</w:t>
      </w:r>
    </w:p>
    <w:p w14:paraId="3C45A47B" w14:textId="23A380A8" w:rsidR="002D6DE0" w:rsidRDefault="00FD030A" w:rsidP="002D6DE0">
      <w:pPr>
        <w:spacing w:after="200" w:line="276" w:lineRule="auto"/>
        <w:rPr>
          <w:rFonts w:ascii="Times New Roman" w:hAnsi="Times New Roman" w:cs="Times New Roman"/>
          <w:sz w:val="28"/>
          <w:szCs w:val="28"/>
        </w:rPr>
      </w:pPr>
      <w:r>
        <w:rPr>
          <w:rFonts w:ascii="Times New Roman" w:hAnsi="Times New Roman" w:cs="Times New Roman"/>
          <w:sz w:val="28"/>
          <w:szCs w:val="28"/>
          <w:lang w:val="sr-Cyrl-RS"/>
        </w:rPr>
        <w:t>Професор д</w:t>
      </w:r>
      <w:r w:rsidR="002D6DE0">
        <w:rPr>
          <w:rFonts w:ascii="Times New Roman" w:hAnsi="Times New Roman" w:cs="Times New Roman"/>
          <w:sz w:val="28"/>
          <w:szCs w:val="28"/>
          <w:lang w:val="sr-Cyrl-RS"/>
        </w:rPr>
        <w:t>р</w:t>
      </w:r>
      <w:r w:rsidR="000A12BF" w:rsidRPr="00016ED8">
        <w:rPr>
          <w:rFonts w:ascii="Times New Roman" w:hAnsi="Times New Roman" w:cs="Times New Roman"/>
          <w:sz w:val="28"/>
          <w:szCs w:val="28"/>
        </w:rPr>
        <w:t xml:space="preserve"> </w:t>
      </w:r>
      <w:proofErr w:type="spellStart"/>
      <w:r w:rsidR="000A12BF" w:rsidRPr="00016ED8">
        <w:rPr>
          <w:rFonts w:ascii="Times New Roman" w:hAnsi="Times New Roman" w:cs="Times New Roman"/>
          <w:sz w:val="28"/>
          <w:szCs w:val="28"/>
        </w:rPr>
        <w:t>Маја</w:t>
      </w:r>
      <w:proofErr w:type="spellEnd"/>
      <w:r w:rsidR="000A12BF" w:rsidRPr="00016ED8">
        <w:rPr>
          <w:rFonts w:ascii="Times New Roman" w:hAnsi="Times New Roman" w:cs="Times New Roman"/>
          <w:sz w:val="28"/>
          <w:szCs w:val="28"/>
        </w:rPr>
        <w:t xml:space="preserve"> </w:t>
      </w:r>
      <w:proofErr w:type="spellStart"/>
      <w:r w:rsidR="000A12BF" w:rsidRPr="00016ED8">
        <w:rPr>
          <w:rFonts w:ascii="Times New Roman" w:hAnsi="Times New Roman" w:cs="Times New Roman"/>
          <w:sz w:val="28"/>
          <w:szCs w:val="28"/>
        </w:rPr>
        <w:t>Галић</w:t>
      </w:r>
      <w:proofErr w:type="spellEnd"/>
      <w:r w:rsidR="000A12BF" w:rsidRPr="00016ED8">
        <w:rPr>
          <w:rFonts w:ascii="Times New Roman" w:hAnsi="Times New Roman" w:cs="Times New Roman"/>
          <w:sz w:val="28"/>
          <w:szCs w:val="28"/>
        </w:rPr>
        <w:t xml:space="preserve">  </w:t>
      </w:r>
      <w:r w:rsidR="000A12BF">
        <w:rPr>
          <w:rFonts w:ascii="Times New Roman" w:hAnsi="Times New Roman" w:cs="Times New Roman"/>
          <w:sz w:val="28"/>
          <w:szCs w:val="28"/>
          <w:lang w:val="sr-Cyrl-RS"/>
        </w:rPr>
        <w:t xml:space="preserve">    </w:t>
      </w:r>
      <w:r w:rsidR="002D6DE0">
        <w:rPr>
          <w:rFonts w:ascii="Times New Roman" w:hAnsi="Times New Roman" w:cs="Times New Roman"/>
          <w:sz w:val="28"/>
          <w:szCs w:val="28"/>
          <w:lang w:val="sr-Cyrl-RS"/>
        </w:rPr>
        <w:t xml:space="preserve">   </w:t>
      </w:r>
      <w:r w:rsidR="000A12BF">
        <w:rPr>
          <w:rFonts w:ascii="Times New Roman" w:hAnsi="Times New Roman" w:cs="Times New Roman"/>
          <w:sz w:val="28"/>
          <w:szCs w:val="28"/>
          <w:lang w:val="sr-Cyrl-RS"/>
        </w:rPr>
        <w:t xml:space="preserve">   </w:t>
      </w:r>
      <w:r w:rsidR="002D6DE0">
        <w:rPr>
          <w:rFonts w:ascii="Times New Roman" w:hAnsi="Times New Roman" w:cs="Times New Roman"/>
          <w:sz w:val="28"/>
          <w:szCs w:val="28"/>
          <w:lang w:val="sr-Cyrl-RS"/>
        </w:rPr>
        <w:tab/>
      </w:r>
      <w:r w:rsidR="002D6DE0">
        <w:rPr>
          <w:rFonts w:ascii="Times New Roman" w:hAnsi="Times New Roman" w:cs="Times New Roman"/>
          <w:sz w:val="28"/>
          <w:szCs w:val="28"/>
          <w:lang w:val="sr-Cyrl-RS"/>
        </w:rPr>
        <w:tab/>
      </w:r>
      <w:r>
        <w:rPr>
          <w:rFonts w:ascii="Times New Roman" w:hAnsi="Times New Roman" w:cs="Times New Roman"/>
          <w:sz w:val="28"/>
          <w:szCs w:val="28"/>
          <w:lang w:val="sr-Cyrl-RS"/>
        </w:rPr>
        <w:t xml:space="preserve">          </w:t>
      </w:r>
      <w:proofErr w:type="spellStart"/>
      <w:r w:rsidR="002D6DE0" w:rsidRPr="00016ED8">
        <w:rPr>
          <w:rFonts w:ascii="Times New Roman" w:hAnsi="Times New Roman" w:cs="Times New Roman"/>
          <w:sz w:val="28"/>
          <w:szCs w:val="28"/>
        </w:rPr>
        <w:t>Александра</w:t>
      </w:r>
      <w:proofErr w:type="spellEnd"/>
      <w:r w:rsidR="002D6DE0" w:rsidRPr="00016ED8">
        <w:rPr>
          <w:rFonts w:ascii="Times New Roman" w:hAnsi="Times New Roman" w:cs="Times New Roman"/>
          <w:sz w:val="28"/>
          <w:szCs w:val="28"/>
        </w:rPr>
        <w:t xml:space="preserve"> </w:t>
      </w:r>
      <w:proofErr w:type="spellStart"/>
      <w:r w:rsidR="002D6DE0" w:rsidRPr="00016ED8">
        <w:rPr>
          <w:rFonts w:ascii="Times New Roman" w:hAnsi="Times New Roman" w:cs="Times New Roman"/>
          <w:sz w:val="28"/>
          <w:szCs w:val="28"/>
        </w:rPr>
        <w:t>Раилић</w:t>
      </w:r>
      <w:proofErr w:type="spellEnd"/>
      <w:r w:rsidR="002D6DE0" w:rsidRPr="00016ED8">
        <w:rPr>
          <w:rFonts w:ascii="Times New Roman" w:hAnsi="Times New Roman" w:cs="Times New Roman"/>
          <w:sz w:val="28"/>
          <w:szCs w:val="28"/>
        </w:rPr>
        <w:t xml:space="preserve"> 20м/21</w:t>
      </w:r>
      <w:r w:rsidR="000A12BF">
        <w:rPr>
          <w:rFonts w:ascii="Times New Roman" w:hAnsi="Times New Roman" w:cs="Times New Roman"/>
          <w:sz w:val="28"/>
          <w:szCs w:val="28"/>
          <w:lang w:val="sr-Cyrl-RS"/>
        </w:rPr>
        <w:t xml:space="preserve">  </w:t>
      </w:r>
    </w:p>
    <w:p w14:paraId="206B5B4C" w14:textId="6F36AE61" w:rsidR="000A12BF" w:rsidRPr="00016ED8" w:rsidRDefault="000A12BF" w:rsidP="002D6DE0">
      <w:pPr>
        <w:spacing w:after="200" w:line="276" w:lineRule="auto"/>
        <w:rPr>
          <w:rFonts w:ascii="Times New Roman" w:hAnsi="Times New Roman" w:cs="Times New Roman"/>
          <w:sz w:val="28"/>
          <w:szCs w:val="28"/>
        </w:rPr>
      </w:pPr>
      <w:r w:rsidRPr="00016ED8">
        <w:rPr>
          <w:rFonts w:ascii="Times New Roman" w:hAnsi="Times New Roman" w:cs="Times New Roman"/>
          <w:sz w:val="28"/>
          <w:szCs w:val="28"/>
        </w:rPr>
        <w:t xml:space="preserve"> </w:t>
      </w:r>
    </w:p>
    <w:p w14:paraId="519A2D47" w14:textId="77777777" w:rsidR="000A12BF" w:rsidRPr="00016ED8" w:rsidRDefault="000A12BF" w:rsidP="000A12BF">
      <w:pPr>
        <w:spacing w:after="200" w:line="276" w:lineRule="auto"/>
        <w:jc w:val="center"/>
        <w:rPr>
          <w:rFonts w:ascii="Times New Roman" w:hAnsi="Times New Roman" w:cs="Times New Roman"/>
          <w:sz w:val="32"/>
          <w:szCs w:val="32"/>
        </w:rPr>
      </w:pPr>
    </w:p>
    <w:p w14:paraId="22C7DF40" w14:textId="78EA692C" w:rsidR="000A12BF" w:rsidRDefault="002D6DE0" w:rsidP="000A12BF">
      <w:pPr>
        <w:spacing w:after="200" w:line="276" w:lineRule="auto"/>
        <w:jc w:val="center"/>
        <w:rPr>
          <w:rFonts w:ascii="Times New Roman" w:hAnsi="Times New Roman" w:cs="Times New Roman"/>
          <w:sz w:val="28"/>
          <w:szCs w:val="28"/>
          <w:lang w:val="sr-Cyrl-RS"/>
        </w:rPr>
      </w:pPr>
      <w:r>
        <w:rPr>
          <w:rFonts w:ascii="Times New Roman" w:hAnsi="Times New Roman" w:cs="Times New Roman"/>
          <w:sz w:val="28"/>
          <w:szCs w:val="28"/>
          <w:lang w:val="sr-Cyrl-RS"/>
        </w:rPr>
        <w:t>Нови Сад, о</w:t>
      </w:r>
      <w:r w:rsidR="00F51BC4">
        <w:rPr>
          <w:rFonts w:ascii="Times New Roman" w:hAnsi="Times New Roman" w:cs="Times New Roman"/>
          <w:sz w:val="28"/>
          <w:szCs w:val="28"/>
          <w:lang w:val="sr-Cyrl-RS"/>
        </w:rPr>
        <w:t>кто</w:t>
      </w:r>
      <w:r w:rsidR="000A12BF">
        <w:rPr>
          <w:rFonts w:ascii="Times New Roman" w:hAnsi="Times New Roman" w:cs="Times New Roman"/>
          <w:sz w:val="28"/>
          <w:szCs w:val="28"/>
          <w:lang w:val="sr-Cyrl-RS"/>
        </w:rPr>
        <w:t>бар,</w:t>
      </w:r>
      <w:r w:rsidR="000A12BF" w:rsidRPr="00016ED8">
        <w:rPr>
          <w:rFonts w:ascii="Times New Roman" w:hAnsi="Times New Roman" w:cs="Times New Roman"/>
          <w:sz w:val="28"/>
          <w:szCs w:val="28"/>
          <w:lang w:val="sr-Cyrl-RS"/>
        </w:rPr>
        <w:t xml:space="preserve"> 2023. </w:t>
      </w:r>
    </w:p>
    <w:p w14:paraId="4B92A4EA" w14:textId="77777777" w:rsidR="00F51BC4" w:rsidRDefault="00F51BC4" w:rsidP="000A12BF">
      <w:pPr>
        <w:spacing w:after="200" w:line="276" w:lineRule="auto"/>
        <w:jc w:val="center"/>
        <w:rPr>
          <w:rFonts w:ascii="Times New Roman" w:hAnsi="Times New Roman" w:cs="Times New Roman"/>
          <w:sz w:val="28"/>
          <w:szCs w:val="28"/>
          <w:lang w:val="sr-Cyrl-RS"/>
        </w:rPr>
      </w:pPr>
    </w:p>
    <w:p w14:paraId="2E7D23AA" w14:textId="50A01CD9" w:rsidR="008E340D" w:rsidRPr="00FD030A" w:rsidRDefault="00E261EB" w:rsidP="00FD030A">
      <w:pPr>
        <w:jc w:val="center"/>
        <w:rPr>
          <w:rFonts w:ascii="Times New Roman" w:hAnsi="Times New Roman" w:cs="Times New Roman"/>
          <w:sz w:val="32"/>
          <w:szCs w:val="32"/>
          <w:lang w:val="sr-Cyrl-RS"/>
        </w:rPr>
      </w:pPr>
      <w:r w:rsidRPr="00FD030A">
        <w:rPr>
          <w:rFonts w:ascii="Times New Roman" w:hAnsi="Times New Roman" w:cs="Times New Roman"/>
          <w:sz w:val="32"/>
          <w:szCs w:val="32"/>
          <w:lang w:val="sr-Cyrl-RS"/>
        </w:rPr>
        <w:lastRenderedPageBreak/>
        <w:t>АПСТРАКТ</w:t>
      </w:r>
      <w:r w:rsidR="00F51BC4" w:rsidRPr="00FD030A">
        <w:rPr>
          <w:rFonts w:ascii="Times New Roman" w:hAnsi="Times New Roman" w:cs="Times New Roman"/>
          <w:sz w:val="32"/>
          <w:szCs w:val="32"/>
          <w:lang w:val="sr-Cyrl-RS"/>
        </w:rPr>
        <w:t>:</w:t>
      </w:r>
    </w:p>
    <w:p w14:paraId="48C3A552" w14:textId="28228DA1" w:rsidR="008E340D" w:rsidRDefault="00F51BC4" w:rsidP="00BF597B">
      <w:pPr>
        <w:spacing w:before="240" w:after="0" w:line="360" w:lineRule="auto"/>
        <w:ind w:firstLine="720"/>
        <w:jc w:val="both"/>
        <w:rPr>
          <w:rFonts w:ascii="Times New Roman" w:hAnsi="Times New Roman"/>
          <w:sz w:val="24"/>
          <w:szCs w:val="24"/>
          <w:lang w:val="sr-Cyrl-RS"/>
        </w:rPr>
      </w:pPr>
      <w:bookmarkStart w:id="1" w:name="_Hlk149599727"/>
      <w:r w:rsidRPr="00BF597B">
        <w:rPr>
          <w:rFonts w:ascii="Times New Roman" w:eastAsia="Calibri" w:hAnsi="Times New Roman" w:cs="Times New Roman"/>
          <w:bCs/>
          <w:kern w:val="0"/>
          <w:sz w:val="24"/>
          <w:szCs w:val="24"/>
          <w:lang w:val="sr-Cyrl-RS"/>
          <w14:ligatures w14:val="none"/>
        </w:rPr>
        <w:t>Дечје игралиште</w:t>
      </w:r>
      <w:r w:rsidRPr="00A26F71">
        <w:rPr>
          <w:rFonts w:ascii="Times New Roman" w:eastAsia="Calibri" w:hAnsi="Times New Roman" w:cs="Times New Roman"/>
          <w:kern w:val="0"/>
          <w:sz w:val="24"/>
          <w:szCs w:val="24"/>
          <w:lang w:val="sr-Cyrl-RS"/>
          <w14:ligatures w14:val="none"/>
        </w:rPr>
        <w:t xml:space="preserve"> јесте сваки отворени простор, укључујући целокупно земљиште, ограду, вегетацију, приступне стазе, потребне површине и опрему, намењен, изграђен и опремљен с намером да се деца на њему играју појединачно или у групама. </w:t>
      </w:r>
      <w:r w:rsidRPr="00BF597B">
        <w:rPr>
          <w:rFonts w:ascii="Times New Roman" w:eastAsia="Calibri" w:hAnsi="Times New Roman" w:cs="Times New Roman"/>
          <w:bCs/>
          <w:kern w:val="0"/>
          <w:sz w:val="24"/>
          <w:szCs w:val="24"/>
          <w:lang w:val="sr-Cyrl-RS"/>
          <w14:ligatures w14:val="none"/>
        </w:rPr>
        <w:t>Опрема за дечја игралишта</w:t>
      </w:r>
      <w:r w:rsidRPr="00A26F71">
        <w:rPr>
          <w:rFonts w:ascii="Times New Roman" w:eastAsia="Calibri" w:hAnsi="Times New Roman" w:cs="Times New Roman"/>
          <w:kern w:val="0"/>
          <w:sz w:val="24"/>
          <w:szCs w:val="24"/>
          <w:lang w:val="sr-Cyrl-RS"/>
          <w14:ligatures w14:val="none"/>
        </w:rPr>
        <w:t xml:space="preserve"> је опрема и конструкција, укључујући компоненте и конструктивне елементе са којима, или на којима, деца могу да се играју на отвореном, појединачно или у групама, према сопственим правилима или из сопствених разлога за игру, а која у било којем тренутку могу да се промене.</w:t>
      </w:r>
      <w:r>
        <w:rPr>
          <w:rFonts w:ascii="Times New Roman" w:eastAsia="Calibri" w:hAnsi="Times New Roman" w:cs="Times New Roman"/>
          <w:kern w:val="0"/>
          <w:sz w:val="24"/>
          <w:szCs w:val="24"/>
          <w:lang w:val="sr-Cyrl-RS"/>
          <w14:ligatures w14:val="none"/>
        </w:rPr>
        <w:t xml:space="preserve"> </w:t>
      </w:r>
      <w:r w:rsidRPr="008E05E0">
        <w:rPr>
          <w:rFonts w:ascii="Times New Roman" w:hAnsi="Times New Roman"/>
          <w:sz w:val="24"/>
          <w:szCs w:val="24"/>
          <w:lang w:val="sr-Cyrl-CS"/>
        </w:rPr>
        <w:t xml:space="preserve">Предмет овог истраживања представљају најчешће незгоде код деце предшколског узраста на игралишту. Циљ истраживања јесте утврдити колико се игралишта у Новом Саду разликују у односу на стандарде који су прописани за изградњу игралишта, како би се превентивно избегле повреде деце. </w:t>
      </w:r>
      <w:proofErr w:type="spellStart"/>
      <w:r w:rsidRPr="008E05E0">
        <w:rPr>
          <w:rFonts w:ascii="Times New Roman" w:hAnsi="Times New Roman" w:cs="Times New Roman"/>
          <w:sz w:val="24"/>
          <w:szCs w:val="24"/>
        </w:rPr>
        <w:t>Циљ</w:t>
      </w:r>
      <w:proofErr w:type="spellEnd"/>
      <w:r w:rsidRPr="008E05E0">
        <w:rPr>
          <w:rFonts w:ascii="Times New Roman" w:hAnsi="Times New Roman" w:cs="Times New Roman"/>
          <w:sz w:val="24"/>
          <w:szCs w:val="24"/>
        </w:rPr>
        <w:t xml:space="preserve"> </w:t>
      </w:r>
      <w:proofErr w:type="spellStart"/>
      <w:r w:rsidRPr="008E05E0">
        <w:rPr>
          <w:rFonts w:ascii="Times New Roman" w:hAnsi="Times New Roman" w:cs="Times New Roman"/>
          <w:sz w:val="24"/>
          <w:szCs w:val="24"/>
        </w:rPr>
        <w:t>истраживања</w:t>
      </w:r>
      <w:proofErr w:type="spellEnd"/>
      <w:r w:rsidRPr="008E05E0">
        <w:rPr>
          <w:rFonts w:ascii="Times New Roman" w:hAnsi="Times New Roman" w:cs="Times New Roman"/>
          <w:sz w:val="24"/>
          <w:szCs w:val="24"/>
        </w:rPr>
        <w:t xml:space="preserve"> </w:t>
      </w:r>
      <w:proofErr w:type="spellStart"/>
      <w:r w:rsidRPr="008E05E0">
        <w:rPr>
          <w:rFonts w:ascii="Times New Roman" w:hAnsi="Times New Roman" w:cs="Times New Roman"/>
          <w:sz w:val="24"/>
          <w:szCs w:val="24"/>
        </w:rPr>
        <w:t>је</w:t>
      </w:r>
      <w:proofErr w:type="spellEnd"/>
      <w:r w:rsidRPr="008E05E0">
        <w:rPr>
          <w:rFonts w:ascii="Times New Roman" w:hAnsi="Times New Roman" w:cs="Times New Roman"/>
          <w:sz w:val="24"/>
          <w:szCs w:val="24"/>
        </w:rPr>
        <w:t xml:space="preserve"> </w:t>
      </w:r>
      <w:proofErr w:type="spellStart"/>
      <w:r w:rsidRPr="008E05E0">
        <w:rPr>
          <w:rFonts w:ascii="Times New Roman" w:hAnsi="Times New Roman" w:cs="Times New Roman"/>
          <w:sz w:val="24"/>
          <w:szCs w:val="24"/>
        </w:rPr>
        <w:t>испитати</w:t>
      </w:r>
      <w:proofErr w:type="spellEnd"/>
      <w:r w:rsidRPr="008E05E0">
        <w:rPr>
          <w:rFonts w:ascii="Times New Roman" w:hAnsi="Times New Roman" w:cs="Times New Roman"/>
          <w:sz w:val="24"/>
          <w:szCs w:val="24"/>
        </w:rPr>
        <w:t xml:space="preserve"> </w:t>
      </w:r>
      <w:proofErr w:type="spellStart"/>
      <w:r w:rsidRPr="008E05E0">
        <w:rPr>
          <w:rFonts w:ascii="Times New Roman" w:hAnsi="Times New Roman" w:cs="Times New Roman"/>
          <w:sz w:val="24"/>
          <w:szCs w:val="24"/>
        </w:rPr>
        <w:t>безбедоносне</w:t>
      </w:r>
      <w:proofErr w:type="spellEnd"/>
      <w:r w:rsidRPr="008E05E0">
        <w:rPr>
          <w:rFonts w:ascii="Times New Roman" w:hAnsi="Times New Roman" w:cs="Times New Roman"/>
          <w:sz w:val="24"/>
          <w:szCs w:val="24"/>
        </w:rPr>
        <w:t xml:space="preserve"> </w:t>
      </w:r>
      <w:proofErr w:type="spellStart"/>
      <w:r w:rsidRPr="008E05E0">
        <w:rPr>
          <w:rFonts w:ascii="Times New Roman" w:hAnsi="Times New Roman" w:cs="Times New Roman"/>
          <w:sz w:val="24"/>
          <w:szCs w:val="24"/>
        </w:rPr>
        <w:t>услове</w:t>
      </w:r>
      <w:proofErr w:type="spellEnd"/>
      <w:r w:rsidRPr="008E05E0">
        <w:rPr>
          <w:rFonts w:ascii="Times New Roman" w:hAnsi="Times New Roman" w:cs="Times New Roman"/>
          <w:sz w:val="24"/>
          <w:szCs w:val="24"/>
        </w:rPr>
        <w:t xml:space="preserve"> </w:t>
      </w:r>
      <w:proofErr w:type="spellStart"/>
      <w:r w:rsidRPr="008E05E0">
        <w:rPr>
          <w:rFonts w:ascii="Times New Roman" w:hAnsi="Times New Roman" w:cs="Times New Roman"/>
          <w:sz w:val="24"/>
          <w:szCs w:val="24"/>
        </w:rPr>
        <w:t>за</w:t>
      </w:r>
      <w:proofErr w:type="spellEnd"/>
      <w:r w:rsidRPr="008E05E0">
        <w:rPr>
          <w:rFonts w:ascii="Times New Roman" w:hAnsi="Times New Roman" w:cs="Times New Roman"/>
          <w:sz w:val="24"/>
          <w:szCs w:val="24"/>
        </w:rPr>
        <w:t xml:space="preserve"> </w:t>
      </w:r>
      <w:proofErr w:type="spellStart"/>
      <w:r w:rsidRPr="008E05E0">
        <w:rPr>
          <w:rFonts w:ascii="Times New Roman" w:hAnsi="Times New Roman" w:cs="Times New Roman"/>
          <w:sz w:val="24"/>
          <w:szCs w:val="24"/>
        </w:rPr>
        <w:t>боравак</w:t>
      </w:r>
      <w:proofErr w:type="spellEnd"/>
      <w:r w:rsidRPr="008E05E0">
        <w:rPr>
          <w:rFonts w:ascii="Times New Roman" w:hAnsi="Times New Roman" w:cs="Times New Roman"/>
          <w:sz w:val="24"/>
          <w:szCs w:val="24"/>
        </w:rPr>
        <w:t xml:space="preserve"> </w:t>
      </w:r>
      <w:proofErr w:type="spellStart"/>
      <w:r w:rsidRPr="008E05E0">
        <w:rPr>
          <w:rFonts w:ascii="Times New Roman" w:hAnsi="Times New Roman" w:cs="Times New Roman"/>
          <w:sz w:val="24"/>
          <w:szCs w:val="24"/>
        </w:rPr>
        <w:t>деце</w:t>
      </w:r>
      <w:proofErr w:type="spellEnd"/>
      <w:r w:rsidRPr="008E05E0">
        <w:rPr>
          <w:rFonts w:ascii="Times New Roman" w:hAnsi="Times New Roman" w:cs="Times New Roman"/>
          <w:sz w:val="24"/>
          <w:szCs w:val="24"/>
        </w:rPr>
        <w:t xml:space="preserve"> </w:t>
      </w:r>
      <w:proofErr w:type="spellStart"/>
      <w:r w:rsidRPr="008E05E0">
        <w:rPr>
          <w:rFonts w:ascii="Times New Roman" w:hAnsi="Times New Roman" w:cs="Times New Roman"/>
          <w:sz w:val="24"/>
          <w:szCs w:val="24"/>
        </w:rPr>
        <w:t>на</w:t>
      </w:r>
      <w:proofErr w:type="spellEnd"/>
      <w:r w:rsidRPr="008E05E0">
        <w:rPr>
          <w:rFonts w:ascii="Times New Roman" w:hAnsi="Times New Roman" w:cs="Times New Roman"/>
          <w:sz w:val="24"/>
          <w:szCs w:val="24"/>
        </w:rPr>
        <w:t xml:space="preserve"> </w:t>
      </w:r>
      <w:proofErr w:type="spellStart"/>
      <w:r w:rsidRPr="008E05E0">
        <w:rPr>
          <w:rFonts w:ascii="Times New Roman" w:hAnsi="Times New Roman" w:cs="Times New Roman"/>
          <w:sz w:val="24"/>
          <w:szCs w:val="24"/>
        </w:rPr>
        <w:t>игралишту</w:t>
      </w:r>
      <w:proofErr w:type="spellEnd"/>
      <w:r w:rsidRPr="008E05E0">
        <w:rPr>
          <w:rFonts w:ascii="Times New Roman" w:hAnsi="Times New Roman" w:cs="Times New Roman"/>
          <w:sz w:val="24"/>
          <w:szCs w:val="24"/>
        </w:rPr>
        <w:t xml:space="preserve">. </w:t>
      </w:r>
      <w:r w:rsidR="00855C78">
        <w:rPr>
          <w:rFonts w:ascii="Times New Roman" w:hAnsi="Times New Roman"/>
          <w:sz w:val="24"/>
          <w:szCs w:val="24"/>
        </w:rPr>
        <w:t>У</w:t>
      </w:r>
      <w:r w:rsidR="00855C78" w:rsidRPr="008E05E0">
        <w:rPr>
          <w:rFonts w:ascii="Times New Roman" w:hAnsi="Times New Roman"/>
          <w:sz w:val="24"/>
          <w:szCs w:val="24"/>
        </w:rPr>
        <w:t xml:space="preserve"> </w:t>
      </w:r>
      <w:proofErr w:type="spellStart"/>
      <w:r w:rsidR="00855C78" w:rsidRPr="008E05E0">
        <w:rPr>
          <w:rFonts w:ascii="Times New Roman" w:hAnsi="Times New Roman"/>
          <w:sz w:val="24"/>
          <w:szCs w:val="24"/>
        </w:rPr>
        <w:t>раду</w:t>
      </w:r>
      <w:proofErr w:type="spellEnd"/>
      <w:r w:rsidR="00855C78" w:rsidRPr="008E05E0">
        <w:rPr>
          <w:rFonts w:ascii="Times New Roman" w:hAnsi="Times New Roman"/>
          <w:sz w:val="24"/>
          <w:szCs w:val="24"/>
        </w:rPr>
        <w:t xml:space="preserve"> </w:t>
      </w:r>
      <w:proofErr w:type="spellStart"/>
      <w:r w:rsidR="00855C78" w:rsidRPr="008E05E0">
        <w:rPr>
          <w:rFonts w:ascii="Times New Roman" w:hAnsi="Times New Roman"/>
          <w:sz w:val="24"/>
          <w:szCs w:val="24"/>
        </w:rPr>
        <w:t>основна</w:t>
      </w:r>
      <w:proofErr w:type="spellEnd"/>
      <w:r w:rsidR="00855C78" w:rsidRPr="008E05E0">
        <w:rPr>
          <w:rFonts w:ascii="Times New Roman" w:hAnsi="Times New Roman"/>
          <w:sz w:val="24"/>
          <w:szCs w:val="24"/>
        </w:rPr>
        <w:t xml:space="preserve"> </w:t>
      </w:r>
      <w:proofErr w:type="spellStart"/>
      <w:r w:rsidR="00855C78" w:rsidRPr="008E05E0">
        <w:rPr>
          <w:rFonts w:ascii="Times New Roman" w:hAnsi="Times New Roman"/>
          <w:sz w:val="24"/>
          <w:szCs w:val="24"/>
        </w:rPr>
        <w:t>метода</w:t>
      </w:r>
      <w:proofErr w:type="spellEnd"/>
      <w:r w:rsidR="00855C78" w:rsidRPr="008E05E0">
        <w:rPr>
          <w:rFonts w:ascii="Times New Roman" w:hAnsi="Times New Roman"/>
          <w:sz w:val="24"/>
          <w:szCs w:val="24"/>
        </w:rPr>
        <w:t xml:space="preserve"> </w:t>
      </w:r>
      <w:proofErr w:type="spellStart"/>
      <w:r w:rsidR="00855C78" w:rsidRPr="008E05E0">
        <w:rPr>
          <w:rFonts w:ascii="Times New Roman" w:hAnsi="Times New Roman"/>
          <w:sz w:val="24"/>
          <w:szCs w:val="24"/>
        </w:rPr>
        <w:t>је</w:t>
      </w:r>
      <w:proofErr w:type="spellEnd"/>
      <w:r w:rsidR="00855C78" w:rsidRPr="008E05E0">
        <w:rPr>
          <w:rFonts w:ascii="Times New Roman" w:hAnsi="Times New Roman"/>
          <w:sz w:val="24"/>
          <w:szCs w:val="24"/>
        </w:rPr>
        <w:t xml:space="preserve"> </w:t>
      </w:r>
      <w:proofErr w:type="spellStart"/>
      <w:r w:rsidR="00855C78" w:rsidRPr="008E05E0">
        <w:rPr>
          <w:rFonts w:ascii="Times New Roman" w:hAnsi="Times New Roman"/>
          <w:sz w:val="24"/>
          <w:szCs w:val="24"/>
        </w:rPr>
        <w:t>била</w:t>
      </w:r>
      <w:proofErr w:type="spellEnd"/>
      <w:r w:rsidR="00855C78" w:rsidRPr="008E05E0">
        <w:rPr>
          <w:rFonts w:ascii="Times New Roman" w:hAnsi="Times New Roman"/>
          <w:sz w:val="24"/>
          <w:szCs w:val="24"/>
        </w:rPr>
        <w:t xml:space="preserve"> </w:t>
      </w:r>
      <w:proofErr w:type="spellStart"/>
      <w:r w:rsidR="00855C78" w:rsidRPr="008E05E0">
        <w:rPr>
          <w:rFonts w:ascii="Times New Roman" w:hAnsi="Times New Roman"/>
          <w:sz w:val="24"/>
          <w:szCs w:val="24"/>
        </w:rPr>
        <w:t>дескриптивна</w:t>
      </w:r>
      <w:proofErr w:type="spellEnd"/>
      <w:r w:rsidR="00855C78" w:rsidRPr="008E05E0">
        <w:rPr>
          <w:rFonts w:ascii="Times New Roman" w:hAnsi="Times New Roman"/>
          <w:sz w:val="24"/>
          <w:szCs w:val="24"/>
        </w:rPr>
        <w:t xml:space="preserve">, </w:t>
      </w:r>
      <w:proofErr w:type="spellStart"/>
      <w:r w:rsidR="00855C78" w:rsidRPr="008E05E0">
        <w:rPr>
          <w:rFonts w:ascii="Times New Roman" w:hAnsi="Times New Roman"/>
          <w:sz w:val="24"/>
          <w:szCs w:val="24"/>
        </w:rPr>
        <w:t>јер</w:t>
      </w:r>
      <w:proofErr w:type="spellEnd"/>
      <w:r w:rsidR="00855C78" w:rsidRPr="008E05E0">
        <w:rPr>
          <w:rFonts w:ascii="Times New Roman" w:hAnsi="Times New Roman"/>
          <w:sz w:val="24"/>
          <w:szCs w:val="24"/>
        </w:rPr>
        <w:t xml:space="preserve"> </w:t>
      </w:r>
      <w:proofErr w:type="spellStart"/>
      <w:r w:rsidR="00855C78" w:rsidRPr="008E05E0">
        <w:rPr>
          <w:rFonts w:ascii="Times New Roman" w:hAnsi="Times New Roman"/>
          <w:sz w:val="24"/>
          <w:szCs w:val="24"/>
        </w:rPr>
        <w:t>највише</w:t>
      </w:r>
      <w:proofErr w:type="spellEnd"/>
      <w:r w:rsidR="00855C78" w:rsidRPr="008E05E0">
        <w:rPr>
          <w:rFonts w:ascii="Times New Roman" w:hAnsi="Times New Roman"/>
          <w:sz w:val="24"/>
          <w:szCs w:val="24"/>
        </w:rPr>
        <w:t xml:space="preserve"> </w:t>
      </w:r>
      <w:proofErr w:type="spellStart"/>
      <w:r w:rsidR="00855C78" w:rsidRPr="008E05E0">
        <w:rPr>
          <w:rFonts w:ascii="Times New Roman" w:hAnsi="Times New Roman"/>
          <w:sz w:val="24"/>
          <w:szCs w:val="24"/>
        </w:rPr>
        <w:t>одговара</w:t>
      </w:r>
      <w:proofErr w:type="spellEnd"/>
      <w:r w:rsidR="00855C78" w:rsidRPr="008E05E0">
        <w:rPr>
          <w:rFonts w:ascii="Times New Roman" w:hAnsi="Times New Roman"/>
          <w:sz w:val="24"/>
          <w:szCs w:val="24"/>
        </w:rPr>
        <w:t xml:space="preserve"> </w:t>
      </w:r>
      <w:proofErr w:type="spellStart"/>
      <w:r w:rsidR="00855C78" w:rsidRPr="008E05E0">
        <w:rPr>
          <w:rFonts w:ascii="Times New Roman" w:hAnsi="Times New Roman"/>
          <w:sz w:val="24"/>
          <w:szCs w:val="24"/>
        </w:rPr>
        <w:t>постављеним</w:t>
      </w:r>
      <w:proofErr w:type="spellEnd"/>
      <w:r w:rsidR="00855C78" w:rsidRPr="008E05E0">
        <w:rPr>
          <w:rFonts w:ascii="Times New Roman" w:hAnsi="Times New Roman"/>
          <w:sz w:val="24"/>
          <w:szCs w:val="24"/>
        </w:rPr>
        <w:t xml:space="preserve"> </w:t>
      </w:r>
      <w:proofErr w:type="spellStart"/>
      <w:r w:rsidR="00855C78" w:rsidRPr="008E05E0">
        <w:rPr>
          <w:rFonts w:ascii="Times New Roman" w:hAnsi="Times New Roman"/>
          <w:sz w:val="24"/>
          <w:szCs w:val="24"/>
        </w:rPr>
        <w:t>задацима</w:t>
      </w:r>
      <w:proofErr w:type="spellEnd"/>
      <w:r w:rsidR="00855C78" w:rsidRPr="008E05E0">
        <w:rPr>
          <w:rFonts w:ascii="Times New Roman" w:hAnsi="Times New Roman"/>
          <w:sz w:val="24"/>
          <w:szCs w:val="24"/>
        </w:rPr>
        <w:t xml:space="preserve"> и </w:t>
      </w:r>
      <w:proofErr w:type="spellStart"/>
      <w:r w:rsidR="00855C78" w:rsidRPr="008E05E0">
        <w:rPr>
          <w:rFonts w:ascii="Times New Roman" w:hAnsi="Times New Roman"/>
          <w:sz w:val="24"/>
          <w:szCs w:val="24"/>
        </w:rPr>
        <w:t>циљу</w:t>
      </w:r>
      <w:proofErr w:type="spellEnd"/>
      <w:r w:rsidR="00855C78" w:rsidRPr="008E05E0">
        <w:rPr>
          <w:rFonts w:ascii="Times New Roman" w:hAnsi="Times New Roman"/>
          <w:sz w:val="24"/>
          <w:szCs w:val="24"/>
        </w:rPr>
        <w:t xml:space="preserve"> </w:t>
      </w:r>
      <w:proofErr w:type="spellStart"/>
      <w:r w:rsidR="00855C78" w:rsidRPr="008E05E0">
        <w:rPr>
          <w:rFonts w:ascii="Times New Roman" w:hAnsi="Times New Roman"/>
          <w:sz w:val="24"/>
          <w:szCs w:val="24"/>
        </w:rPr>
        <w:t>истраживања</w:t>
      </w:r>
      <w:proofErr w:type="spellEnd"/>
      <w:r w:rsidR="00855C78" w:rsidRPr="008E05E0">
        <w:rPr>
          <w:rFonts w:ascii="Times New Roman" w:hAnsi="Times New Roman"/>
          <w:sz w:val="24"/>
          <w:szCs w:val="24"/>
        </w:rPr>
        <w:t xml:space="preserve">, </w:t>
      </w:r>
      <w:proofErr w:type="spellStart"/>
      <w:r w:rsidR="00855C78" w:rsidRPr="008E05E0">
        <w:rPr>
          <w:rFonts w:ascii="Times New Roman" w:hAnsi="Times New Roman" w:cs="Times New Roman"/>
          <w:sz w:val="24"/>
          <w:szCs w:val="24"/>
        </w:rPr>
        <w:t>Техник</w:t>
      </w:r>
      <w:proofErr w:type="spellEnd"/>
      <w:r w:rsidR="00855C78">
        <w:rPr>
          <w:rFonts w:ascii="Times New Roman" w:hAnsi="Times New Roman" w:cs="Times New Roman"/>
          <w:sz w:val="24"/>
          <w:szCs w:val="24"/>
          <w:lang w:val="sr-Cyrl-RS"/>
        </w:rPr>
        <w:t>ом</w:t>
      </w:r>
      <w:r w:rsidR="00855C78" w:rsidRPr="008E05E0">
        <w:rPr>
          <w:rFonts w:ascii="Times New Roman" w:hAnsi="Times New Roman" w:cs="Times New Roman"/>
          <w:sz w:val="24"/>
          <w:szCs w:val="24"/>
        </w:rPr>
        <w:t xml:space="preserve"> </w:t>
      </w:r>
      <w:proofErr w:type="spellStart"/>
      <w:r w:rsidR="00855C78" w:rsidRPr="008E05E0">
        <w:rPr>
          <w:rFonts w:ascii="Times New Roman" w:hAnsi="Times New Roman" w:cs="Times New Roman"/>
          <w:sz w:val="24"/>
          <w:szCs w:val="24"/>
        </w:rPr>
        <w:t>прикупљања</w:t>
      </w:r>
      <w:proofErr w:type="spellEnd"/>
      <w:r w:rsidR="00855C78" w:rsidRPr="008E05E0">
        <w:rPr>
          <w:rFonts w:ascii="Times New Roman" w:hAnsi="Times New Roman" w:cs="Times New Roman"/>
          <w:sz w:val="24"/>
          <w:szCs w:val="24"/>
        </w:rPr>
        <w:t xml:space="preserve"> </w:t>
      </w:r>
      <w:proofErr w:type="spellStart"/>
      <w:r w:rsidR="00855C78" w:rsidRPr="008E05E0">
        <w:rPr>
          <w:rFonts w:ascii="Times New Roman" w:hAnsi="Times New Roman" w:cs="Times New Roman"/>
          <w:sz w:val="24"/>
          <w:szCs w:val="24"/>
        </w:rPr>
        <w:t>података</w:t>
      </w:r>
      <w:proofErr w:type="spellEnd"/>
      <w:r w:rsidR="00855C78">
        <w:rPr>
          <w:rFonts w:ascii="Times New Roman" w:hAnsi="Times New Roman" w:cs="Times New Roman"/>
          <w:sz w:val="24"/>
          <w:szCs w:val="24"/>
        </w:rPr>
        <w:t>-</w:t>
      </w:r>
      <w:r w:rsidR="00855C78" w:rsidRPr="008E05E0">
        <w:rPr>
          <w:rFonts w:ascii="Times New Roman" w:hAnsi="Times New Roman" w:cs="Times New Roman"/>
          <w:sz w:val="24"/>
          <w:szCs w:val="24"/>
          <w:lang w:val="sr-Cyrl-RS"/>
        </w:rPr>
        <w:t>чек лист</w:t>
      </w:r>
      <w:r w:rsidR="00855C78">
        <w:rPr>
          <w:rFonts w:ascii="Times New Roman" w:hAnsi="Times New Roman" w:cs="Times New Roman"/>
          <w:sz w:val="24"/>
          <w:szCs w:val="24"/>
          <w:lang w:val="sr-Cyrl-RS"/>
        </w:rPr>
        <w:t xml:space="preserve">ом </w:t>
      </w:r>
      <w:r w:rsidR="00855C78" w:rsidRPr="008E05E0">
        <w:rPr>
          <w:rFonts w:ascii="Times New Roman" w:hAnsi="Times New Roman" w:cs="Times New Roman"/>
          <w:sz w:val="24"/>
          <w:szCs w:val="24"/>
          <w:lang w:val="sr-Cyrl-RS"/>
        </w:rPr>
        <w:t>забележ</w:t>
      </w:r>
      <w:r w:rsidR="00BF597B">
        <w:rPr>
          <w:rFonts w:ascii="Times New Roman" w:hAnsi="Times New Roman" w:cs="Times New Roman"/>
          <w:sz w:val="24"/>
          <w:szCs w:val="24"/>
          <w:lang w:val="sr-Cyrl-RS"/>
        </w:rPr>
        <w:t>ено</w:t>
      </w:r>
      <w:r w:rsidR="00855C78">
        <w:rPr>
          <w:rFonts w:ascii="Times New Roman" w:hAnsi="Times New Roman" w:cs="Times New Roman"/>
          <w:sz w:val="24"/>
          <w:szCs w:val="24"/>
          <w:lang w:val="sr-Cyrl-RS"/>
        </w:rPr>
        <w:t xml:space="preserve"> </w:t>
      </w:r>
      <w:r w:rsidR="00BF597B">
        <w:rPr>
          <w:rFonts w:ascii="Times New Roman" w:hAnsi="Times New Roman" w:cs="Times New Roman"/>
          <w:sz w:val="24"/>
          <w:szCs w:val="24"/>
          <w:lang w:val="sr-Cyrl-RS"/>
        </w:rPr>
        <w:t>је</w:t>
      </w:r>
      <w:r w:rsidR="00855C78" w:rsidRPr="008E05E0">
        <w:rPr>
          <w:rFonts w:ascii="Times New Roman" w:hAnsi="Times New Roman" w:cs="Times New Roman"/>
          <w:sz w:val="24"/>
          <w:szCs w:val="24"/>
          <w:lang w:val="sr-Cyrl-RS"/>
        </w:rPr>
        <w:t xml:space="preserve"> који стандарди јесу а који нису испуњени</w:t>
      </w:r>
      <w:r w:rsidR="00855C78">
        <w:rPr>
          <w:rFonts w:ascii="Times New Roman" w:hAnsi="Times New Roman" w:cs="Times New Roman"/>
          <w:sz w:val="24"/>
          <w:szCs w:val="24"/>
          <w:lang w:val="sr-Cyrl-RS"/>
        </w:rPr>
        <w:t xml:space="preserve">. </w:t>
      </w:r>
      <w:r w:rsidRPr="008E05E0">
        <w:rPr>
          <w:rFonts w:ascii="Times New Roman" w:hAnsi="Times New Roman"/>
          <w:sz w:val="24"/>
          <w:szCs w:val="24"/>
          <w:lang w:val="sr-Cyrl-CS"/>
        </w:rPr>
        <w:t xml:space="preserve">Имајући у виду наведени циљ истраживања, главни задатак овог истраживања </w:t>
      </w:r>
      <w:r w:rsidR="00BF597B">
        <w:rPr>
          <w:rFonts w:ascii="Times New Roman" w:hAnsi="Times New Roman"/>
          <w:sz w:val="24"/>
          <w:szCs w:val="24"/>
          <w:lang w:val="sr-Cyrl-CS"/>
        </w:rPr>
        <w:t>је</w:t>
      </w:r>
      <w:r w:rsidRPr="008E05E0">
        <w:rPr>
          <w:rFonts w:ascii="Times New Roman" w:hAnsi="Times New Roman"/>
          <w:sz w:val="24"/>
          <w:szCs w:val="24"/>
          <w:lang w:val="sr-Cyrl-CS"/>
        </w:rPr>
        <w:t xml:space="preserve"> </w:t>
      </w:r>
      <w:r w:rsidR="00BF597B">
        <w:rPr>
          <w:rFonts w:ascii="Times New Roman" w:hAnsi="Times New Roman"/>
          <w:iCs/>
          <w:sz w:val="24"/>
          <w:szCs w:val="24"/>
          <w:lang w:val="sr-Cyrl-CS"/>
        </w:rPr>
        <w:t>у</w:t>
      </w:r>
      <w:r w:rsidRPr="00BF597B">
        <w:rPr>
          <w:rFonts w:ascii="Times New Roman" w:hAnsi="Times New Roman"/>
          <w:iCs/>
          <w:sz w:val="24"/>
          <w:szCs w:val="24"/>
          <w:lang w:val="sr-Cyrl-CS"/>
        </w:rPr>
        <w:t>тврдити која су главна одступања од стандарда када су у питању дечја игралишта у Новом Саду</w:t>
      </w:r>
      <w:r w:rsidRPr="008E05E0">
        <w:rPr>
          <w:rFonts w:ascii="Times New Roman" w:hAnsi="Times New Roman"/>
          <w:i/>
          <w:sz w:val="24"/>
          <w:szCs w:val="24"/>
          <w:lang w:val="sr-Cyrl-CS"/>
        </w:rPr>
        <w:t>.</w:t>
      </w:r>
      <w:r w:rsidR="007E6F90">
        <w:rPr>
          <w:rFonts w:ascii="Times New Roman" w:hAnsi="Times New Roman"/>
          <w:i/>
          <w:sz w:val="24"/>
          <w:szCs w:val="24"/>
          <w:lang w:val="sr-Cyrl-CS"/>
        </w:rPr>
        <w:t xml:space="preserve"> </w:t>
      </w:r>
      <w:r w:rsidR="004C6B55">
        <w:rPr>
          <w:rFonts w:ascii="Times New Roman" w:hAnsi="Times New Roman"/>
          <w:iCs/>
          <w:sz w:val="24"/>
          <w:szCs w:val="24"/>
          <w:lang w:val="sr-Cyrl-CS"/>
        </w:rPr>
        <w:t xml:space="preserve">Резултати истраживања су показали да </w:t>
      </w:r>
      <w:r w:rsidR="007E6F90">
        <w:rPr>
          <w:rFonts w:ascii="Times New Roman" w:hAnsi="Times New Roman"/>
          <w:sz w:val="24"/>
          <w:szCs w:val="24"/>
          <w:lang w:val="sr-Cyrl-RS"/>
        </w:rPr>
        <w:t>90</w:t>
      </w:r>
      <w:r w:rsidR="007E6F90">
        <w:rPr>
          <w:rFonts w:ascii="Times New Roman" w:hAnsi="Times New Roman"/>
          <w:sz w:val="24"/>
          <w:szCs w:val="24"/>
          <w:lang w:val="sr-Cyrl-RS"/>
        </w:rPr>
        <w:sym w:font="Symbol" w:char="F025"/>
      </w:r>
      <w:r w:rsidR="007E6F90" w:rsidRPr="00D43141">
        <w:rPr>
          <w:rFonts w:ascii="Times New Roman" w:hAnsi="Times New Roman"/>
          <w:sz w:val="24"/>
          <w:szCs w:val="24"/>
          <w:lang w:val="sr-Cyrl-RS"/>
        </w:rPr>
        <w:t xml:space="preserve"> посматраних игралишта им</w:t>
      </w:r>
      <w:r w:rsidR="007E6F90">
        <w:rPr>
          <w:rFonts w:ascii="Times New Roman" w:hAnsi="Times New Roman"/>
          <w:sz w:val="24"/>
          <w:szCs w:val="24"/>
          <w:lang w:val="sr-Cyrl-RS"/>
        </w:rPr>
        <w:t>а правилно постављене тобогане, 90</w:t>
      </w:r>
      <w:r w:rsidR="007E6F90">
        <w:rPr>
          <w:rFonts w:ascii="Times New Roman" w:hAnsi="Times New Roman"/>
          <w:sz w:val="24"/>
          <w:szCs w:val="24"/>
          <w:lang w:val="sr-Cyrl-RS"/>
        </w:rPr>
        <w:sym w:font="Symbol" w:char="F025"/>
      </w:r>
      <w:r w:rsidR="007E6F90">
        <w:rPr>
          <w:rFonts w:ascii="Times New Roman" w:hAnsi="Times New Roman"/>
          <w:sz w:val="24"/>
          <w:szCs w:val="24"/>
          <w:lang w:val="sr-Cyrl-RS"/>
        </w:rPr>
        <w:t xml:space="preserve"> </w:t>
      </w:r>
      <w:r w:rsidR="007E6F90" w:rsidRPr="00D43141">
        <w:rPr>
          <w:rFonts w:ascii="Times New Roman" w:hAnsi="Times New Roman"/>
          <w:sz w:val="24"/>
          <w:szCs w:val="24"/>
          <w:lang w:val="sr-Cyrl-RS"/>
        </w:rPr>
        <w:t>посматраних игралишта не поседује изломљене и оштећене реквизите (</w:t>
      </w:r>
      <w:r w:rsidR="007E6F90" w:rsidRPr="00BF597B">
        <w:rPr>
          <w:rFonts w:ascii="Times New Roman" w:hAnsi="Times New Roman"/>
          <w:iCs/>
          <w:sz w:val="24"/>
          <w:szCs w:val="24"/>
          <w:lang w:val="sr-Cyrl-RS"/>
        </w:rPr>
        <w:t>потпуно или делимично),</w:t>
      </w:r>
      <w:r w:rsidR="007E6F90">
        <w:rPr>
          <w:rFonts w:ascii="Times New Roman" w:hAnsi="Times New Roman"/>
          <w:sz w:val="24"/>
          <w:szCs w:val="24"/>
          <w:lang w:val="sr-Cyrl-RS"/>
        </w:rPr>
        <w:t xml:space="preserve"> к</w:t>
      </w:r>
      <w:r w:rsidR="007E6F90" w:rsidRPr="00D43141">
        <w:rPr>
          <w:rFonts w:ascii="Times New Roman" w:hAnsi="Times New Roman"/>
          <w:sz w:val="24"/>
          <w:szCs w:val="24"/>
          <w:lang w:val="sr-Cyrl-RS"/>
        </w:rPr>
        <w:t>од истог процента посматран</w:t>
      </w:r>
      <w:r w:rsidR="007E6F90">
        <w:rPr>
          <w:rFonts w:ascii="Times New Roman" w:hAnsi="Times New Roman"/>
          <w:sz w:val="24"/>
          <w:szCs w:val="24"/>
          <w:lang w:val="sr-Cyrl-RS"/>
        </w:rPr>
        <w:t>их игралишта</w:t>
      </w:r>
      <w:r w:rsidR="007E6F90" w:rsidRPr="00D43141">
        <w:rPr>
          <w:rFonts w:ascii="Times New Roman" w:hAnsi="Times New Roman"/>
          <w:sz w:val="24"/>
          <w:szCs w:val="24"/>
          <w:lang w:val="sr-Cyrl-RS"/>
        </w:rPr>
        <w:t xml:space="preserve"> подлога на игралиштима поседује својство ублажавања (амортизације) удара, од природних материјала попут песка, т</w:t>
      </w:r>
      <w:r w:rsidR="007E6F90">
        <w:rPr>
          <w:rFonts w:ascii="Times New Roman" w:hAnsi="Times New Roman"/>
          <w:sz w:val="24"/>
          <w:szCs w:val="24"/>
          <w:lang w:val="sr-Cyrl-RS"/>
        </w:rPr>
        <w:t>раве, шљунка, малча или од гуме,</w:t>
      </w:r>
      <w:r w:rsidR="00BF597B">
        <w:rPr>
          <w:rFonts w:ascii="Times New Roman" w:hAnsi="Times New Roman"/>
          <w:sz w:val="24"/>
          <w:szCs w:val="24"/>
          <w:lang w:val="sr-Cyrl-RS"/>
        </w:rPr>
        <w:t xml:space="preserve"> </w:t>
      </w:r>
      <w:r w:rsidR="007E6F90">
        <w:rPr>
          <w:rFonts w:ascii="Times New Roman" w:hAnsi="Times New Roman"/>
          <w:sz w:val="24"/>
          <w:szCs w:val="24"/>
          <w:lang w:val="sr-Cyrl-RS"/>
        </w:rPr>
        <w:t>80</w:t>
      </w:r>
      <w:r w:rsidR="007E6F90">
        <w:rPr>
          <w:rFonts w:ascii="Times New Roman" w:hAnsi="Times New Roman"/>
          <w:sz w:val="24"/>
          <w:szCs w:val="24"/>
          <w:lang w:val="sr-Cyrl-RS"/>
        </w:rPr>
        <w:sym w:font="Symbol" w:char="F025"/>
      </w:r>
      <w:r w:rsidR="007E6F90" w:rsidRPr="00D43141">
        <w:rPr>
          <w:rFonts w:ascii="Times New Roman" w:hAnsi="Times New Roman"/>
          <w:sz w:val="24"/>
          <w:szCs w:val="24"/>
          <w:lang w:val="sr-Cyrl-RS"/>
        </w:rPr>
        <w:t xml:space="preserve"> посматраних игралишта, подлога у потпуности задовољава захтеве у односу на слободну висину пада с</w:t>
      </w:r>
      <w:r w:rsidR="007E6F90">
        <w:rPr>
          <w:rFonts w:ascii="Times New Roman" w:hAnsi="Times New Roman"/>
          <w:sz w:val="24"/>
          <w:szCs w:val="24"/>
          <w:lang w:val="sr-Cyrl-RS"/>
        </w:rPr>
        <w:t>а опреме испод које се поставља, 80</w:t>
      </w:r>
      <w:r w:rsidR="007E6F90">
        <w:rPr>
          <w:rFonts w:ascii="Times New Roman" w:hAnsi="Times New Roman"/>
          <w:sz w:val="24"/>
          <w:szCs w:val="24"/>
          <w:lang w:val="sr-Cyrl-RS"/>
        </w:rPr>
        <w:sym w:font="Symbol" w:char="F025"/>
      </w:r>
      <w:r w:rsidR="007E6F90">
        <w:rPr>
          <w:rFonts w:ascii="Times New Roman" w:hAnsi="Times New Roman"/>
          <w:sz w:val="24"/>
          <w:szCs w:val="24"/>
          <w:lang w:val="sr-Cyrl-RS"/>
        </w:rPr>
        <w:t xml:space="preserve"> </w:t>
      </w:r>
      <w:r w:rsidR="007E6F90" w:rsidRPr="00D43141">
        <w:rPr>
          <w:rFonts w:ascii="Times New Roman" w:hAnsi="Times New Roman"/>
          <w:sz w:val="24"/>
          <w:szCs w:val="24"/>
          <w:lang w:val="sr-Cyrl-RS"/>
        </w:rPr>
        <w:t>игралишта налази се површина за ублажавање удара преко читавог подру</w:t>
      </w:r>
      <w:r w:rsidR="007E6F90">
        <w:rPr>
          <w:rFonts w:ascii="Times New Roman" w:hAnsi="Times New Roman"/>
          <w:sz w:val="24"/>
          <w:szCs w:val="24"/>
          <w:lang w:val="sr-Cyrl-RS"/>
        </w:rPr>
        <w:t>чја удара. Међутим, чак 80</w:t>
      </w:r>
      <w:r w:rsidR="007E6F90">
        <w:rPr>
          <w:rFonts w:ascii="Times New Roman" w:hAnsi="Times New Roman"/>
          <w:sz w:val="24"/>
          <w:szCs w:val="24"/>
          <w:lang w:val="sr-Cyrl-RS"/>
        </w:rPr>
        <w:sym w:font="Symbol" w:char="F025"/>
      </w:r>
      <w:r w:rsidR="007E6F90" w:rsidRPr="00D43141">
        <w:rPr>
          <w:rFonts w:ascii="Times New Roman" w:hAnsi="Times New Roman"/>
          <w:sz w:val="24"/>
          <w:szCs w:val="24"/>
          <w:lang w:val="sr-Cyrl-RS"/>
        </w:rPr>
        <w:t xml:space="preserve"> посматраних игралишта није заштићено оградом или другом природном или наменском баријером од подручја са</w:t>
      </w:r>
      <w:r w:rsidR="007E6F90">
        <w:rPr>
          <w:rFonts w:ascii="Times New Roman" w:hAnsi="Times New Roman"/>
          <w:sz w:val="24"/>
          <w:szCs w:val="24"/>
          <w:lang w:val="sr-Cyrl-RS"/>
        </w:rPr>
        <w:t xml:space="preserve"> повећаним ризиком од незгода, и 60</w:t>
      </w:r>
      <w:r w:rsidR="007E6F90">
        <w:rPr>
          <w:rFonts w:ascii="Times New Roman" w:hAnsi="Times New Roman"/>
          <w:sz w:val="24"/>
          <w:szCs w:val="24"/>
          <w:lang w:val="sr-Cyrl-RS"/>
        </w:rPr>
        <w:sym w:font="Symbol" w:char="F025"/>
      </w:r>
      <w:r w:rsidR="007E6F90">
        <w:rPr>
          <w:rFonts w:ascii="Times New Roman" w:hAnsi="Times New Roman"/>
          <w:sz w:val="24"/>
          <w:szCs w:val="24"/>
          <w:lang w:val="sr-Cyrl-RS"/>
        </w:rPr>
        <w:t xml:space="preserve"> </w:t>
      </w:r>
      <w:r w:rsidR="007E6F90" w:rsidRPr="00D43141">
        <w:rPr>
          <w:rFonts w:ascii="Times New Roman" w:hAnsi="Times New Roman"/>
          <w:sz w:val="24"/>
          <w:szCs w:val="24"/>
          <w:lang w:val="sr-Cyrl-RS"/>
        </w:rPr>
        <w:t>посматраних игра</w:t>
      </w:r>
      <w:r w:rsidR="007E6F90">
        <w:rPr>
          <w:rFonts w:ascii="Times New Roman" w:hAnsi="Times New Roman"/>
          <w:sz w:val="24"/>
          <w:szCs w:val="24"/>
          <w:lang w:val="sr-Cyrl-RS"/>
        </w:rPr>
        <w:t>лишта нема адекватно осветљење.</w:t>
      </w:r>
      <w:r w:rsidR="00855C78">
        <w:rPr>
          <w:rFonts w:ascii="Times New Roman" w:hAnsi="Times New Roman"/>
          <w:sz w:val="24"/>
          <w:szCs w:val="24"/>
          <w:lang w:val="sr-Cyrl-RS"/>
        </w:rPr>
        <w:t xml:space="preserve"> </w:t>
      </w:r>
    </w:p>
    <w:p w14:paraId="48916158" w14:textId="2F1CEDDD" w:rsidR="00F51BC4" w:rsidRPr="007E6F90" w:rsidRDefault="00F51BC4" w:rsidP="007E6F90">
      <w:pPr>
        <w:spacing w:after="0" w:line="360" w:lineRule="auto"/>
        <w:ind w:firstLine="567"/>
        <w:jc w:val="both"/>
        <w:rPr>
          <w:rFonts w:ascii="Times New Roman" w:hAnsi="Times New Roman"/>
          <w:iCs/>
          <w:sz w:val="24"/>
          <w:szCs w:val="24"/>
          <w:lang w:val="sr-Cyrl-CS"/>
        </w:rPr>
      </w:pPr>
    </w:p>
    <w:bookmarkEnd w:id="1"/>
    <w:p w14:paraId="6CB18FEB" w14:textId="0C505905" w:rsidR="00F51BC4" w:rsidRPr="008E05E0" w:rsidRDefault="00F51BC4" w:rsidP="00F51BC4">
      <w:pPr>
        <w:spacing w:after="0" w:line="360" w:lineRule="auto"/>
        <w:ind w:firstLine="567"/>
        <w:jc w:val="both"/>
        <w:rPr>
          <w:rFonts w:ascii="Times New Roman" w:hAnsi="Times New Roman"/>
          <w:sz w:val="24"/>
          <w:szCs w:val="24"/>
        </w:rPr>
      </w:pPr>
    </w:p>
    <w:p w14:paraId="2114D72A" w14:textId="19DB3D0B" w:rsidR="008E340D" w:rsidRDefault="007E6F90" w:rsidP="00815848">
      <w:pPr>
        <w:spacing w:after="200" w:line="276" w:lineRule="auto"/>
        <w:jc w:val="both"/>
        <w:rPr>
          <w:rFonts w:ascii="Times New Roman" w:hAnsi="Times New Roman"/>
          <w:sz w:val="24"/>
          <w:szCs w:val="24"/>
          <w:lang w:val="sr-Cyrl-RS"/>
        </w:rPr>
      </w:pPr>
      <w:r w:rsidRPr="00FC3EA8">
        <w:rPr>
          <w:rFonts w:ascii="Times New Roman" w:hAnsi="Times New Roman" w:cs="Times New Roman"/>
          <w:sz w:val="24"/>
          <w:szCs w:val="24"/>
          <w:u w:val="single"/>
          <w:lang w:val="sr-Cyrl-RS"/>
        </w:rPr>
        <w:t>Кључне речи:</w:t>
      </w:r>
      <w:r w:rsidR="00BF597B">
        <w:rPr>
          <w:rFonts w:ascii="Times New Roman" w:hAnsi="Times New Roman" w:cs="Times New Roman"/>
          <w:sz w:val="24"/>
          <w:szCs w:val="24"/>
          <w:lang w:val="sr-Cyrl-RS"/>
        </w:rPr>
        <w:t xml:space="preserve"> </w:t>
      </w:r>
      <w:r w:rsidR="00815848" w:rsidRPr="00BF597B">
        <w:rPr>
          <w:rFonts w:ascii="Times New Roman" w:hAnsi="Times New Roman"/>
          <w:iCs/>
          <w:sz w:val="24"/>
          <w:szCs w:val="24"/>
          <w:lang w:val="sr-Cyrl-CS"/>
        </w:rPr>
        <w:t>одступања од стандарда</w:t>
      </w:r>
      <w:r w:rsidR="00815848">
        <w:rPr>
          <w:rFonts w:ascii="Times New Roman" w:hAnsi="Times New Roman"/>
          <w:iCs/>
          <w:sz w:val="24"/>
          <w:szCs w:val="24"/>
          <w:lang w:val="sr-Cyrl-CS"/>
        </w:rPr>
        <w:t xml:space="preserve">, </w:t>
      </w:r>
      <w:r w:rsidR="00BF597B">
        <w:rPr>
          <w:rFonts w:ascii="Times New Roman" w:eastAsia="Calibri" w:hAnsi="Times New Roman" w:cs="Times New Roman"/>
          <w:bCs/>
          <w:kern w:val="0"/>
          <w:sz w:val="24"/>
          <w:szCs w:val="24"/>
          <w:lang w:val="sr-Cyrl-RS"/>
          <w14:ligatures w14:val="none"/>
        </w:rPr>
        <w:t>д</w:t>
      </w:r>
      <w:r w:rsidR="00BF597B" w:rsidRPr="00BF597B">
        <w:rPr>
          <w:rFonts w:ascii="Times New Roman" w:eastAsia="Calibri" w:hAnsi="Times New Roman" w:cs="Times New Roman"/>
          <w:bCs/>
          <w:kern w:val="0"/>
          <w:sz w:val="24"/>
          <w:szCs w:val="24"/>
          <w:lang w:val="sr-Cyrl-RS"/>
          <w14:ligatures w14:val="none"/>
        </w:rPr>
        <w:t>ечје игралиште</w:t>
      </w:r>
      <w:r w:rsidR="00BF597B">
        <w:rPr>
          <w:rFonts w:ascii="Times New Roman" w:eastAsia="Calibri" w:hAnsi="Times New Roman" w:cs="Times New Roman"/>
          <w:bCs/>
          <w:kern w:val="0"/>
          <w:sz w:val="24"/>
          <w:szCs w:val="24"/>
          <w:lang w:val="sr-Cyrl-RS"/>
          <w14:ligatures w14:val="none"/>
        </w:rPr>
        <w:t xml:space="preserve">, </w:t>
      </w:r>
      <w:r w:rsidR="00FC3EA8">
        <w:rPr>
          <w:rFonts w:ascii="Times New Roman" w:eastAsia="Calibri" w:hAnsi="Times New Roman" w:cs="Times New Roman"/>
          <w:bCs/>
          <w:kern w:val="0"/>
          <w:sz w:val="24"/>
          <w:szCs w:val="24"/>
          <w:lang w:val="sr-Cyrl-RS"/>
          <w14:ligatures w14:val="none"/>
        </w:rPr>
        <w:t xml:space="preserve">безбедност деце, </w:t>
      </w:r>
      <w:r w:rsidR="00BF597B">
        <w:rPr>
          <w:rFonts w:ascii="Times New Roman" w:eastAsia="Calibri" w:hAnsi="Times New Roman" w:cs="Times New Roman"/>
          <w:bCs/>
          <w:kern w:val="0"/>
          <w:sz w:val="24"/>
          <w:szCs w:val="24"/>
          <w:lang w:val="sr-Cyrl-RS"/>
          <w14:ligatures w14:val="none"/>
        </w:rPr>
        <w:t>о</w:t>
      </w:r>
      <w:r w:rsidR="00BF597B" w:rsidRPr="00BF597B">
        <w:rPr>
          <w:rFonts w:ascii="Times New Roman" w:eastAsia="Calibri" w:hAnsi="Times New Roman" w:cs="Times New Roman"/>
          <w:bCs/>
          <w:kern w:val="0"/>
          <w:sz w:val="24"/>
          <w:szCs w:val="24"/>
          <w:lang w:val="sr-Cyrl-RS"/>
          <w14:ligatures w14:val="none"/>
        </w:rPr>
        <w:t>према</w:t>
      </w:r>
      <w:r w:rsidR="00BF597B">
        <w:rPr>
          <w:rFonts w:ascii="Times New Roman" w:eastAsia="Calibri" w:hAnsi="Times New Roman" w:cs="Times New Roman"/>
          <w:bCs/>
          <w:kern w:val="0"/>
          <w:sz w:val="24"/>
          <w:szCs w:val="24"/>
          <w:lang w:val="sr-Cyrl-RS"/>
          <w14:ligatures w14:val="none"/>
        </w:rPr>
        <w:t xml:space="preserve">, </w:t>
      </w:r>
      <w:r w:rsidR="00BF597B" w:rsidRPr="008E05E0">
        <w:rPr>
          <w:rFonts w:ascii="Times New Roman" w:hAnsi="Times New Roman"/>
          <w:sz w:val="24"/>
          <w:szCs w:val="24"/>
          <w:lang w:val="sr-Cyrl-CS"/>
        </w:rPr>
        <w:t>најчешће незгоде</w:t>
      </w:r>
      <w:r w:rsidR="004B32BD">
        <w:rPr>
          <w:rFonts w:ascii="Times New Roman" w:hAnsi="Times New Roman"/>
          <w:sz w:val="24"/>
          <w:szCs w:val="24"/>
          <w:lang w:val="sr-Cyrl-CS"/>
        </w:rPr>
        <w:t>.</w:t>
      </w:r>
    </w:p>
    <w:p w14:paraId="71534B5C" w14:textId="08E98526" w:rsidR="00815848" w:rsidRPr="00FD030A" w:rsidRDefault="00E261EB" w:rsidP="00815848">
      <w:pPr>
        <w:spacing w:after="200" w:line="276" w:lineRule="auto"/>
        <w:jc w:val="center"/>
        <w:rPr>
          <w:rFonts w:ascii="Times New Roman" w:hAnsi="Times New Roman" w:cs="Times New Roman"/>
          <w:color w:val="000000"/>
          <w:sz w:val="32"/>
          <w:szCs w:val="32"/>
          <w:lang w:val="sr-Cyrl-RS"/>
        </w:rPr>
      </w:pPr>
      <w:r w:rsidRPr="00FD030A">
        <w:rPr>
          <w:rFonts w:ascii="Times New Roman" w:hAnsi="Times New Roman" w:cs="Times New Roman"/>
          <w:color w:val="000000"/>
          <w:sz w:val="32"/>
          <w:szCs w:val="32"/>
          <w:lang w:val="sr-Latn-RS"/>
        </w:rPr>
        <w:lastRenderedPageBreak/>
        <w:t>APSTRACT:</w:t>
      </w:r>
    </w:p>
    <w:p w14:paraId="31184C37" w14:textId="324034A0" w:rsidR="00815848" w:rsidRDefault="00815848" w:rsidP="008E340D">
      <w:pPr>
        <w:shd w:val="clear" w:color="auto" w:fill="FFFFFF" w:themeFill="background1"/>
        <w:spacing w:after="200" w:line="276" w:lineRule="auto"/>
        <w:ind w:firstLine="720"/>
        <w:jc w:val="both"/>
        <w:rPr>
          <w:rFonts w:ascii="Times New Roman" w:hAnsi="Times New Roman" w:cs="Times New Roman"/>
          <w:color w:val="000000"/>
          <w:sz w:val="24"/>
          <w:szCs w:val="24"/>
        </w:rPr>
      </w:pPr>
      <w:r w:rsidRPr="00815848">
        <w:rPr>
          <w:rFonts w:ascii="Times New Roman" w:hAnsi="Times New Roman" w:cs="Times New Roman"/>
          <w:color w:val="000000"/>
          <w:sz w:val="24"/>
          <w:szCs w:val="24"/>
        </w:rPr>
        <w:t>A children's playground is any open space, including the entire land, fence, vegetation, access paths, necessary surfaces and equipment, intended, built and equipped with the intention of children playing on it individually or in groups. Children's playground equipment is equipment and construction, including components and structural elements with which</w:t>
      </w:r>
      <w:r w:rsidR="00C14792">
        <w:rPr>
          <w:rFonts w:ascii="Times New Roman" w:hAnsi="Times New Roman" w:cs="Times New Roman"/>
          <w:color w:val="000000"/>
          <w:sz w:val="24"/>
          <w:szCs w:val="24"/>
        </w:rPr>
        <w:t xml:space="preserve"> </w:t>
      </w:r>
      <w:r w:rsidRPr="00815848">
        <w:rPr>
          <w:rFonts w:ascii="Times New Roman" w:hAnsi="Times New Roman" w:cs="Times New Roman"/>
          <w:color w:val="000000"/>
          <w:sz w:val="24"/>
          <w:szCs w:val="24"/>
        </w:rPr>
        <w:t>children can play outdoors, individually or in groups, according to their own rules or for their own reasons for play, and which at any time they can change. The subject of this research are the most common accidents among children of preschool age on the playground. The goal of the research is to determine how different the playgrounds in Novi Sad are compared to the standards prescribed for the construction of playgrounds, in order to prevent injuries to children</w:t>
      </w:r>
      <w:r w:rsidR="00FD030A">
        <w:rPr>
          <w:rFonts w:ascii="Times New Roman" w:hAnsi="Times New Roman" w:cs="Times New Roman"/>
          <w:color w:val="000000"/>
          <w:sz w:val="24"/>
          <w:szCs w:val="24"/>
          <w:lang w:val="sr-Cyrl-RS"/>
        </w:rPr>
        <w:t>.</w:t>
      </w:r>
      <w:r w:rsidRPr="00815848">
        <w:rPr>
          <w:rFonts w:ascii="Times New Roman" w:hAnsi="Times New Roman" w:cs="Times New Roman"/>
          <w:color w:val="000000"/>
          <w:sz w:val="24"/>
          <w:szCs w:val="24"/>
        </w:rPr>
        <w:t> The aim of the research is to examine the safety conditions for children's stay on the playground. </w:t>
      </w:r>
      <w:r w:rsidRPr="008E340D">
        <w:rPr>
          <w:rFonts w:ascii="Times New Roman" w:hAnsi="Times New Roman" w:cs="Times New Roman"/>
          <w:sz w:val="24"/>
          <w:szCs w:val="24"/>
          <w:shd w:val="clear" w:color="auto" w:fill="FFFFFF" w:themeFill="background1"/>
        </w:rPr>
        <w:t>The basic method was descriptive, because it best corresponds to the set tasks and the research goal. Using the data collection technique, a check list was used to record which standards were and were not met. </w:t>
      </w:r>
      <w:r w:rsidRPr="008E340D">
        <w:rPr>
          <w:rFonts w:ascii="Times New Roman" w:hAnsi="Times New Roman" w:cs="Times New Roman"/>
          <w:color w:val="000000"/>
          <w:sz w:val="24"/>
          <w:szCs w:val="24"/>
          <w:shd w:val="clear" w:color="auto" w:fill="FFFFFF" w:themeFill="background1"/>
        </w:rPr>
        <w:t>Bearing</w:t>
      </w:r>
      <w:r w:rsidRPr="00815848">
        <w:rPr>
          <w:rFonts w:ascii="Times New Roman" w:hAnsi="Times New Roman" w:cs="Times New Roman"/>
          <w:color w:val="000000"/>
          <w:sz w:val="24"/>
          <w:szCs w:val="24"/>
        </w:rPr>
        <w:t xml:space="preserve"> in mind the stated goal of the research, the main task of this research is to determine what are the main deviations from the standards when it comes to children's playgrounds in Novi Sad. The results of the research showed that 90% of the observed playgrounds have properly installed slides, 90% of the observed playgrounds do not have broken and damaged props (completely or partially), in the same percentage of the observed playgrounds, the surfaces on the playgrounds have the property of mitigating (absorbing) impacts, made of natural materials such as sand, grass, gravel, mulch or rubber, 80</w:t>
      </w:r>
      <w:r w:rsidRPr="00815848">
        <w:rPr>
          <w:rFonts w:ascii="Times New Roman" w:hAnsi="Times New Roman" w:cs="Times New Roman"/>
          <w:color w:val="000000"/>
          <w:sz w:val="24"/>
          <w:szCs w:val="24"/>
        </w:rPr>
        <w:sym w:font="Symbol" w:char="F025"/>
      </w:r>
      <w:r w:rsidRPr="00815848">
        <w:rPr>
          <w:rFonts w:ascii="Times New Roman" w:hAnsi="Times New Roman" w:cs="Times New Roman"/>
          <w:color w:val="000000"/>
          <w:sz w:val="24"/>
          <w:szCs w:val="24"/>
        </w:rPr>
        <w:t xml:space="preserve"> of the observed playgrounds, the surface fully meets the requirements in relation to the free fall height from the equipment under which it is placed, 80</w:t>
      </w:r>
      <w:r w:rsidRPr="00815848">
        <w:rPr>
          <w:rFonts w:ascii="Times New Roman" w:hAnsi="Times New Roman" w:cs="Times New Roman"/>
          <w:color w:val="000000"/>
          <w:sz w:val="24"/>
          <w:szCs w:val="24"/>
        </w:rPr>
        <w:sym w:font="Symbol" w:char="F025"/>
      </w:r>
      <w:r w:rsidRPr="00815848">
        <w:rPr>
          <w:rFonts w:ascii="Times New Roman" w:hAnsi="Times New Roman" w:cs="Times New Roman"/>
          <w:color w:val="000000"/>
          <w:sz w:val="24"/>
          <w:szCs w:val="24"/>
        </w:rPr>
        <w:t xml:space="preserve"> of the playgrounds have a surface to mitigate the impact over the entire impact area. However, 80% of the observed playgrounds are not protected by a fence or other natural or purpose-built barrier from areas with an increased risk of accidents, and 60% of the observed playgrounds do not have adequate lighting. Nothing can be worse than a serious injury to a child, so even if high, investments in quality children's playgrounds are certainly justified. Children's playgrounds are generally built according to standards, but it is necessary to regularly maintain and repair them, in order to preserve safety. </w:t>
      </w:r>
    </w:p>
    <w:p w14:paraId="244C115D" w14:textId="77777777" w:rsidR="008E340D" w:rsidRPr="00815848" w:rsidRDefault="008E340D" w:rsidP="008E340D">
      <w:pPr>
        <w:shd w:val="clear" w:color="auto" w:fill="FFFFFF" w:themeFill="background1"/>
        <w:spacing w:after="200" w:line="276" w:lineRule="auto"/>
        <w:ind w:firstLine="720"/>
        <w:jc w:val="both"/>
        <w:rPr>
          <w:rFonts w:ascii="Times New Roman" w:hAnsi="Times New Roman" w:cs="Times New Roman"/>
          <w:color w:val="000000"/>
          <w:sz w:val="24"/>
          <w:szCs w:val="24"/>
        </w:rPr>
      </w:pPr>
    </w:p>
    <w:p w14:paraId="50B8667C" w14:textId="0F8FB37A" w:rsidR="00815848" w:rsidRPr="004B32BD" w:rsidRDefault="00815848" w:rsidP="00815848">
      <w:pPr>
        <w:spacing w:after="200" w:line="276" w:lineRule="auto"/>
        <w:jc w:val="both"/>
        <w:rPr>
          <w:rFonts w:ascii="Times New Roman" w:hAnsi="Times New Roman" w:cs="Times New Roman"/>
          <w:sz w:val="28"/>
          <w:szCs w:val="28"/>
          <w:lang w:val="sr-Cyrl-RS"/>
        </w:rPr>
      </w:pPr>
      <w:r w:rsidRPr="00815848">
        <w:rPr>
          <w:rFonts w:ascii="Times New Roman" w:hAnsi="Times New Roman" w:cs="Times New Roman"/>
          <w:color w:val="000000"/>
          <w:sz w:val="24"/>
          <w:szCs w:val="24"/>
          <w:u w:val="single"/>
        </w:rPr>
        <w:t>Key words:</w:t>
      </w:r>
      <w:r w:rsidRPr="00815848">
        <w:rPr>
          <w:rFonts w:ascii="Times New Roman" w:hAnsi="Times New Roman" w:cs="Times New Roman"/>
          <w:color w:val="000000"/>
          <w:sz w:val="24"/>
          <w:szCs w:val="24"/>
        </w:rPr>
        <w:t xml:space="preserve"> deviations from </w:t>
      </w:r>
      <w:r w:rsidR="004B32BD">
        <w:rPr>
          <w:rFonts w:ascii="Times New Roman" w:hAnsi="Times New Roman" w:cs="Times New Roman"/>
          <w:color w:val="000000"/>
          <w:sz w:val="24"/>
          <w:szCs w:val="24"/>
          <w:lang w:val="sr-Latn-RS"/>
        </w:rPr>
        <w:t xml:space="preserve">the </w:t>
      </w:r>
      <w:r w:rsidRPr="00815848">
        <w:rPr>
          <w:rFonts w:ascii="Times New Roman" w:hAnsi="Times New Roman" w:cs="Times New Roman"/>
          <w:color w:val="000000"/>
          <w:sz w:val="24"/>
          <w:szCs w:val="24"/>
        </w:rPr>
        <w:t>standard, children's playground, children's safety, equipment</w:t>
      </w:r>
      <w:r w:rsidR="004B32BD">
        <w:rPr>
          <w:rFonts w:ascii="Times New Roman" w:hAnsi="Times New Roman" w:cs="Times New Roman"/>
          <w:color w:val="000000"/>
          <w:sz w:val="24"/>
          <w:szCs w:val="24"/>
          <w:lang w:val="sr-Cyrl-RS"/>
        </w:rPr>
        <w:t xml:space="preserve">, </w:t>
      </w:r>
      <w:r w:rsidR="003E0EE6">
        <w:rPr>
          <w:rFonts w:ascii="Times New Roman" w:hAnsi="Times New Roman" w:cs="Times New Roman"/>
          <w:color w:val="000000"/>
          <w:sz w:val="24"/>
          <w:szCs w:val="24"/>
          <w:lang w:val="sr-Latn-RS"/>
        </w:rPr>
        <w:t xml:space="preserve">the </w:t>
      </w:r>
      <w:r w:rsidRPr="00815848">
        <w:rPr>
          <w:rFonts w:ascii="Times New Roman" w:hAnsi="Times New Roman" w:cs="Times New Roman"/>
          <w:color w:val="000000"/>
          <w:sz w:val="24"/>
          <w:szCs w:val="24"/>
        </w:rPr>
        <w:t xml:space="preserve">most </w:t>
      </w:r>
      <w:r w:rsidR="003E0EE6">
        <w:rPr>
          <w:rFonts w:ascii="Times New Roman" w:hAnsi="Times New Roman" w:cs="Times New Roman"/>
          <w:color w:val="000000"/>
          <w:sz w:val="24"/>
          <w:szCs w:val="24"/>
        </w:rPr>
        <w:t>frequent</w:t>
      </w:r>
      <w:r w:rsidRPr="00815848">
        <w:rPr>
          <w:rFonts w:ascii="Times New Roman" w:hAnsi="Times New Roman" w:cs="Times New Roman"/>
          <w:color w:val="000000"/>
          <w:sz w:val="24"/>
          <w:szCs w:val="24"/>
        </w:rPr>
        <w:t xml:space="preserve"> accidents</w:t>
      </w:r>
      <w:r w:rsidR="004B32BD">
        <w:rPr>
          <w:rFonts w:ascii="Times New Roman" w:hAnsi="Times New Roman" w:cs="Times New Roman"/>
          <w:color w:val="000000"/>
          <w:sz w:val="24"/>
          <w:szCs w:val="24"/>
          <w:lang w:val="sr-Cyrl-RS"/>
        </w:rPr>
        <w:t>.</w:t>
      </w:r>
    </w:p>
    <w:p w14:paraId="396F4DA4" w14:textId="77777777" w:rsidR="00855C78" w:rsidRDefault="00855C78" w:rsidP="00F51BC4">
      <w:pPr>
        <w:spacing w:after="200" w:line="276" w:lineRule="auto"/>
        <w:rPr>
          <w:rFonts w:ascii="Times New Roman" w:hAnsi="Times New Roman" w:cs="Times New Roman"/>
          <w:sz w:val="24"/>
          <w:szCs w:val="24"/>
          <w:lang w:val="sr-Cyrl-RS"/>
        </w:rPr>
      </w:pPr>
    </w:p>
    <w:p w14:paraId="3C7EEFC9" w14:textId="77777777" w:rsidR="00855C78" w:rsidRDefault="00855C78" w:rsidP="00F51BC4">
      <w:pPr>
        <w:spacing w:after="200" w:line="276" w:lineRule="auto"/>
        <w:rPr>
          <w:rFonts w:ascii="Times New Roman" w:hAnsi="Times New Roman" w:cs="Times New Roman"/>
          <w:sz w:val="24"/>
          <w:szCs w:val="24"/>
          <w:lang w:val="sr-Cyrl-RS"/>
        </w:rPr>
      </w:pPr>
    </w:p>
    <w:p w14:paraId="61C20813" w14:textId="77777777" w:rsidR="00855C78" w:rsidRDefault="00855C78" w:rsidP="00F51BC4">
      <w:pPr>
        <w:spacing w:after="200" w:line="276" w:lineRule="auto"/>
        <w:rPr>
          <w:rFonts w:ascii="Times New Roman" w:hAnsi="Times New Roman" w:cs="Times New Roman"/>
          <w:sz w:val="24"/>
          <w:szCs w:val="24"/>
          <w:lang w:val="sr-Cyrl-RS"/>
        </w:rPr>
      </w:pPr>
    </w:p>
    <w:p w14:paraId="2F17167F" w14:textId="77777777" w:rsidR="00855C78" w:rsidRPr="00855C78" w:rsidRDefault="00855C78" w:rsidP="00F51BC4">
      <w:pPr>
        <w:spacing w:after="200" w:line="276" w:lineRule="auto"/>
        <w:rPr>
          <w:rFonts w:ascii="Times New Roman" w:hAnsi="Times New Roman" w:cs="Times New Roman"/>
          <w:sz w:val="24"/>
          <w:szCs w:val="24"/>
          <w:lang w:val="sr-Cyrl-RS"/>
        </w:rPr>
      </w:pPr>
    </w:p>
    <w:p w14:paraId="45875E0B" w14:textId="69CD877E" w:rsidR="004C2371" w:rsidRPr="004C2371" w:rsidRDefault="004A25D5" w:rsidP="004C2371">
      <w:pPr>
        <w:jc w:val="center"/>
        <w:rPr>
          <w:rFonts w:ascii="Times New Roman" w:hAnsi="Times New Roman" w:cs="Times New Roman"/>
          <w:sz w:val="36"/>
          <w:szCs w:val="36"/>
          <w:lang w:val="sr-Cyrl-RS"/>
        </w:rPr>
      </w:pPr>
      <w:r w:rsidRPr="004C2371">
        <w:rPr>
          <w:rFonts w:ascii="Times New Roman" w:hAnsi="Times New Roman" w:cs="Times New Roman"/>
          <w:sz w:val="36"/>
          <w:szCs w:val="36"/>
          <w:lang w:val="sr-Cyrl-RS"/>
        </w:rPr>
        <w:lastRenderedPageBreak/>
        <w:t>С А Д Р Ж А Ј:</w:t>
      </w:r>
    </w:p>
    <w:sdt>
      <w:sdtPr>
        <w:rPr>
          <w:rFonts w:ascii="Times New Roman" w:eastAsiaTheme="minorHAnsi" w:hAnsi="Times New Roman" w:cs="Times New Roman"/>
          <w:color w:val="auto"/>
          <w:kern w:val="2"/>
          <w:sz w:val="22"/>
          <w:szCs w:val="22"/>
          <w14:ligatures w14:val="standardContextual"/>
        </w:rPr>
        <w:id w:val="1986433830"/>
        <w:docPartObj>
          <w:docPartGallery w:val="Table of Contents"/>
          <w:docPartUnique/>
        </w:docPartObj>
      </w:sdtPr>
      <w:sdtEndPr>
        <w:rPr>
          <w:bCs/>
          <w:noProof/>
        </w:rPr>
      </w:sdtEndPr>
      <w:sdtContent>
        <w:p w14:paraId="7C91F5AE" w14:textId="6942502A" w:rsidR="004C2371" w:rsidRPr="00D84978" w:rsidRDefault="004C2371" w:rsidP="00D84978">
          <w:pPr>
            <w:pStyle w:val="TOCHeading"/>
            <w:spacing w:line="360" w:lineRule="auto"/>
            <w:rPr>
              <w:rFonts w:ascii="Times New Roman" w:hAnsi="Times New Roman" w:cs="Times New Roman"/>
              <w:sz w:val="22"/>
              <w:szCs w:val="22"/>
            </w:rPr>
          </w:pPr>
        </w:p>
        <w:p w14:paraId="4C65F19F" w14:textId="01EE3625" w:rsidR="00D84978" w:rsidRPr="00D84978" w:rsidRDefault="004C2371" w:rsidP="00D84978">
          <w:pPr>
            <w:pStyle w:val="TOC1"/>
            <w:tabs>
              <w:tab w:val="right" w:leader="dot" w:pos="9350"/>
            </w:tabs>
            <w:spacing w:line="360" w:lineRule="auto"/>
            <w:rPr>
              <w:rFonts w:ascii="Times New Roman" w:eastAsiaTheme="minorEastAsia" w:hAnsi="Times New Roman" w:cs="Times New Roman"/>
              <w:noProof/>
              <w:kern w:val="0"/>
              <w14:ligatures w14:val="none"/>
            </w:rPr>
          </w:pPr>
          <w:r w:rsidRPr="00D84978">
            <w:rPr>
              <w:rFonts w:ascii="Times New Roman" w:hAnsi="Times New Roman" w:cs="Times New Roman"/>
            </w:rPr>
            <w:fldChar w:fldCharType="begin"/>
          </w:r>
          <w:r w:rsidRPr="00D84978">
            <w:rPr>
              <w:rFonts w:ascii="Times New Roman" w:hAnsi="Times New Roman" w:cs="Times New Roman"/>
            </w:rPr>
            <w:instrText xml:space="preserve"> TOC \o "1-3" \h \z \u </w:instrText>
          </w:r>
          <w:r w:rsidRPr="00D84978">
            <w:rPr>
              <w:rFonts w:ascii="Times New Roman" w:hAnsi="Times New Roman" w:cs="Times New Roman"/>
            </w:rPr>
            <w:fldChar w:fldCharType="separate"/>
          </w:r>
          <w:hyperlink w:anchor="_Toc145506179" w:history="1">
            <w:r w:rsidR="00D84978" w:rsidRPr="00D84978">
              <w:rPr>
                <w:rStyle w:val="Hyperlink"/>
                <w:rFonts w:ascii="Times New Roman" w:eastAsia="Times New Roman" w:hAnsi="Times New Roman" w:cs="Times New Roman"/>
                <w:bCs/>
                <w:noProof/>
                <w:lang w:val="sr-Cyrl-RS"/>
              </w:rPr>
              <w:t>УВОД</w:t>
            </w:r>
            <w:r w:rsidR="00D84978" w:rsidRPr="00D84978">
              <w:rPr>
                <w:rFonts w:ascii="Times New Roman" w:hAnsi="Times New Roman" w:cs="Times New Roman"/>
                <w:noProof/>
                <w:webHidden/>
              </w:rPr>
              <w:tab/>
            </w:r>
            <w:r w:rsidR="00D84978" w:rsidRPr="00D84978">
              <w:rPr>
                <w:rFonts w:ascii="Times New Roman" w:hAnsi="Times New Roman" w:cs="Times New Roman"/>
                <w:noProof/>
                <w:webHidden/>
              </w:rPr>
              <w:fldChar w:fldCharType="begin"/>
            </w:r>
            <w:r w:rsidR="00D84978" w:rsidRPr="00D84978">
              <w:rPr>
                <w:rFonts w:ascii="Times New Roman" w:hAnsi="Times New Roman" w:cs="Times New Roman"/>
                <w:noProof/>
                <w:webHidden/>
              </w:rPr>
              <w:instrText xml:space="preserve"> PAGEREF _Toc145506179 \h </w:instrText>
            </w:r>
            <w:r w:rsidR="00D84978" w:rsidRPr="00D84978">
              <w:rPr>
                <w:rFonts w:ascii="Times New Roman" w:hAnsi="Times New Roman" w:cs="Times New Roman"/>
                <w:noProof/>
                <w:webHidden/>
              </w:rPr>
            </w:r>
            <w:r w:rsidR="00D84978" w:rsidRPr="00D84978">
              <w:rPr>
                <w:rFonts w:ascii="Times New Roman" w:hAnsi="Times New Roman" w:cs="Times New Roman"/>
                <w:noProof/>
                <w:webHidden/>
              </w:rPr>
              <w:fldChar w:fldCharType="separate"/>
            </w:r>
            <w:r w:rsidR="00382676">
              <w:rPr>
                <w:rFonts w:ascii="Times New Roman" w:hAnsi="Times New Roman" w:cs="Times New Roman"/>
                <w:noProof/>
                <w:webHidden/>
              </w:rPr>
              <w:t>5</w:t>
            </w:r>
            <w:r w:rsidR="00D84978" w:rsidRPr="00D84978">
              <w:rPr>
                <w:rFonts w:ascii="Times New Roman" w:hAnsi="Times New Roman" w:cs="Times New Roman"/>
                <w:noProof/>
                <w:webHidden/>
              </w:rPr>
              <w:fldChar w:fldCharType="end"/>
            </w:r>
          </w:hyperlink>
        </w:p>
        <w:p w14:paraId="7DF334AE" w14:textId="519A78AA" w:rsidR="00D84978" w:rsidRPr="00D84978" w:rsidRDefault="00000000" w:rsidP="00D84978">
          <w:pPr>
            <w:pStyle w:val="TOC1"/>
            <w:tabs>
              <w:tab w:val="right" w:leader="dot" w:pos="9350"/>
            </w:tabs>
            <w:spacing w:line="360" w:lineRule="auto"/>
            <w:rPr>
              <w:rFonts w:ascii="Times New Roman" w:eastAsiaTheme="minorEastAsia" w:hAnsi="Times New Roman" w:cs="Times New Roman"/>
              <w:noProof/>
              <w:kern w:val="0"/>
              <w14:ligatures w14:val="none"/>
            </w:rPr>
          </w:pPr>
          <w:hyperlink w:anchor="_Toc145506180" w:history="1">
            <w:r w:rsidR="00D84978" w:rsidRPr="00D84978">
              <w:rPr>
                <w:rStyle w:val="Hyperlink"/>
                <w:rFonts w:ascii="Times New Roman" w:eastAsia="Times New Roman" w:hAnsi="Times New Roman" w:cs="Times New Roman"/>
                <w:bCs/>
                <w:noProof/>
                <w:lang w:val="sr-Cyrl-RS"/>
              </w:rPr>
              <w:t>ТЕОРИЈСКИ АСПЕКТ РАДА</w:t>
            </w:r>
            <w:r w:rsidR="00D84978" w:rsidRPr="00D84978">
              <w:rPr>
                <w:rFonts w:ascii="Times New Roman" w:hAnsi="Times New Roman" w:cs="Times New Roman"/>
                <w:noProof/>
                <w:webHidden/>
              </w:rPr>
              <w:tab/>
            </w:r>
            <w:r w:rsidR="00D84978" w:rsidRPr="00D84978">
              <w:rPr>
                <w:rFonts w:ascii="Times New Roman" w:hAnsi="Times New Roman" w:cs="Times New Roman"/>
                <w:noProof/>
                <w:webHidden/>
              </w:rPr>
              <w:fldChar w:fldCharType="begin"/>
            </w:r>
            <w:r w:rsidR="00D84978" w:rsidRPr="00D84978">
              <w:rPr>
                <w:rFonts w:ascii="Times New Roman" w:hAnsi="Times New Roman" w:cs="Times New Roman"/>
                <w:noProof/>
                <w:webHidden/>
              </w:rPr>
              <w:instrText xml:space="preserve"> PAGEREF _Toc145506180 \h </w:instrText>
            </w:r>
            <w:r w:rsidR="00D84978" w:rsidRPr="00D84978">
              <w:rPr>
                <w:rFonts w:ascii="Times New Roman" w:hAnsi="Times New Roman" w:cs="Times New Roman"/>
                <w:noProof/>
                <w:webHidden/>
              </w:rPr>
            </w:r>
            <w:r w:rsidR="00D84978" w:rsidRPr="00D84978">
              <w:rPr>
                <w:rFonts w:ascii="Times New Roman" w:hAnsi="Times New Roman" w:cs="Times New Roman"/>
                <w:noProof/>
                <w:webHidden/>
              </w:rPr>
              <w:fldChar w:fldCharType="separate"/>
            </w:r>
            <w:r w:rsidR="00382676">
              <w:rPr>
                <w:rFonts w:ascii="Times New Roman" w:hAnsi="Times New Roman" w:cs="Times New Roman"/>
                <w:noProof/>
                <w:webHidden/>
              </w:rPr>
              <w:t>6</w:t>
            </w:r>
            <w:r w:rsidR="00D84978" w:rsidRPr="00D84978">
              <w:rPr>
                <w:rFonts w:ascii="Times New Roman" w:hAnsi="Times New Roman" w:cs="Times New Roman"/>
                <w:noProof/>
                <w:webHidden/>
              </w:rPr>
              <w:fldChar w:fldCharType="end"/>
            </w:r>
          </w:hyperlink>
        </w:p>
        <w:p w14:paraId="7638ED4C" w14:textId="50AED6CF" w:rsidR="00D84978" w:rsidRPr="00D84978" w:rsidRDefault="00000000" w:rsidP="00D84978">
          <w:pPr>
            <w:pStyle w:val="TOC1"/>
            <w:tabs>
              <w:tab w:val="right" w:leader="dot" w:pos="9350"/>
            </w:tabs>
            <w:spacing w:line="360" w:lineRule="auto"/>
            <w:rPr>
              <w:rFonts w:ascii="Times New Roman" w:eastAsiaTheme="minorEastAsia" w:hAnsi="Times New Roman" w:cs="Times New Roman"/>
              <w:noProof/>
              <w:kern w:val="0"/>
              <w14:ligatures w14:val="none"/>
            </w:rPr>
          </w:pPr>
          <w:hyperlink w:anchor="_Toc145506181" w:history="1">
            <w:r w:rsidR="00D84978" w:rsidRPr="00D84978">
              <w:rPr>
                <w:rStyle w:val="Hyperlink"/>
                <w:rFonts w:ascii="Times New Roman" w:eastAsia="Times New Roman" w:hAnsi="Times New Roman" w:cs="Times New Roman"/>
                <w:bCs/>
                <w:noProof/>
                <w:lang w:val="sr-Cyrl-RS"/>
              </w:rPr>
              <w:t>Значај физичке активности за психофизичко здравље предшколске деце</w:t>
            </w:r>
            <w:r w:rsidR="00D84978" w:rsidRPr="00D84978">
              <w:rPr>
                <w:rFonts w:ascii="Times New Roman" w:hAnsi="Times New Roman" w:cs="Times New Roman"/>
                <w:noProof/>
                <w:webHidden/>
              </w:rPr>
              <w:tab/>
            </w:r>
            <w:r w:rsidR="00D84978" w:rsidRPr="00D84978">
              <w:rPr>
                <w:rFonts w:ascii="Times New Roman" w:hAnsi="Times New Roman" w:cs="Times New Roman"/>
                <w:noProof/>
                <w:webHidden/>
              </w:rPr>
              <w:fldChar w:fldCharType="begin"/>
            </w:r>
            <w:r w:rsidR="00D84978" w:rsidRPr="00D84978">
              <w:rPr>
                <w:rFonts w:ascii="Times New Roman" w:hAnsi="Times New Roman" w:cs="Times New Roman"/>
                <w:noProof/>
                <w:webHidden/>
              </w:rPr>
              <w:instrText xml:space="preserve"> PAGEREF _Toc145506181 \h </w:instrText>
            </w:r>
            <w:r w:rsidR="00D84978" w:rsidRPr="00D84978">
              <w:rPr>
                <w:rFonts w:ascii="Times New Roman" w:hAnsi="Times New Roman" w:cs="Times New Roman"/>
                <w:noProof/>
                <w:webHidden/>
              </w:rPr>
            </w:r>
            <w:r w:rsidR="00D84978" w:rsidRPr="00D84978">
              <w:rPr>
                <w:rFonts w:ascii="Times New Roman" w:hAnsi="Times New Roman" w:cs="Times New Roman"/>
                <w:noProof/>
                <w:webHidden/>
              </w:rPr>
              <w:fldChar w:fldCharType="separate"/>
            </w:r>
            <w:r w:rsidR="00382676">
              <w:rPr>
                <w:rFonts w:ascii="Times New Roman" w:hAnsi="Times New Roman" w:cs="Times New Roman"/>
                <w:noProof/>
                <w:webHidden/>
              </w:rPr>
              <w:t>6</w:t>
            </w:r>
            <w:r w:rsidR="00D84978" w:rsidRPr="00D84978">
              <w:rPr>
                <w:rFonts w:ascii="Times New Roman" w:hAnsi="Times New Roman" w:cs="Times New Roman"/>
                <w:noProof/>
                <w:webHidden/>
              </w:rPr>
              <w:fldChar w:fldCharType="end"/>
            </w:r>
          </w:hyperlink>
        </w:p>
        <w:p w14:paraId="00F460A5" w14:textId="15A6EB6F" w:rsidR="00D84978" w:rsidRPr="00D84978" w:rsidRDefault="00000000" w:rsidP="00D84978">
          <w:pPr>
            <w:pStyle w:val="TOC1"/>
            <w:tabs>
              <w:tab w:val="right" w:leader="dot" w:pos="9350"/>
            </w:tabs>
            <w:spacing w:line="360" w:lineRule="auto"/>
            <w:rPr>
              <w:rFonts w:ascii="Times New Roman" w:eastAsiaTheme="minorEastAsia" w:hAnsi="Times New Roman" w:cs="Times New Roman"/>
              <w:noProof/>
              <w:kern w:val="0"/>
              <w14:ligatures w14:val="none"/>
            </w:rPr>
          </w:pPr>
          <w:hyperlink w:anchor="_Toc145506182" w:history="1">
            <w:r w:rsidR="00D84978" w:rsidRPr="00D84978">
              <w:rPr>
                <w:rStyle w:val="Hyperlink"/>
                <w:rFonts w:ascii="Times New Roman" w:eastAsia="Times New Roman" w:hAnsi="Times New Roman" w:cs="Times New Roman"/>
                <w:noProof/>
              </w:rPr>
              <w:t>Игре у функцији развоја деце предшколског узраста</w:t>
            </w:r>
            <w:r w:rsidR="00D84978" w:rsidRPr="00D84978">
              <w:rPr>
                <w:rFonts w:ascii="Times New Roman" w:hAnsi="Times New Roman" w:cs="Times New Roman"/>
                <w:noProof/>
                <w:webHidden/>
              </w:rPr>
              <w:tab/>
            </w:r>
            <w:r w:rsidR="00D84978" w:rsidRPr="00D84978">
              <w:rPr>
                <w:rFonts w:ascii="Times New Roman" w:hAnsi="Times New Roman" w:cs="Times New Roman"/>
                <w:noProof/>
                <w:webHidden/>
              </w:rPr>
              <w:fldChar w:fldCharType="begin"/>
            </w:r>
            <w:r w:rsidR="00D84978" w:rsidRPr="00D84978">
              <w:rPr>
                <w:rFonts w:ascii="Times New Roman" w:hAnsi="Times New Roman" w:cs="Times New Roman"/>
                <w:noProof/>
                <w:webHidden/>
              </w:rPr>
              <w:instrText xml:space="preserve"> PAGEREF _Toc145506182 \h </w:instrText>
            </w:r>
            <w:r w:rsidR="00D84978" w:rsidRPr="00D84978">
              <w:rPr>
                <w:rFonts w:ascii="Times New Roman" w:hAnsi="Times New Roman" w:cs="Times New Roman"/>
                <w:noProof/>
                <w:webHidden/>
              </w:rPr>
            </w:r>
            <w:r w:rsidR="00D84978" w:rsidRPr="00D84978">
              <w:rPr>
                <w:rFonts w:ascii="Times New Roman" w:hAnsi="Times New Roman" w:cs="Times New Roman"/>
                <w:noProof/>
                <w:webHidden/>
              </w:rPr>
              <w:fldChar w:fldCharType="separate"/>
            </w:r>
            <w:r w:rsidR="00382676">
              <w:rPr>
                <w:rFonts w:ascii="Times New Roman" w:hAnsi="Times New Roman" w:cs="Times New Roman"/>
                <w:noProof/>
                <w:webHidden/>
              </w:rPr>
              <w:t>9</w:t>
            </w:r>
            <w:r w:rsidR="00D84978" w:rsidRPr="00D84978">
              <w:rPr>
                <w:rFonts w:ascii="Times New Roman" w:hAnsi="Times New Roman" w:cs="Times New Roman"/>
                <w:noProof/>
                <w:webHidden/>
              </w:rPr>
              <w:fldChar w:fldCharType="end"/>
            </w:r>
          </w:hyperlink>
        </w:p>
        <w:p w14:paraId="3A2C39F0" w14:textId="63A5241D" w:rsidR="00D84978" w:rsidRPr="00D84978" w:rsidRDefault="00000000" w:rsidP="00D84978">
          <w:pPr>
            <w:pStyle w:val="TOC1"/>
            <w:tabs>
              <w:tab w:val="right" w:leader="dot" w:pos="9350"/>
            </w:tabs>
            <w:spacing w:line="360" w:lineRule="auto"/>
            <w:rPr>
              <w:rFonts w:ascii="Times New Roman" w:eastAsiaTheme="minorEastAsia" w:hAnsi="Times New Roman" w:cs="Times New Roman"/>
              <w:noProof/>
              <w:kern w:val="0"/>
              <w14:ligatures w14:val="none"/>
            </w:rPr>
          </w:pPr>
          <w:hyperlink w:anchor="_Toc145506183" w:history="1">
            <w:r w:rsidR="00D84978" w:rsidRPr="00D84978">
              <w:rPr>
                <w:rStyle w:val="Hyperlink"/>
                <w:rFonts w:ascii="Times New Roman" w:eastAsia="Times New Roman" w:hAnsi="Times New Roman" w:cs="Times New Roman"/>
                <w:bCs/>
                <w:noProof/>
              </w:rPr>
              <w:t>Најчешће незгоде код деце предшколског узраста на игралишту</w:t>
            </w:r>
            <w:r w:rsidR="00D84978" w:rsidRPr="00D84978">
              <w:rPr>
                <w:rFonts w:ascii="Times New Roman" w:hAnsi="Times New Roman" w:cs="Times New Roman"/>
                <w:noProof/>
                <w:webHidden/>
              </w:rPr>
              <w:tab/>
            </w:r>
            <w:r w:rsidR="00D84978" w:rsidRPr="00D84978">
              <w:rPr>
                <w:rFonts w:ascii="Times New Roman" w:hAnsi="Times New Roman" w:cs="Times New Roman"/>
                <w:noProof/>
                <w:webHidden/>
              </w:rPr>
              <w:fldChar w:fldCharType="begin"/>
            </w:r>
            <w:r w:rsidR="00D84978" w:rsidRPr="00D84978">
              <w:rPr>
                <w:rFonts w:ascii="Times New Roman" w:hAnsi="Times New Roman" w:cs="Times New Roman"/>
                <w:noProof/>
                <w:webHidden/>
              </w:rPr>
              <w:instrText xml:space="preserve"> PAGEREF _Toc145506183 \h </w:instrText>
            </w:r>
            <w:r w:rsidR="00D84978" w:rsidRPr="00D84978">
              <w:rPr>
                <w:rFonts w:ascii="Times New Roman" w:hAnsi="Times New Roman" w:cs="Times New Roman"/>
                <w:noProof/>
                <w:webHidden/>
              </w:rPr>
            </w:r>
            <w:r w:rsidR="00D84978" w:rsidRPr="00D84978">
              <w:rPr>
                <w:rFonts w:ascii="Times New Roman" w:hAnsi="Times New Roman" w:cs="Times New Roman"/>
                <w:noProof/>
                <w:webHidden/>
              </w:rPr>
              <w:fldChar w:fldCharType="separate"/>
            </w:r>
            <w:r w:rsidR="00382676">
              <w:rPr>
                <w:rFonts w:ascii="Times New Roman" w:hAnsi="Times New Roman" w:cs="Times New Roman"/>
                <w:noProof/>
                <w:webHidden/>
              </w:rPr>
              <w:t>11</w:t>
            </w:r>
            <w:r w:rsidR="00D84978" w:rsidRPr="00D84978">
              <w:rPr>
                <w:rFonts w:ascii="Times New Roman" w:hAnsi="Times New Roman" w:cs="Times New Roman"/>
                <w:noProof/>
                <w:webHidden/>
              </w:rPr>
              <w:fldChar w:fldCharType="end"/>
            </w:r>
          </w:hyperlink>
        </w:p>
        <w:p w14:paraId="4DB7752B" w14:textId="0273BD82" w:rsidR="00D84978" w:rsidRPr="00D84978" w:rsidRDefault="00000000" w:rsidP="00D84978">
          <w:pPr>
            <w:pStyle w:val="TOC2"/>
            <w:tabs>
              <w:tab w:val="right" w:leader="dot" w:pos="9350"/>
            </w:tabs>
            <w:spacing w:line="360" w:lineRule="auto"/>
            <w:rPr>
              <w:rFonts w:ascii="Times New Roman" w:eastAsiaTheme="minorEastAsia" w:hAnsi="Times New Roman" w:cs="Times New Roman"/>
              <w:noProof/>
              <w:kern w:val="0"/>
              <w14:ligatures w14:val="none"/>
            </w:rPr>
          </w:pPr>
          <w:hyperlink w:anchor="_Toc145506184" w:history="1">
            <w:r w:rsidR="00D84978" w:rsidRPr="00D84978">
              <w:rPr>
                <w:rStyle w:val="Hyperlink"/>
                <w:rFonts w:ascii="Times New Roman" w:eastAsia="Times New Roman" w:hAnsi="Times New Roman" w:cs="Times New Roman"/>
                <w:bCs/>
                <w:noProof/>
                <w:lang w:val="sr-Cyrl-RS"/>
              </w:rPr>
              <w:t>Уобичајени узроци повреда на игралишту</w:t>
            </w:r>
            <w:r w:rsidR="00D84978" w:rsidRPr="00D84978">
              <w:rPr>
                <w:rFonts w:ascii="Times New Roman" w:hAnsi="Times New Roman" w:cs="Times New Roman"/>
                <w:noProof/>
                <w:webHidden/>
              </w:rPr>
              <w:tab/>
            </w:r>
            <w:r w:rsidR="00D84978" w:rsidRPr="00D84978">
              <w:rPr>
                <w:rFonts w:ascii="Times New Roman" w:hAnsi="Times New Roman" w:cs="Times New Roman"/>
                <w:noProof/>
                <w:webHidden/>
              </w:rPr>
              <w:fldChar w:fldCharType="begin"/>
            </w:r>
            <w:r w:rsidR="00D84978" w:rsidRPr="00D84978">
              <w:rPr>
                <w:rFonts w:ascii="Times New Roman" w:hAnsi="Times New Roman" w:cs="Times New Roman"/>
                <w:noProof/>
                <w:webHidden/>
              </w:rPr>
              <w:instrText xml:space="preserve"> PAGEREF _Toc145506184 \h </w:instrText>
            </w:r>
            <w:r w:rsidR="00D84978" w:rsidRPr="00D84978">
              <w:rPr>
                <w:rFonts w:ascii="Times New Roman" w:hAnsi="Times New Roman" w:cs="Times New Roman"/>
                <w:noProof/>
                <w:webHidden/>
              </w:rPr>
            </w:r>
            <w:r w:rsidR="00D84978" w:rsidRPr="00D84978">
              <w:rPr>
                <w:rFonts w:ascii="Times New Roman" w:hAnsi="Times New Roman" w:cs="Times New Roman"/>
                <w:noProof/>
                <w:webHidden/>
              </w:rPr>
              <w:fldChar w:fldCharType="separate"/>
            </w:r>
            <w:r w:rsidR="00382676">
              <w:rPr>
                <w:rFonts w:ascii="Times New Roman" w:hAnsi="Times New Roman" w:cs="Times New Roman"/>
                <w:noProof/>
                <w:webHidden/>
              </w:rPr>
              <w:t>19</w:t>
            </w:r>
            <w:r w:rsidR="00D84978" w:rsidRPr="00D84978">
              <w:rPr>
                <w:rFonts w:ascii="Times New Roman" w:hAnsi="Times New Roman" w:cs="Times New Roman"/>
                <w:noProof/>
                <w:webHidden/>
              </w:rPr>
              <w:fldChar w:fldCharType="end"/>
            </w:r>
          </w:hyperlink>
        </w:p>
        <w:p w14:paraId="1216D4C8" w14:textId="1DECD363" w:rsidR="00D84978" w:rsidRPr="00D84978" w:rsidRDefault="00000000" w:rsidP="00D84978">
          <w:pPr>
            <w:pStyle w:val="TOC1"/>
            <w:tabs>
              <w:tab w:val="right" w:leader="dot" w:pos="9350"/>
            </w:tabs>
            <w:spacing w:line="360" w:lineRule="auto"/>
            <w:rPr>
              <w:rFonts w:ascii="Times New Roman" w:eastAsiaTheme="minorEastAsia" w:hAnsi="Times New Roman" w:cs="Times New Roman"/>
              <w:noProof/>
              <w:kern w:val="0"/>
              <w14:ligatures w14:val="none"/>
            </w:rPr>
          </w:pPr>
          <w:hyperlink w:anchor="_Toc145506185" w:history="1">
            <w:r w:rsidR="00D84978" w:rsidRPr="00D84978">
              <w:rPr>
                <w:rStyle w:val="Hyperlink"/>
                <w:rFonts w:ascii="Times New Roman" w:eastAsia="Times New Roman" w:hAnsi="Times New Roman" w:cs="Times New Roman"/>
                <w:bCs/>
                <w:noProof/>
                <w:lang w:val="sr-Cyrl-RS"/>
              </w:rPr>
              <w:t>Нужност поштовања стандарда о безбедности на дечијим игралиштима</w:t>
            </w:r>
            <w:r w:rsidR="00D84978" w:rsidRPr="00D84978">
              <w:rPr>
                <w:rFonts w:ascii="Times New Roman" w:hAnsi="Times New Roman" w:cs="Times New Roman"/>
                <w:noProof/>
                <w:webHidden/>
              </w:rPr>
              <w:tab/>
            </w:r>
            <w:r w:rsidR="00D84978" w:rsidRPr="00D84978">
              <w:rPr>
                <w:rFonts w:ascii="Times New Roman" w:hAnsi="Times New Roman" w:cs="Times New Roman"/>
                <w:noProof/>
                <w:webHidden/>
              </w:rPr>
              <w:fldChar w:fldCharType="begin"/>
            </w:r>
            <w:r w:rsidR="00D84978" w:rsidRPr="00D84978">
              <w:rPr>
                <w:rFonts w:ascii="Times New Roman" w:hAnsi="Times New Roman" w:cs="Times New Roman"/>
                <w:noProof/>
                <w:webHidden/>
              </w:rPr>
              <w:instrText xml:space="preserve"> PAGEREF _Toc145506185 \h </w:instrText>
            </w:r>
            <w:r w:rsidR="00D84978" w:rsidRPr="00D84978">
              <w:rPr>
                <w:rFonts w:ascii="Times New Roman" w:hAnsi="Times New Roman" w:cs="Times New Roman"/>
                <w:noProof/>
                <w:webHidden/>
              </w:rPr>
            </w:r>
            <w:r w:rsidR="00D84978" w:rsidRPr="00D84978">
              <w:rPr>
                <w:rFonts w:ascii="Times New Roman" w:hAnsi="Times New Roman" w:cs="Times New Roman"/>
                <w:noProof/>
                <w:webHidden/>
              </w:rPr>
              <w:fldChar w:fldCharType="separate"/>
            </w:r>
            <w:r w:rsidR="00382676">
              <w:rPr>
                <w:rFonts w:ascii="Times New Roman" w:hAnsi="Times New Roman" w:cs="Times New Roman"/>
                <w:noProof/>
                <w:webHidden/>
              </w:rPr>
              <w:t>23</w:t>
            </w:r>
            <w:r w:rsidR="00D84978" w:rsidRPr="00D84978">
              <w:rPr>
                <w:rFonts w:ascii="Times New Roman" w:hAnsi="Times New Roman" w:cs="Times New Roman"/>
                <w:noProof/>
                <w:webHidden/>
              </w:rPr>
              <w:fldChar w:fldCharType="end"/>
            </w:r>
          </w:hyperlink>
        </w:p>
        <w:p w14:paraId="10EDAE30" w14:textId="51ED4587" w:rsidR="00D84978" w:rsidRPr="00D84978" w:rsidRDefault="00000000" w:rsidP="00D84978">
          <w:pPr>
            <w:pStyle w:val="TOC1"/>
            <w:tabs>
              <w:tab w:val="right" w:leader="dot" w:pos="9350"/>
            </w:tabs>
            <w:spacing w:line="360" w:lineRule="auto"/>
            <w:rPr>
              <w:rFonts w:ascii="Times New Roman" w:eastAsiaTheme="minorEastAsia" w:hAnsi="Times New Roman" w:cs="Times New Roman"/>
              <w:noProof/>
              <w:kern w:val="0"/>
              <w14:ligatures w14:val="none"/>
            </w:rPr>
          </w:pPr>
          <w:hyperlink w:anchor="_Toc145506186" w:history="1">
            <w:r w:rsidR="00D84978" w:rsidRPr="00D84978">
              <w:rPr>
                <w:rStyle w:val="Hyperlink"/>
                <w:rFonts w:ascii="Times New Roman" w:eastAsia="Times New Roman" w:hAnsi="Times New Roman" w:cs="Times New Roman"/>
                <w:bCs/>
                <w:noProof/>
                <w:lang w:val="sr-Cyrl-RS"/>
              </w:rPr>
              <w:t>ПРЕВЕНЦИЈА ПОВРЕДА НА ИГРАЛИШТИМА</w:t>
            </w:r>
            <w:r w:rsidR="00D84978" w:rsidRPr="00D84978">
              <w:rPr>
                <w:rFonts w:ascii="Times New Roman" w:hAnsi="Times New Roman" w:cs="Times New Roman"/>
                <w:noProof/>
                <w:webHidden/>
              </w:rPr>
              <w:tab/>
            </w:r>
            <w:r w:rsidR="00D84978" w:rsidRPr="00D84978">
              <w:rPr>
                <w:rFonts w:ascii="Times New Roman" w:hAnsi="Times New Roman" w:cs="Times New Roman"/>
                <w:noProof/>
                <w:webHidden/>
              </w:rPr>
              <w:fldChar w:fldCharType="begin"/>
            </w:r>
            <w:r w:rsidR="00D84978" w:rsidRPr="00D84978">
              <w:rPr>
                <w:rFonts w:ascii="Times New Roman" w:hAnsi="Times New Roman" w:cs="Times New Roman"/>
                <w:noProof/>
                <w:webHidden/>
              </w:rPr>
              <w:instrText xml:space="preserve"> PAGEREF _Toc145506186 \h </w:instrText>
            </w:r>
            <w:r w:rsidR="00D84978" w:rsidRPr="00D84978">
              <w:rPr>
                <w:rFonts w:ascii="Times New Roman" w:hAnsi="Times New Roman" w:cs="Times New Roman"/>
                <w:noProof/>
                <w:webHidden/>
              </w:rPr>
            </w:r>
            <w:r w:rsidR="00D84978" w:rsidRPr="00D84978">
              <w:rPr>
                <w:rFonts w:ascii="Times New Roman" w:hAnsi="Times New Roman" w:cs="Times New Roman"/>
                <w:noProof/>
                <w:webHidden/>
              </w:rPr>
              <w:fldChar w:fldCharType="separate"/>
            </w:r>
            <w:r w:rsidR="00382676">
              <w:rPr>
                <w:rFonts w:ascii="Times New Roman" w:hAnsi="Times New Roman" w:cs="Times New Roman"/>
                <w:noProof/>
                <w:webHidden/>
              </w:rPr>
              <w:t>29</w:t>
            </w:r>
            <w:r w:rsidR="00D84978" w:rsidRPr="00D84978">
              <w:rPr>
                <w:rFonts w:ascii="Times New Roman" w:hAnsi="Times New Roman" w:cs="Times New Roman"/>
                <w:noProof/>
                <w:webHidden/>
              </w:rPr>
              <w:fldChar w:fldCharType="end"/>
            </w:r>
          </w:hyperlink>
        </w:p>
        <w:p w14:paraId="09401D64" w14:textId="5A081988" w:rsidR="00D84978" w:rsidRPr="00D84978" w:rsidRDefault="00000000" w:rsidP="00D84978">
          <w:pPr>
            <w:pStyle w:val="TOC1"/>
            <w:tabs>
              <w:tab w:val="right" w:leader="dot" w:pos="9350"/>
            </w:tabs>
            <w:spacing w:line="360" w:lineRule="auto"/>
            <w:rPr>
              <w:rFonts w:ascii="Times New Roman" w:eastAsiaTheme="minorEastAsia" w:hAnsi="Times New Roman" w:cs="Times New Roman"/>
              <w:noProof/>
              <w:kern w:val="0"/>
              <w14:ligatures w14:val="none"/>
            </w:rPr>
          </w:pPr>
          <w:hyperlink w:anchor="_Toc145506187" w:history="1">
            <w:r w:rsidR="00D84978" w:rsidRPr="00D84978">
              <w:rPr>
                <w:rStyle w:val="Hyperlink"/>
                <w:rFonts w:ascii="Times New Roman" w:hAnsi="Times New Roman" w:cs="Times New Roman"/>
                <w:noProof/>
              </w:rPr>
              <w:t>МЕТОДОЛОШКИ АСПЕКТ РАДА</w:t>
            </w:r>
            <w:r w:rsidR="00D84978" w:rsidRPr="00D84978">
              <w:rPr>
                <w:rFonts w:ascii="Times New Roman" w:hAnsi="Times New Roman" w:cs="Times New Roman"/>
                <w:noProof/>
                <w:webHidden/>
              </w:rPr>
              <w:tab/>
            </w:r>
            <w:r w:rsidR="00D84978" w:rsidRPr="00D84978">
              <w:rPr>
                <w:rFonts w:ascii="Times New Roman" w:hAnsi="Times New Roman" w:cs="Times New Roman"/>
                <w:noProof/>
                <w:webHidden/>
              </w:rPr>
              <w:fldChar w:fldCharType="begin"/>
            </w:r>
            <w:r w:rsidR="00D84978" w:rsidRPr="00D84978">
              <w:rPr>
                <w:rFonts w:ascii="Times New Roman" w:hAnsi="Times New Roman" w:cs="Times New Roman"/>
                <w:noProof/>
                <w:webHidden/>
              </w:rPr>
              <w:instrText xml:space="preserve"> PAGEREF _Toc145506187 \h </w:instrText>
            </w:r>
            <w:r w:rsidR="00D84978" w:rsidRPr="00D84978">
              <w:rPr>
                <w:rFonts w:ascii="Times New Roman" w:hAnsi="Times New Roman" w:cs="Times New Roman"/>
                <w:noProof/>
                <w:webHidden/>
              </w:rPr>
            </w:r>
            <w:r w:rsidR="00D84978" w:rsidRPr="00D84978">
              <w:rPr>
                <w:rFonts w:ascii="Times New Roman" w:hAnsi="Times New Roman" w:cs="Times New Roman"/>
                <w:noProof/>
                <w:webHidden/>
              </w:rPr>
              <w:fldChar w:fldCharType="separate"/>
            </w:r>
            <w:r w:rsidR="00382676">
              <w:rPr>
                <w:rFonts w:ascii="Times New Roman" w:hAnsi="Times New Roman" w:cs="Times New Roman"/>
                <w:noProof/>
                <w:webHidden/>
              </w:rPr>
              <w:t>33</w:t>
            </w:r>
            <w:r w:rsidR="00D84978" w:rsidRPr="00D84978">
              <w:rPr>
                <w:rFonts w:ascii="Times New Roman" w:hAnsi="Times New Roman" w:cs="Times New Roman"/>
                <w:noProof/>
                <w:webHidden/>
              </w:rPr>
              <w:fldChar w:fldCharType="end"/>
            </w:r>
          </w:hyperlink>
        </w:p>
        <w:p w14:paraId="7BB43069" w14:textId="3693145F" w:rsidR="00D84978" w:rsidRPr="00D84978" w:rsidRDefault="00000000" w:rsidP="00D84978">
          <w:pPr>
            <w:pStyle w:val="TOC2"/>
            <w:tabs>
              <w:tab w:val="right" w:leader="dot" w:pos="9350"/>
            </w:tabs>
            <w:spacing w:line="360" w:lineRule="auto"/>
            <w:rPr>
              <w:rFonts w:ascii="Times New Roman" w:eastAsiaTheme="minorEastAsia" w:hAnsi="Times New Roman" w:cs="Times New Roman"/>
              <w:noProof/>
              <w:kern w:val="0"/>
              <w14:ligatures w14:val="none"/>
            </w:rPr>
          </w:pPr>
          <w:hyperlink w:anchor="_Toc145506188" w:history="1">
            <w:r w:rsidR="00D84978" w:rsidRPr="00D84978">
              <w:rPr>
                <w:rStyle w:val="Hyperlink"/>
                <w:rFonts w:ascii="Times New Roman" w:hAnsi="Times New Roman" w:cs="Times New Roman"/>
                <w:noProof/>
                <w:lang w:val="sr-Cyrl-CS"/>
              </w:rPr>
              <w:t>Предмет истраживања</w:t>
            </w:r>
            <w:r w:rsidR="00D84978" w:rsidRPr="00D84978">
              <w:rPr>
                <w:rFonts w:ascii="Times New Roman" w:hAnsi="Times New Roman" w:cs="Times New Roman"/>
                <w:noProof/>
                <w:webHidden/>
              </w:rPr>
              <w:tab/>
            </w:r>
            <w:r w:rsidR="00D84978" w:rsidRPr="00D84978">
              <w:rPr>
                <w:rFonts w:ascii="Times New Roman" w:hAnsi="Times New Roman" w:cs="Times New Roman"/>
                <w:noProof/>
                <w:webHidden/>
              </w:rPr>
              <w:fldChar w:fldCharType="begin"/>
            </w:r>
            <w:r w:rsidR="00D84978" w:rsidRPr="00D84978">
              <w:rPr>
                <w:rFonts w:ascii="Times New Roman" w:hAnsi="Times New Roman" w:cs="Times New Roman"/>
                <w:noProof/>
                <w:webHidden/>
              </w:rPr>
              <w:instrText xml:space="preserve"> PAGEREF _Toc145506188 \h </w:instrText>
            </w:r>
            <w:r w:rsidR="00D84978" w:rsidRPr="00D84978">
              <w:rPr>
                <w:rFonts w:ascii="Times New Roman" w:hAnsi="Times New Roman" w:cs="Times New Roman"/>
                <w:noProof/>
                <w:webHidden/>
              </w:rPr>
            </w:r>
            <w:r w:rsidR="00D84978" w:rsidRPr="00D84978">
              <w:rPr>
                <w:rFonts w:ascii="Times New Roman" w:hAnsi="Times New Roman" w:cs="Times New Roman"/>
                <w:noProof/>
                <w:webHidden/>
              </w:rPr>
              <w:fldChar w:fldCharType="separate"/>
            </w:r>
            <w:r w:rsidR="00382676">
              <w:rPr>
                <w:rFonts w:ascii="Times New Roman" w:hAnsi="Times New Roman" w:cs="Times New Roman"/>
                <w:noProof/>
                <w:webHidden/>
              </w:rPr>
              <w:t>33</w:t>
            </w:r>
            <w:r w:rsidR="00D84978" w:rsidRPr="00D84978">
              <w:rPr>
                <w:rFonts w:ascii="Times New Roman" w:hAnsi="Times New Roman" w:cs="Times New Roman"/>
                <w:noProof/>
                <w:webHidden/>
              </w:rPr>
              <w:fldChar w:fldCharType="end"/>
            </w:r>
          </w:hyperlink>
        </w:p>
        <w:p w14:paraId="4AB216FE" w14:textId="5188A1FE" w:rsidR="00D84978" w:rsidRPr="00D84978" w:rsidRDefault="00000000" w:rsidP="00D84978">
          <w:pPr>
            <w:pStyle w:val="TOC2"/>
            <w:tabs>
              <w:tab w:val="right" w:leader="dot" w:pos="9350"/>
            </w:tabs>
            <w:spacing w:line="360" w:lineRule="auto"/>
            <w:rPr>
              <w:rFonts w:ascii="Times New Roman" w:eastAsiaTheme="minorEastAsia" w:hAnsi="Times New Roman" w:cs="Times New Roman"/>
              <w:noProof/>
              <w:kern w:val="0"/>
              <w14:ligatures w14:val="none"/>
            </w:rPr>
          </w:pPr>
          <w:hyperlink w:anchor="_Toc145506189" w:history="1">
            <w:r w:rsidR="00D84978" w:rsidRPr="00D84978">
              <w:rPr>
                <w:rStyle w:val="Hyperlink"/>
                <w:rFonts w:ascii="Times New Roman" w:hAnsi="Times New Roman" w:cs="Times New Roman"/>
                <w:noProof/>
              </w:rPr>
              <w:t>Циљ истраживања</w:t>
            </w:r>
            <w:r w:rsidR="00D84978" w:rsidRPr="00D84978">
              <w:rPr>
                <w:rFonts w:ascii="Times New Roman" w:hAnsi="Times New Roman" w:cs="Times New Roman"/>
                <w:noProof/>
                <w:webHidden/>
              </w:rPr>
              <w:tab/>
            </w:r>
            <w:r w:rsidR="00D84978" w:rsidRPr="00D84978">
              <w:rPr>
                <w:rFonts w:ascii="Times New Roman" w:hAnsi="Times New Roman" w:cs="Times New Roman"/>
                <w:noProof/>
                <w:webHidden/>
              </w:rPr>
              <w:fldChar w:fldCharType="begin"/>
            </w:r>
            <w:r w:rsidR="00D84978" w:rsidRPr="00D84978">
              <w:rPr>
                <w:rFonts w:ascii="Times New Roman" w:hAnsi="Times New Roman" w:cs="Times New Roman"/>
                <w:noProof/>
                <w:webHidden/>
              </w:rPr>
              <w:instrText xml:space="preserve"> PAGEREF _Toc145506189 \h </w:instrText>
            </w:r>
            <w:r w:rsidR="00D84978" w:rsidRPr="00D84978">
              <w:rPr>
                <w:rFonts w:ascii="Times New Roman" w:hAnsi="Times New Roman" w:cs="Times New Roman"/>
                <w:noProof/>
                <w:webHidden/>
              </w:rPr>
            </w:r>
            <w:r w:rsidR="00D84978" w:rsidRPr="00D84978">
              <w:rPr>
                <w:rFonts w:ascii="Times New Roman" w:hAnsi="Times New Roman" w:cs="Times New Roman"/>
                <w:noProof/>
                <w:webHidden/>
              </w:rPr>
              <w:fldChar w:fldCharType="separate"/>
            </w:r>
            <w:r w:rsidR="00382676">
              <w:rPr>
                <w:rFonts w:ascii="Times New Roman" w:hAnsi="Times New Roman" w:cs="Times New Roman"/>
                <w:noProof/>
                <w:webHidden/>
              </w:rPr>
              <w:t>33</w:t>
            </w:r>
            <w:r w:rsidR="00D84978" w:rsidRPr="00D84978">
              <w:rPr>
                <w:rFonts w:ascii="Times New Roman" w:hAnsi="Times New Roman" w:cs="Times New Roman"/>
                <w:noProof/>
                <w:webHidden/>
              </w:rPr>
              <w:fldChar w:fldCharType="end"/>
            </w:r>
          </w:hyperlink>
        </w:p>
        <w:p w14:paraId="2D28E903" w14:textId="0CF6DAA4" w:rsidR="00D84978" w:rsidRPr="00D84978" w:rsidRDefault="00000000" w:rsidP="00D84978">
          <w:pPr>
            <w:pStyle w:val="TOC2"/>
            <w:tabs>
              <w:tab w:val="right" w:leader="dot" w:pos="9350"/>
            </w:tabs>
            <w:spacing w:line="360" w:lineRule="auto"/>
            <w:rPr>
              <w:rFonts w:ascii="Times New Roman" w:eastAsiaTheme="minorEastAsia" w:hAnsi="Times New Roman" w:cs="Times New Roman"/>
              <w:noProof/>
              <w:kern w:val="0"/>
              <w14:ligatures w14:val="none"/>
            </w:rPr>
          </w:pPr>
          <w:hyperlink w:anchor="_Toc145506190" w:history="1">
            <w:r w:rsidR="00D84978" w:rsidRPr="00D84978">
              <w:rPr>
                <w:rStyle w:val="Hyperlink"/>
                <w:rFonts w:ascii="Times New Roman" w:hAnsi="Times New Roman" w:cs="Times New Roman"/>
                <w:noProof/>
              </w:rPr>
              <w:t>Хипотеза истраживања</w:t>
            </w:r>
            <w:r w:rsidR="00D84978" w:rsidRPr="00D84978">
              <w:rPr>
                <w:rFonts w:ascii="Times New Roman" w:hAnsi="Times New Roman" w:cs="Times New Roman"/>
                <w:noProof/>
                <w:webHidden/>
              </w:rPr>
              <w:tab/>
            </w:r>
            <w:r w:rsidR="00D84978" w:rsidRPr="00D84978">
              <w:rPr>
                <w:rFonts w:ascii="Times New Roman" w:hAnsi="Times New Roman" w:cs="Times New Roman"/>
                <w:noProof/>
                <w:webHidden/>
              </w:rPr>
              <w:fldChar w:fldCharType="begin"/>
            </w:r>
            <w:r w:rsidR="00D84978" w:rsidRPr="00D84978">
              <w:rPr>
                <w:rFonts w:ascii="Times New Roman" w:hAnsi="Times New Roman" w:cs="Times New Roman"/>
                <w:noProof/>
                <w:webHidden/>
              </w:rPr>
              <w:instrText xml:space="preserve"> PAGEREF _Toc145506190 \h </w:instrText>
            </w:r>
            <w:r w:rsidR="00D84978" w:rsidRPr="00D84978">
              <w:rPr>
                <w:rFonts w:ascii="Times New Roman" w:hAnsi="Times New Roman" w:cs="Times New Roman"/>
                <w:noProof/>
                <w:webHidden/>
              </w:rPr>
            </w:r>
            <w:r w:rsidR="00D84978" w:rsidRPr="00D84978">
              <w:rPr>
                <w:rFonts w:ascii="Times New Roman" w:hAnsi="Times New Roman" w:cs="Times New Roman"/>
                <w:noProof/>
                <w:webHidden/>
              </w:rPr>
              <w:fldChar w:fldCharType="separate"/>
            </w:r>
            <w:r w:rsidR="00382676">
              <w:rPr>
                <w:rFonts w:ascii="Times New Roman" w:hAnsi="Times New Roman" w:cs="Times New Roman"/>
                <w:noProof/>
                <w:webHidden/>
              </w:rPr>
              <w:t>33</w:t>
            </w:r>
            <w:r w:rsidR="00D84978" w:rsidRPr="00D84978">
              <w:rPr>
                <w:rFonts w:ascii="Times New Roman" w:hAnsi="Times New Roman" w:cs="Times New Roman"/>
                <w:noProof/>
                <w:webHidden/>
              </w:rPr>
              <w:fldChar w:fldCharType="end"/>
            </w:r>
          </w:hyperlink>
        </w:p>
        <w:p w14:paraId="157FF0A8" w14:textId="15C6D5A6" w:rsidR="00D84978" w:rsidRPr="00D84978" w:rsidRDefault="00000000" w:rsidP="00D84978">
          <w:pPr>
            <w:pStyle w:val="TOC2"/>
            <w:tabs>
              <w:tab w:val="right" w:leader="dot" w:pos="9350"/>
            </w:tabs>
            <w:spacing w:line="360" w:lineRule="auto"/>
            <w:rPr>
              <w:rFonts w:ascii="Times New Roman" w:eastAsiaTheme="minorEastAsia" w:hAnsi="Times New Roman" w:cs="Times New Roman"/>
              <w:noProof/>
              <w:kern w:val="0"/>
              <w14:ligatures w14:val="none"/>
            </w:rPr>
          </w:pPr>
          <w:hyperlink w:anchor="_Toc145506191" w:history="1">
            <w:r w:rsidR="00D84978" w:rsidRPr="00D84978">
              <w:rPr>
                <w:rStyle w:val="Hyperlink"/>
                <w:rFonts w:ascii="Times New Roman" w:hAnsi="Times New Roman" w:cs="Times New Roman"/>
                <w:noProof/>
              </w:rPr>
              <w:t>Карактер истраживања</w:t>
            </w:r>
            <w:r w:rsidR="00D84978" w:rsidRPr="00D84978">
              <w:rPr>
                <w:rFonts w:ascii="Times New Roman" w:hAnsi="Times New Roman" w:cs="Times New Roman"/>
                <w:noProof/>
                <w:webHidden/>
              </w:rPr>
              <w:tab/>
            </w:r>
            <w:r w:rsidR="00D84978" w:rsidRPr="00D84978">
              <w:rPr>
                <w:rFonts w:ascii="Times New Roman" w:hAnsi="Times New Roman" w:cs="Times New Roman"/>
                <w:noProof/>
                <w:webHidden/>
              </w:rPr>
              <w:fldChar w:fldCharType="begin"/>
            </w:r>
            <w:r w:rsidR="00D84978" w:rsidRPr="00D84978">
              <w:rPr>
                <w:rFonts w:ascii="Times New Roman" w:hAnsi="Times New Roman" w:cs="Times New Roman"/>
                <w:noProof/>
                <w:webHidden/>
              </w:rPr>
              <w:instrText xml:space="preserve"> PAGEREF _Toc145506191 \h </w:instrText>
            </w:r>
            <w:r w:rsidR="00D84978" w:rsidRPr="00D84978">
              <w:rPr>
                <w:rFonts w:ascii="Times New Roman" w:hAnsi="Times New Roman" w:cs="Times New Roman"/>
                <w:noProof/>
                <w:webHidden/>
              </w:rPr>
            </w:r>
            <w:r w:rsidR="00D84978" w:rsidRPr="00D84978">
              <w:rPr>
                <w:rFonts w:ascii="Times New Roman" w:hAnsi="Times New Roman" w:cs="Times New Roman"/>
                <w:noProof/>
                <w:webHidden/>
              </w:rPr>
              <w:fldChar w:fldCharType="separate"/>
            </w:r>
            <w:r w:rsidR="00382676">
              <w:rPr>
                <w:rFonts w:ascii="Times New Roman" w:hAnsi="Times New Roman" w:cs="Times New Roman"/>
                <w:noProof/>
                <w:webHidden/>
              </w:rPr>
              <w:t>34</w:t>
            </w:r>
            <w:r w:rsidR="00D84978" w:rsidRPr="00D84978">
              <w:rPr>
                <w:rFonts w:ascii="Times New Roman" w:hAnsi="Times New Roman" w:cs="Times New Roman"/>
                <w:noProof/>
                <w:webHidden/>
              </w:rPr>
              <w:fldChar w:fldCharType="end"/>
            </w:r>
          </w:hyperlink>
        </w:p>
        <w:p w14:paraId="68402B54" w14:textId="5A2CB7E6" w:rsidR="00D84978" w:rsidRPr="00D84978" w:rsidRDefault="00000000" w:rsidP="00D84978">
          <w:pPr>
            <w:pStyle w:val="TOC2"/>
            <w:tabs>
              <w:tab w:val="right" w:leader="dot" w:pos="9350"/>
            </w:tabs>
            <w:spacing w:line="360" w:lineRule="auto"/>
            <w:rPr>
              <w:rFonts w:ascii="Times New Roman" w:eastAsiaTheme="minorEastAsia" w:hAnsi="Times New Roman" w:cs="Times New Roman"/>
              <w:noProof/>
              <w:kern w:val="0"/>
              <w14:ligatures w14:val="none"/>
            </w:rPr>
          </w:pPr>
          <w:hyperlink w:anchor="_Toc145506192" w:history="1">
            <w:r w:rsidR="00D84978" w:rsidRPr="00D84978">
              <w:rPr>
                <w:rStyle w:val="Hyperlink"/>
                <w:rFonts w:ascii="Times New Roman" w:hAnsi="Times New Roman" w:cs="Times New Roman"/>
                <w:noProof/>
              </w:rPr>
              <w:t>Методе истраживања</w:t>
            </w:r>
            <w:r w:rsidR="00D84978" w:rsidRPr="00D84978">
              <w:rPr>
                <w:rFonts w:ascii="Times New Roman" w:hAnsi="Times New Roman" w:cs="Times New Roman"/>
                <w:noProof/>
                <w:webHidden/>
              </w:rPr>
              <w:tab/>
            </w:r>
            <w:r w:rsidR="00D84978" w:rsidRPr="00D84978">
              <w:rPr>
                <w:rFonts w:ascii="Times New Roman" w:hAnsi="Times New Roman" w:cs="Times New Roman"/>
                <w:noProof/>
                <w:webHidden/>
              </w:rPr>
              <w:fldChar w:fldCharType="begin"/>
            </w:r>
            <w:r w:rsidR="00D84978" w:rsidRPr="00D84978">
              <w:rPr>
                <w:rFonts w:ascii="Times New Roman" w:hAnsi="Times New Roman" w:cs="Times New Roman"/>
                <w:noProof/>
                <w:webHidden/>
              </w:rPr>
              <w:instrText xml:space="preserve"> PAGEREF _Toc145506192 \h </w:instrText>
            </w:r>
            <w:r w:rsidR="00D84978" w:rsidRPr="00D84978">
              <w:rPr>
                <w:rFonts w:ascii="Times New Roman" w:hAnsi="Times New Roman" w:cs="Times New Roman"/>
                <w:noProof/>
                <w:webHidden/>
              </w:rPr>
            </w:r>
            <w:r w:rsidR="00D84978" w:rsidRPr="00D84978">
              <w:rPr>
                <w:rFonts w:ascii="Times New Roman" w:hAnsi="Times New Roman" w:cs="Times New Roman"/>
                <w:noProof/>
                <w:webHidden/>
              </w:rPr>
              <w:fldChar w:fldCharType="separate"/>
            </w:r>
            <w:r w:rsidR="00382676">
              <w:rPr>
                <w:rFonts w:ascii="Times New Roman" w:hAnsi="Times New Roman" w:cs="Times New Roman"/>
                <w:noProof/>
                <w:webHidden/>
              </w:rPr>
              <w:t>34</w:t>
            </w:r>
            <w:r w:rsidR="00D84978" w:rsidRPr="00D84978">
              <w:rPr>
                <w:rFonts w:ascii="Times New Roman" w:hAnsi="Times New Roman" w:cs="Times New Roman"/>
                <w:noProof/>
                <w:webHidden/>
              </w:rPr>
              <w:fldChar w:fldCharType="end"/>
            </w:r>
          </w:hyperlink>
        </w:p>
        <w:p w14:paraId="00CB2E9B" w14:textId="5A2D1480" w:rsidR="00D84978" w:rsidRPr="00D84978" w:rsidRDefault="00000000" w:rsidP="00D84978">
          <w:pPr>
            <w:pStyle w:val="TOC2"/>
            <w:tabs>
              <w:tab w:val="right" w:leader="dot" w:pos="9350"/>
            </w:tabs>
            <w:spacing w:line="360" w:lineRule="auto"/>
            <w:rPr>
              <w:rFonts w:ascii="Times New Roman" w:eastAsiaTheme="minorEastAsia" w:hAnsi="Times New Roman" w:cs="Times New Roman"/>
              <w:noProof/>
              <w:kern w:val="0"/>
              <w14:ligatures w14:val="none"/>
            </w:rPr>
          </w:pPr>
          <w:hyperlink w:anchor="_Toc145506193" w:history="1">
            <w:r w:rsidR="00D84978" w:rsidRPr="00D84978">
              <w:rPr>
                <w:rStyle w:val="Hyperlink"/>
                <w:rFonts w:ascii="Times New Roman" w:hAnsi="Times New Roman" w:cs="Times New Roman"/>
                <w:noProof/>
              </w:rPr>
              <w:t>Инструмент истраживања</w:t>
            </w:r>
            <w:r w:rsidR="00D84978" w:rsidRPr="00D84978">
              <w:rPr>
                <w:rFonts w:ascii="Times New Roman" w:hAnsi="Times New Roman" w:cs="Times New Roman"/>
                <w:noProof/>
                <w:webHidden/>
              </w:rPr>
              <w:tab/>
            </w:r>
            <w:r w:rsidR="00D84978" w:rsidRPr="00D84978">
              <w:rPr>
                <w:rFonts w:ascii="Times New Roman" w:hAnsi="Times New Roman" w:cs="Times New Roman"/>
                <w:noProof/>
                <w:webHidden/>
              </w:rPr>
              <w:fldChar w:fldCharType="begin"/>
            </w:r>
            <w:r w:rsidR="00D84978" w:rsidRPr="00D84978">
              <w:rPr>
                <w:rFonts w:ascii="Times New Roman" w:hAnsi="Times New Roman" w:cs="Times New Roman"/>
                <w:noProof/>
                <w:webHidden/>
              </w:rPr>
              <w:instrText xml:space="preserve"> PAGEREF _Toc145506193 \h </w:instrText>
            </w:r>
            <w:r w:rsidR="00D84978" w:rsidRPr="00D84978">
              <w:rPr>
                <w:rFonts w:ascii="Times New Roman" w:hAnsi="Times New Roman" w:cs="Times New Roman"/>
                <w:noProof/>
                <w:webHidden/>
              </w:rPr>
            </w:r>
            <w:r w:rsidR="00D84978" w:rsidRPr="00D84978">
              <w:rPr>
                <w:rFonts w:ascii="Times New Roman" w:hAnsi="Times New Roman" w:cs="Times New Roman"/>
                <w:noProof/>
                <w:webHidden/>
              </w:rPr>
              <w:fldChar w:fldCharType="separate"/>
            </w:r>
            <w:r w:rsidR="00382676">
              <w:rPr>
                <w:rFonts w:ascii="Times New Roman" w:hAnsi="Times New Roman" w:cs="Times New Roman"/>
                <w:noProof/>
                <w:webHidden/>
              </w:rPr>
              <w:t>34</w:t>
            </w:r>
            <w:r w:rsidR="00D84978" w:rsidRPr="00D84978">
              <w:rPr>
                <w:rFonts w:ascii="Times New Roman" w:hAnsi="Times New Roman" w:cs="Times New Roman"/>
                <w:noProof/>
                <w:webHidden/>
              </w:rPr>
              <w:fldChar w:fldCharType="end"/>
            </w:r>
          </w:hyperlink>
        </w:p>
        <w:p w14:paraId="0DC791CE" w14:textId="3A88268D" w:rsidR="00D84978" w:rsidRPr="00D84978" w:rsidRDefault="00000000" w:rsidP="00D84978">
          <w:pPr>
            <w:pStyle w:val="TOC2"/>
            <w:tabs>
              <w:tab w:val="right" w:leader="dot" w:pos="9350"/>
            </w:tabs>
            <w:spacing w:line="360" w:lineRule="auto"/>
            <w:rPr>
              <w:rFonts w:ascii="Times New Roman" w:eastAsiaTheme="minorEastAsia" w:hAnsi="Times New Roman" w:cs="Times New Roman"/>
              <w:noProof/>
              <w:kern w:val="0"/>
              <w14:ligatures w14:val="none"/>
            </w:rPr>
          </w:pPr>
          <w:hyperlink w:anchor="_Toc145506194" w:history="1">
            <w:r w:rsidR="00D84978" w:rsidRPr="00D84978">
              <w:rPr>
                <w:rStyle w:val="Hyperlink"/>
                <w:rFonts w:ascii="Times New Roman" w:hAnsi="Times New Roman" w:cs="Times New Roman"/>
                <w:noProof/>
              </w:rPr>
              <w:t>Узорак испитаника</w:t>
            </w:r>
            <w:r w:rsidR="00D84978" w:rsidRPr="00D84978">
              <w:rPr>
                <w:rFonts w:ascii="Times New Roman" w:hAnsi="Times New Roman" w:cs="Times New Roman"/>
                <w:noProof/>
                <w:webHidden/>
              </w:rPr>
              <w:tab/>
            </w:r>
            <w:r w:rsidR="00D84978" w:rsidRPr="00D84978">
              <w:rPr>
                <w:rFonts w:ascii="Times New Roman" w:hAnsi="Times New Roman" w:cs="Times New Roman"/>
                <w:noProof/>
                <w:webHidden/>
              </w:rPr>
              <w:fldChar w:fldCharType="begin"/>
            </w:r>
            <w:r w:rsidR="00D84978" w:rsidRPr="00D84978">
              <w:rPr>
                <w:rFonts w:ascii="Times New Roman" w:hAnsi="Times New Roman" w:cs="Times New Roman"/>
                <w:noProof/>
                <w:webHidden/>
              </w:rPr>
              <w:instrText xml:space="preserve"> PAGEREF _Toc145506194 \h </w:instrText>
            </w:r>
            <w:r w:rsidR="00D84978" w:rsidRPr="00D84978">
              <w:rPr>
                <w:rFonts w:ascii="Times New Roman" w:hAnsi="Times New Roman" w:cs="Times New Roman"/>
                <w:noProof/>
                <w:webHidden/>
              </w:rPr>
            </w:r>
            <w:r w:rsidR="00D84978" w:rsidRPr="00D84978">
              <w:rPr>
                <w:rFonts w:ascii="Times New Roman" w:hAnsi="Times New Roman" w:cs="Times New Roman"/>
                <w:noProof/>
                <w:webHidden/>
              </w:rPr>
              <w:fldChar w:fldCharType="separate"/>
            </w:r>
            <w:r w:rsidR="00382676">
              <w:rPr>
                <w:rFonts w:ascii="Times New Roman" w:hAnsi="Times New Roman" w:cs="Times New Roman"/>
                <w:noProof/>
                <w:webHidden/>
              </w:rPr>
              <w:t>34</w:t>
            </w:r>
            <w:r w:rsidR="00D84978" w:rsidRPr="00D84978">
              <w:rPr>
                <w:rFonts w:ascii="Times New Roman" w:hAnsi="Times New Roman" w:cs="Times New Roman"/>
                <w:noProof/>
                <w:webHidden/>
              </w:rPr>
              <w:fldChar w:fldCharType="end"/>
            </w:r>
          </w:hyperlink>
        </w:p>
        <w:p w14:paraId="3C3146BB" w14:textId="50F146C6" w:rsidR="00D84978" w:rsidRPr="00D84978" w:rsidRDefault="00000000" w:rsidP="00D84978">
          <w:pPr>
            <w:pStyle w:val="TOC2"/>
            <w:tabs>
              <w:tab w:val="right" w:leader="dot" w:pos="9350"/>
            </w:tabs>
            <w:spacing w:line="360" w:lineRule="auto"/>
            <w:rPr>
              <w:rFonts w:ascii="Times New Roman" w:eastAsiaTheme="minorEastAsia" w:hAnsi="Times New Roman" w:cs="Times New Roman"/>
              <w:noProof/>
              <w:kern w:val="0"/>
              <w14:ligatures w14:val="none"/>
            </w:rPr>
          </w:pPr>
          <w:hyperlink w:anchor="_Toc145506195" w:history="1">
            <w:r w:rsidR="00D84978" w:rsidRPr="00D84978">
              <w:rPr>
                <w:rStyle w:val="Hyperlink"/>
                <w:rFonts w:ascii="Times New Roman" w:hAnsi="Times New Roman" w:cs="Times New Roman"/>
                <w:noProof/>
                <w:lang w:val="sr-Cyrl-RS"/>
              </w:rPr>
              <w:t>План обраде података</w:t>
            </w:r>
            <w:r w:rsidR="00D84978" w:rsidRPr="00D84978">
              <w:rPr>
                <w:rFonts w:ascii="Times New Roman" w:hAnsi="Times New Roman" w:cs="Times New Roman"/>
                <w:noProof/>
                <w:webHidden/>
              </w:rPr>
              <w:tab/>
            </w:r>
            <w:r w:rsidR="00D84978" w:rsidRPr="00D84978">
              <w:rPr>
                <w:rFonts w:ascii="Times New Roman" w:hAnsi="Times New Roman" w:cs="Times New Roman"/>
                <w:noProof/>
                <w:webHidden/>
              </w:rPr>
              <w:fldChar w:fldCharType="begin"/>
            </w:r>
            <w:r w:rsidR="00D84978" w:rsidRPr="00D84978">
              <w:rPr>
                <w:rFonts w:ascii="Times New Roman" w:hAnsi="Times New Roman" w:cs="Times New Roman"/>
                <w:noProof/>
                <w:webHidden/>
              </w:rPr>
              <w:instrText xml:space="preserve"> PAGEREF _Toc145506195 \h </w:instrText>
            </w:r>
            <w:r w:rsidR="00D84978" w:rsidRPr="00D84978">
              <w:rPr>
                <w:rFonts w:ascii="Times New Roman" w:hAnsi="Times New Roman" w:cs="Times New Roman"/>
                <w:noProof/>
                <w:webHidden/>
              </w:rPr>
            </w:r>
            <w:r w:rsidR="00D84978" w:rsidRPr="00D84978">
              <w:rPr>
                <w:rFonts w:ascii="Times New Roman" w:hAnsi="Times New Roman" w:cs="Times New Roman"/>
                <w:noProof/>
                <w:webHidden/>
              </w:rPr>
              <w:fldChar w:fldCharType="separate"/>
            </w:r>
            <w:r w:rsidR="00382676">
              <w:rPr>
                <w:rFonts w:ascii="Times New Roman" w:hAnsi="Times New Roman" w:cs="Times New Roman"/>
                <w:noProof/>
                <w:webHidden/>
              </w:rPr>
              <w:t>34</w:t>
            </w:r>
            <w:r w:rsidR="00D84978" w:rsidRPr="00D84978">
              <w:rPr>
                <w:rFonts w:ascii="Times New Roman" w:hAnsi="Times New Roman" w:cs="Times New Roman"/>
                <w:noProof/>
                <w:webHidden/>
              </w:rPr>
              <w:fldChar w:fldCharType="end"/>
            </w:r>
          </w:hyperlink>
        </w:p>
        <w:p w14:paraId="4973506F" w14:textId="3222369C" w:rsidR="00D84978" w:rsidRPr="00D84978" w:rsidRDefault="00000000" w:rsidP="00D84978">
          <w:pPr>
            <w:pStyle w:val="TOC1"/>
            <w:tabs>
              <w:tab w:val="right" w:leader="dot" w:pos="9350"/>
            </w:tabs>
            <w:spacing w:line="360" w:lineRule="auto"/>
            <w:rPr>
              <w:rFonts w:ascii="Times New Roman" w:eastAsiaTheme="minorEastAsia" w:hAnsi="Times New Roman" w:cs="Times New Roman"/>
              <w:noProof/>
              <w:kern w:val="0"/>
              <w14:ligatures w14:val="none"/>
            </w:rPr>
          </w:pPr>
          <w:hyperlink w:anchor="_Toc145506196" w:history="1">
            <w:r w:rsidR="00D84978" w:rsidRPr="00D84978">
              <w:rPr>
                <w:rStyle w:val="Hyperlink"/>
                <w:rFonts w:ascii="Times New Roman" w:hAnsi="Times New Roman" w:cs="Times New Roman"/>
                <w:noProof/>
                <w:lang w:val="sr-Cyrl-RS"/>
              </w:rPr>
              <w:t>АНАЛИЗА ПОСТОЈЕЋЕГ СТАЊА ДЕЧИЈИХ ИГРАЛИШТА У НОВОМ САДУ</w:t>
            </w:r>
            <w:r w:rsidR="00D84978" w:rsidRPr="00D84978">
              <w:rPr>
                <w:rFonts w:ascii="Times New Roman" w:hAnsi="Times New Roman" w:cs="Times New Roman"/>
                <w:noProof/>
                <w:webHidden/>
              </w:rPr>
              <w:tab/>
            </w:r>
            <w:r w:rsidR="00D84978" w:rsidRPr="00D84978">
              <w:rPr>
                <w:rFonts w:ascii="Times New Roman" w:hAnsi="Times New Roman" w:cs="Times New Roman"/>
                <w:noProof/>
                <w:webHidden/>
              </w:rPr>
              <w:fldChar w:fldCharType="begin"/>
            </w:r>
            <w:r w:rsidR="00D84978" w:rsidRPr="00D84978">
              <w:rPr>
                <w:rFonts w:ascii="Times New Roman" w:hAnsi="Times New Roman" w:cs="Times New Roman"/>
                <w:noProof/>
                <w:webHidden/>
              </w:rPr>
              <w:instrText xml:space="preserve"> PAGEREF _Toc145506196 \h </w:instrText>
            </w:r>
            <w:r w:rsidR="00D84978" w:rsidRPr="00D84978">
              <w:rPr>
                <w:rFonts w:ascii="Times New Roman" w:hAnsi="Times New Roman" w:cs="Times New Roman"/>
                <w:noProof/>
                <w:webHidden/>
              </w:rPr>
            </w:r>
            <w:r w:rsidR="00D84978" w:rsidRPr="00D84978">
              <w:rPr>
                <w:rFonts w:ascii="Times New Roman" w:hAnsi="Times New Roman" w:cs="Times New Roman"/>
                <w:noProof/>
                <w:webHidden/>
              </w:rPr>
              <w:fldChar w:fldCharType="separate"/>
            </w:r>
            <w:r w:rsidR="00382676">
              <w:rPr>
                <w:rFonts w:ascii="Times New Roman" w:hAnsi="Times New Roman" w:cs="Times New Roman"/>
                <w:noProof/>
                <w:webHidden/>
              </w:rPr>
              <w:t>35</w:t>
            </w:r>
            <w:r w:rsidR="00D84978" w:rsidRPr="00D84978">
              <w:rPr>
                <w:rFonts w:ascii="Times New Roman" w:hAnsi="Times New Roman" w:cs="Times New Roman"/>
                <w:noProof/>
                <w:webHidden/>
              </w:rPr>
              <w:fldChar w:fldCharType="end"/>
            </w:r>
          </w:hyperlink>
        </w:p>
        <w:p w14:paraId="67E1820C" w14:textId="3E9D6269" w:rsidR="00D84978" w:rsidRPr="00D84978" w:rsidRDefault="00000000" w:rsidP="00D84978">
          <w:pPr>
            <w:pStyle w:val="TOC1"/>
            <w:tabs>
              <w:tab w:val="right" w:leader="dot" w:pos="9350"/>
            </w:tabs>
            <w:spacing w:line="360" w:lineRule="auto"/>
            <w:rPr>
              <w:rFonts w:ascii="Times New Roman" w:eastAsiaTheme="minorEastAsia" w:hAnsi="Times New Roman" w:cs="Times New Roman"/>
              <w:noProof/>
              <w:kern w:val="0"/>
              <w14:ligatures w14:val="none"/>
            </w:rPr>
          </w:pPr>
          <w:hyperlink w:anchor="_Toc145506197" w:history="1">
            <w:r w:rsidR="00D84978" w:rsidRPr="00D84978">
              <w:rPr>
                <w:rStyle w:val="Hyperlink"/>
                <w:rFonts w:ascii="Times New Roman" w:hAnsi="Times New Roman" w:cs="Times New Roman"/>
                <w:noProof/>
              </w:rPr>
              <w:t>И</w:t>
            </w:r>
            <w:r w:rsidR="00D84978" w:rsidRPr="00D84978">
              <w:rPr>
                <w:rStyle w:val="Hyperlink"/>
                <w:rFonts w:ascii="Times New Roman" w:hAnsi="Times New Roman" w:cs="Times New Roman"/>
                <w:noProof/>
                <w:lang w:val="sr-Cyrl-RS"/>
              </w:rPr>
              <w:t>НТЕРПРЕТАЦИЈА РЕЗУЛТАТА ИСТРАЖИВАЊА</w:t>
            </w:r>
            <w:r w:rsidR="00D84978" w:rsidRPr="00D84978">
              <w:rPr>
                <w:rFonts w:ascii="Times New Roman" w:hAnsi="Times New Roman" w:cs="Times New Roman"/>
                <w:noProof/>
                <w:webHidden/>
              </w:rPr>
              <w:tab/>
            </w:r>
            <w:r w:rsidR="00D84978" w:rsidRPr="00D84978">
              <w:rPr>
                <w:rFonts w:ascii="Times New Roman" w:hAnsi="Times New Roman" w:cs="Times New Roman"/>
                <w:noProof/>
                <w:webHidden/>
              </w:rPr>
              <w:fldChar w:fldCharType="begin"/>
            </w:r>
            <w:r w:rsidR="00D84978" w:rsidRPr="00D84978">
              <w:rPr>
                <w:rFonts w:ascii="Times New Roman" w:hAnsi="Times New Roman" w:cs="Times New Roman"/>
                <w:noProof/>
                <w:webHidden/>
              </w:rPr>
              <w:instrText xml:space="preserve"> PAGEREF _Toc145506197 \h </w:instrText>
            </w:r>
            <w:r w:rsidR="00D84978" w:rsidRPr="00D84978">
              <w:rPr>
                <w:rFonts w:ascii="Times New Roman" w:hAnsi="Times New Roman" w:cs="Times New Roman"/>
                <w:noProof/>
                <w:webHidden/>
              </w:rPr>
            </w:r>
            <w:r w:rsidR="00D84978" w:rsidRPr="00D84978">
              <w:rPr>
                <w:rFonts w:ascii="Times New Roman" w:hAnsi="Times New Roman" w:cs="Times New Roman"/>
                <w:noProof/>
                <w:webHidden/>
              </w:rPr>
              <w:fldChar w:fldCharType="separate"/>
            </w:r>
            <w:r w:rsidR="00382676">
              <w:rPr>
                <w:rFonts w:ascii="Times New Roman" w:hAnsi="Times New Roman" w:cs="Times New Roman"/>
                <w:noProof/>
                <w:webHidden/>
              </w:rPr>
              <w:t>92</w:t>
            </w:r>
            <w:r w:rsidR="00D84978" w:rsidRPr="00D84978">
              <w:rPr>
                <w:rFonts w:ascii="Times New Roman" w:hAnsi="Times New Roman" w:cs="Times New Roman"/>
                <w:noProof/>
                <w:webHidden/>
              </w:rPr>
              <w:fldChar w:fldCharType="end"/>
            </w:r>
          </w:hyperlink>
        </w:p>
        <w:p w14:paraId="5146EA63" w14:textId="2CDDB9DD" w:rsidR="00D84978" w:rsidRPr="00D84978" w:rsidRDefault="00000000" w:rsidP="00D84978">
          <w:pPr>
            <w:pStyle w:val="TOC1"/>
            <w:tabs>
              <w:tab w:val="right" w:leader="dot" w:pos="9350"/>
            </w:tabs>
            <w:spacing w:line="360" w:lineRule="auto"/>
            <w:rPr>
              <w:rFonts w:ascii="Times New Roman" w:eastAsiaTheme="minorEastAsia" w:hAnsi="Times New Roman" w:cs="Times New Roman"/>
              <w:noProof/>
              <w:kern w:val="0"/>
              <w14:ligatures w14:val="none"/>
            </w:rPr>
          </w:pPr>
          <w:hyperlink w:anchor="_Toc145506198" w:history="1">
            <w:r w:rsidR="00D84978" w:rsidRPr="00D84978">
              <w:rPr>
                <w:rStyle w:val="Hyperlink"/>
                <w:rFonts w:ascii="Times New Roman" w:hAnsi="Times New Roman" w:cs="Times New Roman"/>
                <w:noProof/>
                <w:lang w:val="sr-Cyrl-RS"/>
              </w:rPr>
              <w:t>Закључак</w:t>
            </w:r>
            <w:r w:rsidR="00D84978" w:rsidRPr="00D84978">
              <w:rPr>
                <w:rFonts w:ascii="Times New Roman" w:hAnsi="Times New Roman" w:cs="Times New Roman"/>
                <w:noProof/>
                <w:webHidden/>
              </w:rPr>
              <w:tab/>
            </w:r>
            <w:r w:rsidR="00D84978" w:rsidRPr="00D84978">
              <w:rPr>
                <w:rFonts w:ascii="Times New Roman" w:hAnsi="Times New Roman" w:cs="Times New Roman"/>
                <w:noProof/>
                <w:webHidden/>
              </w:rPr>
              <w:fldChar w:fldCharType="begin"/>
            </w:r>
            <w:r w:rsidR="00D84978" w:rsidRPr="00D84978">
              <w:rPr>
                <w:rFonts w:ascii="Times New Roman" w:hAnsi="Times New Roman" w:cs="Times New Roman"/>
                <w:noProof/>
                <w:webHidden/>
              </w:rPr>
              <w:instrText xml:space="preserve"> PAGEREF _Toc145506198 \h </w:instrText>
            </w:r>
            <w:r w:rsidR="00D84978" w:rsidRPr="00D84978">
              <w:rPr>
                <w:rFonts w:ascii="Times New Roman" w:hAnsi="Times New Roman" w:cs="Times New Roman"/>
                <w:noProof/>
                <w:webHidden/>
              </w:rPr>
            </w:r>
            <w:r w:rsidR="00D84978" w:rsidRPr="00D84978">
              <w:rPr>
                <w:rFonts w:ascii="Times New Roman" w:hAnsi="Times New Roman" w:cs="Times New Roman"/>
                <w:noProof/>
                <w:webHidden/>
              </w:rPr>
              <w:fldChar w:fldCharType="separate"/>
            </w:r>
            <w:r w:rsidR="00382676">
              <w:rPr>
                <w:rFonts w:ascii="Times New Roman" w:hAnsi="Times New Roman" w:cs="Times New Roman"/>
                <w:noProof/>
                <w:webHidden/>
              </w:rPr>
              <w:t>99</w:t>
            </w:r>
            <w:r w:rsidR="00D84978" w:rsidRPr="00D84978">
              <w:rPr>
                <w:rFonts w:ascii="Times New Roman" w:hAnsi="Times New Roman" w:cs="Times New Roman"/>
                <w:noProof/>
                <w:webHidden/>
              </w:rPr>
              <w:fldChar w:fldCharType="end"/>
            </w:r>
          </w:hyperlink>
        </w:p>
        <w:p w14:paraId="289AC49D" w14:textId="409ED208" w:rsidR="00D84978" w:rsidRPr="00D84978" w:rsidRDefault="00000000" w:rsidP="00D84978">
          <w:pPr>
            <w:pStyle w:val="TOC1"/>
            <w:tabs>
              <w:tab w:val="right" w:leader="dot" w:pos="9350"/>
            </w:tabs>
            <w:spacing w:line="360" w:lineRule="auto"/>
            <w:rPr>
              <w:rFonts w:ascii="Times New Roman" w:eastAsiaTheme="minorEastAsia" w:hAnsi="Times New Roman" w:cs="Times New Roman"/>
              <w:noProof/>
              <w:kern w:val="0"/>
              <w14:ligatures w14:val="none"/>
            </w:rPr>
          </w:pPr>
          <w:hyperlink w:anchor="_Toc145506199" w:history="1">
            <w:r w:rsidR="00D84978" w:rsidRPr="00D84978">
              <w:rPr>
                <w:rStyle w:val="Hyperlink"/>
                <w:rFonts w:ascii="Times New Roman" w:hAnsi="Times New Roman" w:cs="Times New Roman"/>
                <w:noProof/>
                <w:lang w:val="sr-Cyrl-RS"/>
              </w:rPr>
              <w:t>Литература</w:t>
            </w:r>
            <w:r w:rsidR="00D84978" w:rsidRPr="00D84978">
              <w:rPr>
                <w:rFonts w:ascii="Times New Roman" w:hAnsi="Times New Roman" w:cs="Times New Roman"/>
                <w:noProof/>
                <w:webHidden/>
              </w:rPr>
              <w:tab/>
            </w:r>
            <w:r w:rsidR="00D84978" w:rsidRPr="00D84978">
              <w:rPr>
                <w:rFonts w:ascii="Times New Roman" w:hAnsi="Times New Roman" w:cs="Times New Roman"/>
                <w:noProof/>
                <w:webHidden/>
              </w:rPr>
              <w:fldChar w:fldCharType="begin"/>
            </w:r>
            <w:r w:rsidR="00D84978" w:rsidRPr="00D84978">
              <w:rPr>
                <w:rFonts w:ascii="Times New Roman" w:hAnsi="Times New Roman" w:cs="Times New Roman"/>
                <w:noProof/>
                <w:webHidden/>
              </w:rPr>
              <w:instrText xml:space="preserve"> PAGEREF _Toc145506199 \h </w:instrText>
            </w:r>
            <w:r w:rsidR="00D84978" w:rsidRPr="00D84978">
              <w:rPr>
                <w:rFonts w:ascii="Times New Roman" w:hAnsi="Times New Roman" w:cs="Times New Roman"/>
                <w:noProof/>
                <w:webHidden/>
              </w:rPr>
            </w:r>
            <w:r w:rsidR="00D84978" w:rsidRPr="00D84978">
              <w:rPr>
                <w:rFonts w:ascii="Times New Roman" w:hAnsi="Times New Roman" w:cs="Times New Roman"/>
                <w:noProof/>
                <w:webHidden/>
              </w:rPr>
              <w:fldChar w:fldCharType="separate"/>
            </w:r>
            <w:r w:rsidR="00382676">
              <w:rPr>
                <w:rFonts w:ascii="Times New Roman" w:hAnsi="Times New Roman" w:cs="Times New Roman"/>
                <w:noProof/>
                <w:webHidden/>
              </w:rPr>
              <w:t>101</w:t>
            </w:r>
            <w:r w:rsidR="00D84978" w:rsidRPr="00D84978">
              <w:rPr>
                <w:rFonts w:ascii="Times New Roman" w:hAnsi="Times New Roman" w:cs="Times New Roman"/>
                <w:noProof/>
                <w:webHidden/>
              </w:rPr>
              <w:fldChar w:fldCharType="end"/>
            </w:r>
          </w:hyperlink>
        </w:p>
        <w:p w14:paraId="54757D0C" w14:textId="2D9573EB" w:rsidR="00D84978" w:rsidRPr="00D84978" w:rsidRDefault="00000000" w:rsidP="00D84978">
          <w:pPr>
            <w:pStyle w:val="TOC1"/>
            <w:tabs>
              <w:tab w:val="right" w:leader="dot" w:pos="9350"/>
            </w:tabs>
            <w:spacing w:line="360" w:lineRule="auto"/>
            <w:rPr>
              <w:rFonts w:ascii="Times New Roman" w:eastAsiaTheme="minorEastAsia" w:hAnsi="Times New Roman" w:cs="Times New Roman"/>
              <w:noProof/>
              <w:kern w:val="0"/>
              <w14:ligatures w14:val="none"/>
            </w:rPr>
          </w:pPr>
          <w:hyperlink w:anchor="_Toc145506200" w:history="1">
            <w:r w:rsidR="00D84978" w:rsidRPr="00D84978">
              <w:rPr>
                <w:rStyle w:val="Hyperlink"/>
                <w:rFonts w:ascii="Times New Roman" w:hAnsi="Times New Roman" w:cs="Times New Roman"/>
                <w:noProof/>
                <w:lang w:val="sr-Cyrl-RS"/>
              </w:rPr>
              <w:t>Прилог</w:t>
            </w:r>
            <w:r w:rsidR="00D84978" w:rsidRPr="00D84978">
              <w:rPr>
                <w:rFonts w:ascii="Times New Roman" w:hAnsi="Times New Roman" w:cs="Times New Roman"/>
                <w:noProof/>
                <w:webHidden/>
              </w:rPr>
              <w:tab/>
            </w:r>
            <w:r w:rsidR="00D84978" w:rsidRPr="00D84978">
              <w:rPr>
                <w:rFonts w:ascii="Times New Roman" w:hAnsi="Times New Roman" w:cs="Times New Roman"/>
                <w:noProof/>
                <w:webHidden/>
              </w:rPr>
              <w:fldChar w:fldCharType="begin"/>
            </w:r>
            <w:r w:rsidR="00D84978" w:rsidRPr="00D84978">
              <w:rPr>
                <w:rFonts w:ascii="Times New Roman" w:hAnsi="Times New Roman" w:cs="Times New Roman"/>
                <w:noProof/>
                <w:webHidden/>
              </w:rPr>
              <w:instrText xml:space="preserve"> PAGEREF _Toc145506200 \h </w:instrText>
            </w:r>
            <w:r w:rsidR="00D84978" w:rsidRPr="00D84978">
              <w:rPr>
                <w:rFonts w:ascii="Times New Roman" w:hAnsi="Times New Roman" w:cs="Times New Roman"/>
                <w:noProof/>
                <w:webHidden/>
              </w:rPr>
            </w:r>
            <w:r w:rsidR="00D84978" w:rsidRPr="00D84978">
              <w:rPr>
                <w:rFonts w:ascii="Times New Roman" w:hAnsi="Times New Roman" w:cs="Times New Roman"/>
                <w:noProof/>
                <w:webHidden/>
              </w:rPr>
              <w:fldChar w:fldCharType="separate"/>
            </w:r>
            <w:r w:rsidR="00382676">
              <w:rPr>
                <w:rFonts w:ascii="Times New Roman" w:hAnsi="Times New Roman" w:cs="Times New Roman"/>
                <w:noProof/>
                <w:webHidden/>
              </w:rPr>
              <w:t>104</w:t>
            </w:r>
            <w:r w:rsidR="00D84978" w:rsidRPr="00D84978">
              <w:rPr>
                <w:rFonts w:ascii="Times New Roman" w:hAnsi="Times New Roman" w:cs="Times New Roman"/>
                <w:noProof/>
                <w:webHidden/>
              </w:rPr>
              <w:fldChar w:fldCharType="end"/>
            </w:r>
          </w:hyperlink>
        </w:p>
        <w:p w14:paraId="025200A2" w14:textId="6C98B393" w:rsidR="007540CE" w:rsidRPr="005766CD" w:rsidRDefault="004C2371" w:rsidP="005766CD">
          <w:pPr>
            <w:spacing w:line="360" w:lineRule="auto"/>
            <w:rPr>
              <w:rFonts w:ascii="Times New Roman" w:hAnsi="Times New Roman" w:cs="Times New Roman"/>
            </w:rPr>
          </w:pPr>
          <w:r w:rsidRPr="00D84978">
            <w:rPr>
              <w:rFonts w:ascii="Times New Roman" w:hAnsi="Times New Roman" w:cs="Times New Roman"/>
              <w:bCs/>
              <w:noProof/>
            </w:rPr>
            <w:fldChar w:fldCharType="end"/>
          </w:r>
        </w:p>
      </w:sdtContent>
    </w:sdt>
    <w:p w14:paraId="465704CF" w14:textId="219994D0" w:rsidR="00A26F71" w:rsidRPr="00A26F71" w:rsidRDefault="00A26F71" w:rsidP="00A26F71">
      <w:pPr>
        <w:keepNext/>
        <w:keepLines/>
        <w:spacing w:before="480" w:after="0" w:line="276" w:lineRule="auto"/>
        <w:jc w:val="center"/>
        <w:outlineLvl w:val="0"/>
        <w:rPr>
          <w:rFonts w:ascii="Times New Roman" w:eastAsia="Times New Roman" w:hAnsi="Times New Roman" w:cs="Times New Roman"/>
          <w:b/>
          <w:bCs/>
          <w:kern w:val="0"/>
          <w:sz w:val="28"/>
          <w:szCs w:val="28"/>
          <w:lang w:val="sr-Cyrl-RS"/>
          <w14:ligatures w14:val="none"/>
        </w:rPr>
      </w:pPr>
      <w:bookmarkStart w:id="2" w:name="_Toc145506179"/>
      <w:r w:rsidRPr="00A26F71">
        <w:rPr>
          <w:rFonts w:ascii="Times New Roman" w:eastAsia="Times New Roman" w:hAnsi="Times New Roman" w:cs="Times New Roman"/>
          <w:b/>
          <w:bCs/>
          <w:kern w:val="0"/>
          <w:sz w:val="28"/>
          <w:szCs w:val="28"/>
          <w:lang w:val="sr-Cyrl-RS"/>
          <w14:ligatures w14:val="none"/>
        </w:rPr>
        <w:lastRenderedPageBreak/>
        <w:t>УВОД</w:t>
      </w:r>
      <w:bookmarkEnd w:id="0"/>
      <w:bookmarkEnd w:id="2"/>
    </w:p>
    <w:p w14:paraId="136040E9" w14:textId="77777777" w:rsidR="00A26F71" w:rsidRPr="00A26F71" w:rsidRDefault="00A26F71" w:rsidP="00A26F71">
      <w:pPr>
        <w:rPr>
          <w:rFonts w:ascii="Calibri" w:eastAsia="Calibri" w:hAnsi="Calibri" w:cs="Times New Roman"/>
          <w:kern w:val="0"/>
          <w:lang w:val="sr-Cyrl-RS"/>
          <w14:ligatures w14:val="none"/>
        </w:rPr>
      </w:pPr>
    </w:p>
    <w:p w14:paraId="6EA6D799" w14:textId="3454ACDD" w:rsidR="00A26F71" w:rsidRPr="00A26F71" w:rsidRDefault="00A26F71" w:rsidP="00A26F71">
      <w:pPr>
        <w:spacing w:after="200" w:line="360" w:lineRule="auto"/>
        <w:ind w:firstLine="567"/>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Дечја игралишта су битни објекти заједнице који поред игре и физичке активности омогућавају социјалну интеграцију и интелектуални развој деце.</w:t>
      </w:r>
    </w:p>
    <w:p w14:paraId="11AA0830" w14:textId="3A6508CC" w:rsidR="00A26F71" w:rsidRPr="00A26F71" w:rsidRDefault="00A26F71" w:rsidP="00A26F71">
      <w:pPr>
        <w:spacing w:after="200" w:line="360" w:lineRule="auto"/>
        <w:ind w:firstLine="567"/>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b/>
          <w:kern w:val="0"/>
          <w:sz w:val="24"/>
          <w:szCs w:val="24"/>
          <w:lang w:val="sr-Cyrl-RS"/>
          <w14:ligatures w14:val="none"/>
        </w:rPr>
        <w:t>Дечје игралиште</w:t>
      </w:r>
      <w:r w:rsidRPr="00A26F71">
        <w:rPr>
          <w:rFonts w:ascii="Times New Roman" w:eastAsia="Calibri" w:hAnsi="Times New Roman" w:cs="Times New Roman"/>
          <w:kern w:val="0"/>
          <w:sz w:val="24"/>
          <w:szCs w:val="24"/>
          <w:lang w:val="sr-Cyrl-RS"/>
          <w14:ligatures w14:val="none"/>
        </w:rPr>
        <w:t xml:space="preserve"> јесте сваки отворени простор, укључујући целокупно земљиште, ограду, вегетацију, приступне стазе, потребне површине и опрему, намењен, изграђен и опремљен с намером да се деца на њему играју појединачно или у групама. </w:t>
      </w:r>
      <w:r w:rsidRPr="00A26F71">
        <w:rPr>
          <w:rFonts w:ascii="Times New Roman" w:eastAsia="Calibri" w:hAnsi="Times New Roman" w:cs="Times New Roman"/>
          <w:b/>
          <w:kern w:val="0"/>
          <w:sz w:val="24"/>
          <w:szCs w:val="24"/>
          <w:lang w:val="sr-Cyrl-RS"/>
          <w14:ligatures w14:val="none"/>
        </w:rPr>
        <w:t>Опрема за дечја игралишта</w:t>
      </w:r>
      <w:r w:rsidRPr="00A26F71">
        <w:rPr>
          <w:rFonts w:ascii="Times New Roman" w:eastAsia="Calibri" w:hAnsi="Times New Roman" w:cs="Times New Roman"/>
          <w:kern w:val="0"/>
          <w:sz w:val="24"/>
          <w:szCs w:val="24"/>
          <w:lang w:val="sr-Cyrl-RS"/>
          <w14:ligatures w14:val="none"/>
        </w:rPr>
        <w:t xml:space="preserve"> је опрема и конструкција, укључујући компоненте и конструктивне елементе са којима, или на којима, деца могу да се играју на отвореном, појединачно или у групама, према сопственим правилима или из сопствених разлога за игру, а која у било којем тренутку могу да се промене. Дечја игралишта која су намењена јавној употреби, сматрају се и игралишта која су постављена у оквиру (</w:t>
      </w:r>
      <w:r w:rsidRPr="00A26F71">
        <w:rPr>
          <w:rFonts w:ascii="Times New Roman" w:eastAsia="Calibri" w:hAnsi="Times New Roman" w:cs="Times New Roman"/>
          <w:i/>
          <w:kern w:val="0"/>
          <w:sz w:val="24"/>
          <w:szCs w:val="24"/>
          <w:lang w:val="sr-Cyrl-RS"/>
          <w14:ligatures w14:val="none"/>
        </w:rPr>
        <w:t>не обазирући се на власништво имовине</w:t>
      </w:r>
      <w:r w:rsidRPr="00A26F71">
        <w:rPr>
          <w:rFonts w:ascii="Times New Roman" w:eastAsia="Calibri" w:hAnsi="Times New Roman" w:cs="Times New Roman"/>
          <w:kern w:val="0"/>
          <w:sz w:val="24"/>
          <w:szCs w:val="24"/>
          <w:lang w:val="sr-Cyrl-RS"/>
          <w14:ligatures w14:val="none"/>
        </w:rPr>
        <w:t>): предшколских установа (државни вртићи, приватни вртићи), школских установа, хотелских комплекса, ресторана, кафе барова, бензинских станица.</w:t>
      </w:r>
    </w:p>
    <w:p w14:paraId="4308D9CD" w14:textId="77777777" w:rsidR="00A26F71" w:rsidRPr="00A26F71" w:rsidRDefault="00A26F71" w:rsidP="00A26F71">
      <w:pPr>
        <w:spacing w:after="200" w:line="360" w:lineRule="auto"/>
        <w:ind w:firstLine="567"/>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b/>
          <w:kern w:val="0"/>
          <w:sz w:val="24"/>
          <w:szCs w:val="24"/>
          <w:lang w:val="sr-Cyrl-RS"/>
          <w14:ligatures w14:val="none"/>
        </w:rPr>
        <w:t>Најчешћи узрок повреда</w:t>
      </w:r>
      <w:r w:rsidRPr="00A26F71">
        <w:rPr>
          <w:rFonts w:ascii="Times New Roman" w:eastAsia="Calibri" w:hAnsi="Times New Roman" w:cs="Times New Roman"/>
          <w:kern w:val="0"/>
          <w:sz w:val="24"/>
          <w:szCs w:val="24"/>
          <w:lang w:val="sr-Cyrl-RS"/>
          <w14:ligatures w14:val="none"/>
        </w:rPr>
        <w:t xml:space="preserve"> у детињству везан за игралиште је пад са опреме на земљу. Деца падају јер се оклизну, изгубе стисак или изгубе равнотежу док се играју на шипкама, љуљашкама, тобоганима, вртешкама и клацкалицама.</w:t>
      </w:r>
    </w:p>
    <w:p w14:paraId="45986870" w14:textId="77777777" w:rsidR="00A26F71" w:rsidRPr="00A26F71" w:rsidRDefault="00A26F71" w:rsidP="00A26F71">
      <w:pPr>
        <w:spacing w:after="200" w:line="360" w:lineRule="auto"/>
        <w:ind w:firstLine="567"/>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Чак и најсавременији комплекси за дечју игру у којима је, рекло би се, промишљено до најситнијих детаља, носе са собом претњу од повреда, нарочито ако су предвиђени за старији узраст.</w:t>
      </w:r>
    </w:p>
    <w:p w14:paraId="02EB57CC" w14:textId="77777777" w:rsidR="00A26F71" w:rsidRPr="00A26F71" w:rsidRDefault="00A26F71" w:rsidP="00A26F71">
      <w:pPr>
        <w:spacing w:after="200" w:line="276" w:lineRule="auto"/>
        <w:jc w:val="center"/>
        <w:rPr>
          <w:rFonts w:ascii="Times New Roman" w:eastAsia="Calibri" w:hAnsi="Times New Roman" w:cs="Times New Roman"/>
          <w:kern w:val="0"/>
          <w:sz w:val="36"/>
          <w:szCs w:val="36"/>
          <w:lang w:val="sr-Cyrl-RS"/>
          <w14:ligatures w14:val="none"/>
        </w:rPr>
      </w:pPr>
    </w:p>
    <w:p w14:paraId="1993EF0D" w14:textId="77777777" w:rsidR="00A26F71" w:rsidRPr="00A26F71" w:rsidRDefault="00A26F71" w:rsidP="00A26F71">
      <w:pPr>
        <w:spacing w:after="200" w:line="276" w:lineRule="auto"/>
        <w:jc w:val="center"/>
        <w:rPr>
          <w:rFonts w:ascii="Times New Roman" w:eastAsia="Calibri" w:hAnsi="Times New Roman" w:cs="Times New Roman"/>
          <w:kern w:val="0"/>
          <w:sz w:val="36"/>
          <w:szCs w:val="36"/>
          <w14:ligatures w14:val="none"/>
        </w:rPr>
      </w:pPr>
    </w:p>
    <w:p w14:paraId="5B467335" w14:textId="77777777" w:rsidR="00A26F71" w:rsidRPr="00A26F71" w:rsidRDefault="00A26F71" w:rsidP="00A26F71">
      <w:pPr>
        <w:spacing w:after="200" w:line="276" w:lineRule="auto"/>
        <w:jc w:val="center"/>
        <w:rPr>
          <w:rFonts w:ascii="Times New Roman" w:eastAsia="Calibri" w:hAnsi="Times New Roman" w:cs="Times New Roman"/>
          <w:kern w:val="0"/>
          <w:sz w:val="36"/>
          <w:szCs w:val="36"/>
          <w14:ligatures w14:val="none"/>
        </w:rPr>
      </w:pPr>
    </w:p>
    <w:p w14:paraId="38BE8C8D" w14:textId="77777777" w:rsidR="00A26F71" w:rsidRPr="00A26F71" w:rsidRDefault="00A26F71" w:rsidP="00A26F71">
      <w:pPr>
        <w:spacing w:after="200" w:line="276" w:lineRule="auto"/>
        <w:jc w:val="center"/>
        <w:rPr>
          <w:rFonts w:ascii="Times New Roman" w:eastAsia="Calibri" w:hAnsi="Times New Roman" w:cs="Times New Roman"/>
          <w:kern w:val="0"/>
          <w:sz w:val="36"/>
          <w:szCs w:val="36"/>
          <w14:ligatures w14:val="none"/>
        </w:rPr>
      </w:pPr>
    </w:p>
    <w:p w14:paraId="4533067D" w14:textId="77777777" w:rsidR="00A26F71" w:rsidRPr="00A26F71" w:rsidRDefault="00A26F71" w:rsidP="00A26F71">
      <w:pPr>
        <w:spacing w:after="200" w:line="276" w:lineRule="auto"/>
        <w:rPr>
          <w:rFonts w:ascii="Times New Roman" w:eastAsia="Calibri" w:hAnsi="Times New Roman" w:cs="Times New Roman"/>
          <w:kern w:val="0"/>
          <w:sz w:val="36"/>
          <w:szCs w:val="36"/>
          <w14:ligatures w14:val="none"/>
        </w:rPr>
      </w:pPr>
    </w:p>
    <w:p w14:paraId="518CBA55" w14:textId="77777777" w:rsidR="00A26F71" w:rsidRPr="00A26F71" w:rsidRDefault="00A26F71" w:rsidP="00A26F71">
      <w:pPr>
        <w:keepNext/>
        <w:keepLines/>
        <w:spacing w:after="0" w:line="276" w:lineRule="auto"/>
        <w:jc w:val="center"/>
        <w:outlineLvl w:val="0"/>
        <w:rPr>
          <w:rFonts w:ascii="Times New Roman" w:eastAsia="Times New Roman" w:hAnsi="Times New Roman" w:cs="Times New Roman"/>
          <w:b/>
          <w:bCs/>
          <w:kern w:val="0"/>
          <w:sz w:val="28"/>
          <w:szCs w:val="28"/>
          <w:lang w:val="sr-Cyrl-RS"/>
          <w14:ligatures w14:val="none"/>
        </w:rPr>
      </w:pPr>
      <w:bookmarkStart w:id="3" w:name="_Toc133427821"/>
      <w:bookmarkStart w:id="4" w:name="_Toc145506180"/>
      <w:bookmarkStart w:id="5" w:name="_Toc101447689"/>
      <w:r w:rsidRPr="00A26F71">
        <w:rPr>
          <w:rFonts w:ascii="Times New Roman" w:eastAsia="Times New Roman" w:hAnsi="Times New Roman" w:cs="Times New Roman"/>
          <w:b/>
          <w:bCs/>
          <w:kern w:val="0"/>
          <w:sz w:val="28"/>
          <w:szCs w:val="28"/>
          <w:lang w:val="sr-Cyrl-RS"/>
          <w14:ligatures w14:val="none"/>
        </w:rPr>
        <w:lastRenderedPageBreak/>
        <w:t>ТЕОРИЈСКИ АСПЕКТ РАДА</w:t>
      </w:r>
      <w:bookmarkEnd w:id="3"/>
      <w:bookmarkEnd w:id="4"/>
      <w:r w:rsidRPr="00A26F71">
        <w:rPr>
          <w:rFonts w:ascii="Times New Roman" w:eastAsia="Times New Roman" w:hAnsi="Times New Roman" w:cs="Times New Roman"/>
          <w:b/>
          <w:bCs/>
          <w:kern w:val="0"/>
          <w:sz w:val="28"/>
          <w:szCs w:val="28"/>
          <w:lang w:val="sr-Cyrl-RS"/>
          <w14:ligatures w14:val="none"/>
        </w:rPr>
        <w:t xml:space="preserve"> </w:t>
      </w:r>
    </w:p>
    <w:p w14:paraId="1ED52F50" w14:textId="77777777" w:rsidR="00A26F71" w:rsidRPr="00A26F71" w:rsidRDefault="00A26F71" w:rsidP="00A26F71">
      <w:pPr>
        <w:keepNext/>
        <w:keepLines/>
        <w:spacing w:after="0" w:line="276" w:lineRule="auto"/>
        <w:jc w:val="center"/>
        <w:outlineLvl w:val="0"/>
        <w:rPr>
          <w:rFonts w:ascii="Times New Roman" w:eastAsia="Times New Roman" w:hAnsi="Times New Roman" w:cs="Times New Roman"/>
          <w:b/>
          <w:bCs/>
          <w:kern w:val="0"/>
          <w:sz w:val="28"/>
          <w:szCs w:val="28"/>
          <w:lang w:val="sr-Cyrl-RS"/>
          <w14:ligatures w14:val="none"/>
        </w:rPr>
      </w:pPr>
      <w:bookmarkStart w:id="6" w:name="_Toc133427822"/>
      <w:bookmarkStart w:id="7" w:name="_Toc145506181"/>
      <w:r w:rsidRPr="00A26F71">
        <w:rPr>
          <w:rFonts w:ascii="Times New Roman" w:eastAsia="Times New Roman" w:hAnsi="Times New Roman" w:cs="Times New Roman"/>
          <w:b/>
          <w:bCs/>
          <w:kern w:val="0"/>
          <w:sz w:val="28"/>
          <w:szCs w:val="28"/>
          <w:lang w:val="sr-Cyrl-RS"/>
          <w14:ligatures w14:val="none"/>
        </w:rPr>
        <w:t>Значај физичке активности за психофизичко здравље предшколске деце</w:t>
      </w:r>
      <w:bookmarkEnd w:id="5"/>
      <w:bookmarkEnd w:id="6"/>
      <w:bookmarkEnd w:id="7"/>
    </w:p>
    <w:p w14:paraId="7384E122" w14:textId="77777777" w:rsidR="00A26F71" w:rsidRPr="00A26F71" w:rsidRDefault="00A26F71" w:rsidP="00A26F71">
      <w:pPr>
        <w:jc w:val="center"/>
        <w:rPr>
          <w:rFonts w:ascii="Calibri" w:eastAsia="Calibri" w:hAnsi="Calibri" w:cs="Times New Roman"/>
          <w:kern w:val="0"/>
          <w:lang w:val="sr-Cyrl-RS"/>
          <w14:ligatures w14:val="none"/>
        </w:rPr>
      </w:pPr>
    </w:p>
    <w:p w14:paraId="4BBDC3B8" w14:textId="77777777" w:rsidR="00A26F71" w:rsidRPr="00A26F71" w:rsidRDefault="00A26F71" w:rsidP="00A26F71">
      <w:pPr>
        <w:spacing w:before="240" w:after="0" w:line="360" w:lineRule="auto"/>
        <w:ind w:firstLine="567"/>
        <w:jc w:val="both"/>
        <w:rPr>
          <w:rFonts w:ascii="Times New Roman" w:eastAsia="Calibri" w:hAnsi="Times New Roman" w:cs="Times New Roman"/>
          <w:kern w:val="0"/>
          <w:sz w:val="24"/>
          <w:szCs w:val="24"/>
          <w14:ligatures w14:val="none"/>
        </w:rPr>
      </w:pPr>
      <w:proofErr w:type="spellStart"/>
      <w:r w:rsidRPr="00A26F71">
        <w:rPr>
          <w:rFonts w:ascii="Times New Roman" w:eastAsia="Calibri" w:hAnsi="Times New Roman" w:cs="Times New Roman"/>
          <w:kern w:val="0"/>
          <w:sz w:val="24"/>
          <w:szCs w:val="24"/>
          <w14:ligatures w14:val="none"/>
        </w:rPr>
        <w:t>Заговорници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физичког</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васпитања</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спорта</w:t>
      </w:r>
      <w:proofErr w:type="spellEnd"/>
      <w:r w:rsidRPr="00A26F71">
        <w:rPr>
          <w:rFonts w:ascii="Times New Roman" w:eastAsia="Calibri" w:hAnsi="Times New Roman" w:cs="Times New Roman"/>
          <w:kern w:val="0"/>
          <w:sz w:val="24"/>
          <w:szCs w:val="24"/>
          <w14:ligatures w14:val="none"/>
        </w:rPr>
        <w:t xml:space="preserve"> у </w:t>
      </w:r>
      <w:proofErr w:type="spellStart"/>
      <w:r w:rsidRPr="00A26F71">
        <w:rPr>
          <w:rFonts w:ascii="Times New Roman" w:eastAsia="Calibri" w:hAnsi="Times New Roman" w:cs="Times New Roman"/>
          <w:kern w:val="0"/>
          <w:sz w:val="24"/>
          <w:szCs w:val="24"/>
          <w14:ligatures w14:val="none"/>
        </w:rPr>
        <w:t>својим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истраживањима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утврдили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бројне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предности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повезане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учешћем</w:t>
      </w:r>
      <w:proofErr w:type="spellEnd"/>
      <w:r w:rsidRPr="00A26F71">
        <w:rPr>
          <w:rFonts w:ascii="Times New Roman" w:eastAsia="Calibri" w:hAnsi="Times New Roman" w:cs="Times New Roman"/>
          <w:kern w:val="0"/>
          <w:sz w:val="24"/>
          <w:szCs w:val="24"/>
          <w14:ligatures w14:val="none"/>
        </w:rPr>
        <w:t xml:space="preserve"> у </w:t>
      </w:r>
      <w:proofErr w:type="spellStart"/>
      <w:r w:rsidRPr="00A26F71">
        <w:rPr>
          <w:rFonts w:ascii="Times New Roman" w:eastAsia="Calibri" w:hAnsi="Times New Roman" w:cs="Times New Roman"/>
          <w:kern w:val="0"/>
          <w:sz w:val="24"/>
          <w:szCs w:val="24"/>
          <w14:ligatures w14:val="none"/>
        </w:rPr>
        <w:t>овим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активностима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Неки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аутори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тврде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физичко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васпитање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помаже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деци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развију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поштовање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према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властитом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телу</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другима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доприноси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интегралном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развоју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ума</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тела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развоју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разумевања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улоге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аеробних</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анаеробних</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физичких</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активности</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здравља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позитивном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повећању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самопоуздања</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самопоштовања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те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социјалног</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когнитивног</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развоја</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образовних</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постигнућа</w:t>
      </w:r>
      <w:proofErr w:type="spellEnd"/>
      <w:r w:rsidRPr="00A26F71">
        <w:rPr>
          <w:rFonts w:ascii="Times New Roman" w:eastAsia="Calibri" w:hAnsi="Times New Roman" w:cs="Times New Roman"/>
          <w:kern w:val="0"/>
          <w:sz w:val="24"/>
          <w:szCs w:val="24"/>
          <w14:ligatures w14:val="none"/>
        </w:rPr>
        <w:t xml:space="preserve">. </w:t>
      </w:r>
    </w:p>
    <w:p w14:paraId="4A0A591D" w14:textId="77777777" w:rsidR="00A26F71" w:rsidRPr="00A26F71" w:rsidRDefault="00A26F71" w:rsidP="00A26F71">
      <w:pPr>
        <w:spacing w:before="240" w:after="0" w:line="360" w:lineRule="auto"/>
        <w:ind w:firstLine="567"/>
        <w:jc w:val="both"/>
        <w:rPr>
          <w:rFonts w:ascii="Times New Roman" w:eastAsia="Calibri" w:hAnsi="Times New Roman" w:cs="Times New Roman"/>
          <w:kern w:val="0"/>
          <w:sz w:val="24"/>
          <w:szCs w:val="24"/>
          <w:lang w:val="sr-Cyrl-RS"/>
          <w14:ligatures w14:val="none"/>
        </w:rPr>
      </w:pPr>
      <w:proofErr w:type="spellStart"/>
      <w:r w:rsidRPr="00A26F71">
        <w:rPr>
          <w:rFonts w:ascii="Times New Roman" w:eastAsia="Calibri" w:hAnsi="Times New Roman" w:cs="Times New Roman"/>
          <w:kern w:val="0"/>
          <w:sz w:val="24"/>
          <w:szCs w:val="24"/>
          <w14:ligatures w14:val="none"/>
        </w:rPr>
        <w:t>Ђорђић</w:t>
      </w:r>
      <w:proofErr w:type="spellEnd"/>
      <w:r w:rsidRPr="00A26F71">
        <w:rPr>
          <w:rFonts w:ascii="Times New Roman" w:eastAsia="Calibri" w:hAnsi="Times New Roman" w:cs="Times New Roman"/>
          <w:kern w:val="0"/>
          <w:sz w:val="24"/>
          <w:szCs w:val="24"/>
          <w14:ligatures w14:val="none"/>
        </w:rPr>
        <w:t xml:space="preserve"> (2002) </w:t>
      </w:r>
      <w:proofErr w:type="spellStart"/>
      <w:r w:rsidRPr="00A26F71">
        <w:rPr>
          <w:rFonts w:ascii="Times New Roman" w:eastAsia="Calibri" w:hAnsi="Times New Roman" w:cs="Times New Roman"/>
          <w:kern w:val="0"/>
          <w:sz w:val="24"/>
          <w:szCs w:val="24"/>
          <w14:ligatures w14:val="none"/>
        </w:rPr>
        <w:t>наводи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физичка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активност</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најмлађих</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није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на</w:t>
      </w:r>
      <w:proofErr w:type="spellEnd"/>
      <w:r w:rsidRPr="00A26F71">
        <w:rPr>
          <w:rFonts w:ascii="Times New Roman" w:eastAsia="Calibri" w:hAnsi="Times New Roman" w:cs="Times New Roman"/>
          <w:kern w:val="0"/>
          <w:sz w:val="24"/>
          <w:szCs w:val="24"/>
          <w:lang w:val="sr-Cyrl-RS"/>
          <w14:ligatures w14:val="none"/>
        </w:rPr>
        <w:t xml:space="preserve"> </w:t>
      </w:r>
      <w:proofErr w:type="spellStart"/>
      <w:r w:rsidRPr="00A26F71">
        <w:rPr>
          <w:rFonts w:ascii="Times New Roman" w:eastAsia="Calibri" w:hAnsi="Times New Roman" w:cs="Times New Roman"/>
          <w:kern w:val="0"/>
          <w:sz w:val="24"/>
          <w:szCs w:val="24"/>
          <w14:ligatures w14:val="none"/>
        </w:rPr>
        <w:t>задовољавајућем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нивоу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обиму</w:t>
      </w:r>
      <w:proofErr w:type="spellEnd"/>
      <w:r w:rsidRPr="00A26F71">
        <w:rPr>
          <w:rFonts w:ascii="Times New Roman" w:eastAsia="Calibri" w:hAnsi="Times New Roman" w:cs="Times New Roman"/>
          <w:kern w:val="0"/>
          <w:sz w:val="24"/>
          <w:szCs w:val="24"/>
          <w14:ligatures w14:val="none"/>
        </w:rPr>
        <w:t xml:space="preserve">, а </w:t>
      </w:r>
      <w:proofErr w:type="spellStart"/>
      <w:r w:rsidRPr="00A26F71">
        <w:rPr>
          <w:rFonts w:ascii="Times New Roman" w:eastAsia="Calibri" w:hAnsi="Times New Roman" w:cs="Times New Roman"/>
          <w:kern w:val="0"/>
          <w:sz w:val="24"/>
          <w:szCs w:val="24"/>
          <w14:ligatures w14:val="none"/>
        </w:rPr>
        <w:t>још</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мање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интензитету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Ситуација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је</w:t>
      </w:r>
      <w:proofErr w:type="spellEnd"/>
      <w:r w:rsidRPr="00A26F71">
        <w:rPr>
          <w:rFonts w:ascii="Times New Roman" w:eastAsia="Calibri" w:hAnsi="Times New Roman" w:cs="Times New Roman"/>
          <w:kern w:val="0"/>
          <w:sz w:val="24"/>
          <w:szCs w:val="24"/>
          <w:lang w:val="sr-Cyrl-RS"/>
          <w14:ligatures w14:val="none"/>
        </w:rPr>
        <w:t xml:space="preserve"> </w:t>
      </w:r>
      <w:proofErr w:type="spellStart"/>
      <w:r w:rsidRPr="00A26F71">
        <w:rPr>
          <w:rFonts w:ascii="Times New Roman" w:eastAsia="Calibri" w:hAnsi="Times New Roman" w:cs="Times New Roman"/>
          <w:kern w:val="0"/>
          <w:sz w:val="24"/>
          <w:szCs w:val="24"/>
          <w14:ligatures w14:val="none"/>
        </w:rPr>
        <w:t>посебно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алармантна</w:t>
      </w:r>
      <w:proofErr w:type="spellEnd"/>
      <w:r w:rsidRPr="00A26F71">
        <w:rPr>
          <w:rFonts w:ascii="Times New Roman" w:eastAsia="Calibri" w:hAnsi="Times New Roman" w:cs="Times New Roman"/>
          <w:kern w:val="0"/>
          <w:sz w:val="24"/>
          <w:szCs w:val="24"/>
          <w14:ligatures w14:val="none"/>
        </w:rPr>
        <w:t xml:space="preserve"> у </w:t>
      </w:r>
      <w:proofErr w:type="spellStart"/>
      <w:r w:rsidRPr="00A26F71">
        <w:rPr>
          <w:rFonts w:ascii="Times New Roman" w:eastAsia="Calibri" w:hAnsi="Times New Roman" w:cs="Times New Roman"/>
          <w:kern w:val="0"/>
          <w:sz w:val="24"/>
          <w:szCs w:val="24"/>
          <w14:ligatures w14:val="none"/>
        </w:rPr>
        <w:t>урбаним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срединама</w:t>
      </w:r>
      <w:proofErr w:type="spellEnd"/>
      <w:r w:rsidRPr="00A26F71">
        <w:rPr>
          <w:rFonts w:ascii="Times New Roman" w:eastAsia="Calibri" w:hAnsi="Times New Roman" w:cs="Times New Roman"/>
          <w:kern w:val="0"/>
          <w:sz w:val="24"/>
          <w:szCs w:val="24"/>
          <w14:ligatures w14:val="none"/>
        </w:rPr>
        <w:t>.</w:t>
      </w:r>
      <w:r w:rsidRPr="00A26F71">
        <w:rPr>
          <w:rFonts w:ascii="Times New Roman" w:eastAsia="Calibri" w:hAnsi="Times New Roman" w:cs="Times New Roman"/>
          <w:kern w:val="0"/>
          <w:sz w:val="24"/>
          <w:szCs w:val="24"/>
          <w:lang w:val="sr-Cyrl-RS"/>
          <w14:ligatures w14:val="none"/>
        </w:rPr>
        <w:t xml:space="preserve"> </w:t>
      </w:r>
      <w:proofErr w:type="spellStart"/>
      <w:r w:rsidRPr="00A26F71">
        <w:rPr>
          <w:rFonts w:ascii="Times New Roman" w:eastAsia="Calibri" w:hAnsi="Times New Roman" w:cs="Times New Roman"/>
          <w:kern w:val="0"/>
          <w:sz w:val="24"/>
          <w:szCs w:val="24"/>
          <w14:ligatures w14:val="none"/>
        </w:rPr>
        <w:t>Исти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аутор</w:t>
      </w:r>
      <w:proofErr w:type="spellEnd"/>
      <w:r w:rsidRPr="00A26F71">
        <w:rPr>
          <w:rFonts w:ascii="Times New Roman" w:eastAsia="Calibri" w:hAnsi="Times New Roman" w:cs="Times New Roman"/>
          <w:kern w:val="0"/>
          <w:sz w:val="24"/>
          <w:szCs w:val="24"/>
          <w14:ligatures w14:val="none"/>
        </w:rPr>
        <w:t xml:space="preserve"> (2002) </w:t>
      </w:r>
      <w:proofErr w:type="spellStart"/>
      <w:r w:rsidRPr="00A26F71">
        <w:rPr>
          <w:rFonts w:ascii="Times New Roman" w:eastAsia="Calibri" w:hAnsi="Times New Roman" w:cs="Times New Roman"/>
          <w:kern w:val="0"/>
          <w:sz w:val="24"/>
          <w:szCs w:val="24"/>
          <w14:ligatures w14:val="none"/>
        </w:rPr>
        <w:t>истиче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физичка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активност</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предшколске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деце</w:t>
      </w:r>
      <w:proofErr w:type="spellEnd"/>
      <w:r w:rsidRPr="00A26F71">
        <w:rPr>
          <w:rFonts w:ascii="Times New Roman" w:eastAsia="Calibri" w:hAnsi="Times New Roman" w:cs="Times New Roman"/>
          <w:kern w:val="0"/>
          <w:sz w:val="24"/>
          <w:szCs w:val="24"/>
          <w:lang w:val="sr-Cyrl-RS"/>
          <w14:ligatures w14:val="none"/>
        </w:rPr>
        <w:t xml:space="preserve"> </w:t>
      </w:r>
      <w:proofErr w:type="spellStart"/>
      <w:r w:rsidRPr="00A26F71">
        <w:rPr>
          <w:rFonts w:ascii="Times New Roman" w:eastAsia="Calibri" w:hAnsi="Times New Roman" w:cs="Times New Roman"/>
          <w:kern w:val="0"/>
          <w:sz w:val="24"/>
          <w:szCs w:val="24"/>
          <w14:ligatures w14:val="none"/>
        </w:rPr>
        <w:t>важна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са</w:t>
      </w:r>
      <w:proofErr w:type="spellEnd"/>
      <w:r w:rsidRPr="00A26F71">
        <w:rPr>
          <w:rFonts w:ascii="Times New Roman" w:eastAsia="Calibri" w:hAnsi="Times New Roman" w:cs="Times New Roman"/>
          <w:kern w:val="0"/>
          <w:sz w:val="24"/>
          <w:szCs w:val="24"/>
          <w14:ligatures w14:val="none"/>
        </w:rPr>
        <w:t>:</w:t>
      </w:r>
      <w:r w:rsidRPr="00A26F71">
        <w:rPr>
          <w:rFonts w:ascii="Times New Roman" w:eastAsia="Calibri" w:hAnsi="Times New Roman" w:cs="Times New Roman"/>
          <w:kern w:val="0"/>
          <w:sz w:val="24"/>
          <w:szCs w:val="24"/>
          <w:lang w:val="sr-Cyrl-RS"/>
          <w14:ligatures w14:val="none"/>
        </w:rPr>
        <w:t xml:space="preserve"> </w:t>
      </w:r>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аспекта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интегралног</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развоја</w:t>
      </w:r>
      <w:proofErr w:type="spellEnd"/>
      <w:r w:rsidRPr="00A26F71">
        <w:rPr>
          <w:rFonts w:ascii="Times New Roman" w:eastAsia="Calibri" w:hAnsi="Times New Roman" w:cs="Times New Roman"/>
          <w:kern w:val="0"/>
          <w:sz w:val="24"/>
          <w:szCs w:val="24"/>
          <w14:ligatures w14:val="none"/>
        </w:rPr>
        <w:t>,</w:t>
      </w:r>
      <w:r w:rsidRPr="00A26F71">
        <w:rPr>
          <w:rFonts w:ascii="Times New Roman" w:eastAsia="Calibri" w:hAnsi="Times New Roman" w:cs="Times New Roman"/>
          <w:kern w:val="0"/>
          <w:sz w:val="24"/>
          <w:szCs w:val="24"/>
          <w:lang w:val="sr-Cyrl-RS"/>
          <w14:ligatures w14:val="none"/>
        </w:rPr>
        <w:t xml:space="preserve"> </w:t>
      </w:r>
      <w:proofErr w:type="spellStart"/>
      <w:r w:rsidRPr="00A26F71">
        <w:rPr>
          <w:rFonts w:ascii="Times New Roman" w:eastAsia="Calibri" w:hAnsi="Times New Roman" w:cs="Times New Roman"/>
          <w:kern w:val="0"/>
          <w:sz w:val="24"/>
          <w:szCs w:val="24"/>
          <w14:ligatures w14:val="none"/>
        </w:rPr>
        <w:t>биолошко-здравственог</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аспекта</w:t>
      </w:r>
      <w:proofErr w:type="spellEnd"/>
      <w:r w:rsidRPr="00A26F71">
        <w:rPr>
          <w:rFonts w:ascii="Times New Roman" w:eastAsia="Calibri" w:hAnsi="Times New Roman" w:cs="Times New Roman"/>
          <w:kern w:val="0"/>
          <w:sz w:val="24"/>
          <w:szCs w:val="24"/>
          <w:lang w:val="sr-Cyrl-RS"/>
          <w14:ligatures w14:val="none"/>
        </w:rPr>
        <w:t xml:space="preserve"> </w:t>
      </w:r>
      <w:r w:rsidRPr="00A26F71">
        <w:rPr>
          <w:rFonts w:ascii="Times New Roman" w:eastAsia="Calibri" w:hAnsi="Times New Roman" w:cs="Times New Roman"/>
          <w:kern w:val="0"/>
          <w:sz w:val="24"/>
          <w:szCs w:val="24"/>
          <w14:ligatures w14:val="none"/>
        </w:rPr>
        <w:t xml:space="preserve">и </w:t>
      </w:r>
      <w:proofErr w:type="spellStart"/>
      <w:r w:rsidRPr="00A26F71">
        <w:rPr>
          <w:rFonts w:ascii="Times New Roman" w:eastAsia="Calibri" w:hAnsi="Times New Roman" w:cs="Times New Roman"/>
          <w:kern w:val="0"/>
          <w:sz w:val="24"/>
          <w:szCs w:val="24"/>
          <w14:ligatures w14:val="none"/>
        </w:rPr>
        <w:t>васпитног</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аспекта</w:t>
      </w:r>
      <w:proofErr w:type="spellEnd"/>
      <w:r w:rsidRPr="00A26F71">
        <w:rPr>
          <w:rFonts w:ascii="Times New Roman" w:eastAsia="Calibri" w:hAnsi="Times New Roman" w:cs="Times New Roman"/>
          <w:kern w:val="0"/>
          <w:sz w:val="24"/>
          <w:szCs w:val="24"/>
          <w14:ligatures w14:val="none"/>
        </w:rPr>
        <w:t>.</w:t>
      </w:r>
      <w:r w:rsidRPr="00A26F71">
        <w:rPr>
          <w:rFonts w:ascii="Times New Roman" w:eastAsia="Calibri" w:hAnsi="Times New Roman" w:cs="Times New Roman"/>
          <w:kern w:val="0"/>
          <w:sz w:val="24"/>
          <w:szCs w:val="24"/>
          <w:lang w:val="sr-Cyrl-RS"/>
          <w14:ligatures w14:val="none"/>
        </w:rPr>
        <w:t xml:space="preserve"> </w:t>
      </w:r>
      <w:proofErr w:type="spellStart"/>
      <w:r w:rsidRPr="00A26F71">
        <w:rPr>
          <w:rFonts w:ascii="Times New Roman" w:eastAsia="Calibri" w:hAnsi="Times New Roman" w:cs="Times New Roman"/>
          <w:kern w:val="0"/>
          <w:sz w:val="24"/>
          <w:szCs w:val="24"/>
          <w14:ligatures w14:val="none"/>
        </w:rPr>
        <w:t>Шепа</w:t>
      </w:r>
      <w:proofErr w:type="spellEnd"/>
      <w:r w:rsidRPr="00A26F71">
        <w:rPr>
          <w:rFonts w:ascii="Times New Roman" w:eastAsia="Calibri" w:hAnsi="Times New Roman" w:cs="Times New Roman"/>
          <w:kern w:val="0"/>
          <w:sz w:val="24"/>
          <w:szCs w:val="24"/>
          <w14:ligatures w14:val="none"/>
        </w:rPr>
        <w:t xml:space="preserve"> (1962) </w:t>
      </w:r>
      <w:proofErr w:type="spellStart"/>
      <w:r w:rsidRPr="00A26F71">
        <w:rPr>
          <w:rFonts w:ascii="Times New Roman" w:eastAsia="Calibri" w:hAnsi="Times New Roman" w:cs="Times New Roman"/>
          <w:kern w:val="0"/>
          <w:sz w:val="24"/>
          <w:szCs w:val="24"/>
          <w14:ligatures w14:val="none"/>
        </w:rPr>
        <w:t>говори</w:t>
      </w:r>
      <w:proofErr w:type="spellEnd"/>
      <w:r w:rsidRPr="00A26F71">
        <w:rPr>
          <w:rFonts w:ascii="Times New Roman" w:eastAsia="Calibri" w:hAnsi="Times New Roman" w:cs="Times New Roman"/>
          <w:kern w:val="0"/>
          <w:sz w:val="24"/>
          <w:szCs w:val="24"/>
          <w14:ligatures w14:val="none"/>
        </w:rPr>
        <w:t xml:space="preserve"> о </w:t>
      </w:r>
      <w:proofErr w:type="spellStart"/>
      <w:r w:rsidRPr="00A26F71">
        <w:rPr>
          <w:rFonts w:ascii="Times New Roman" w:eastAsia="Calibri" w:hAnsi="Times New Roman" w:cs="Times New Roman"/>
          <w:kern w:val="0"/>
          <w:sz w:val="24"/>
          <w:szCs w:val="24"/>
          <w14:ligatures w14:val="none"/>
        </w:rPr>
        <w:t>позитивном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утицају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физичког</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вежбања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растење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младог</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организма</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развој</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његових</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функција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Посебно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наводи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утицај</w:t>
      </w:r>
      <w:proofErr w:type="spellEnd"/>
      <w:r w:rsidRPr="00A26F71">
        <w:rPr>
          <w:rFonts w:ascii="Times New Roman" w:eastAsia="Calibri" w:hAnsi="Times New Roman" w:cs="Times New Roman"/>
          <w:kern w:val="0"/>
          <w:sz w:val="24"/>
          <w:szCs w:val="24"/>
          <w:lang w:val="sr-Cyrl-RS"/>
          <w14:ligatures w14:val="none"/>
        </w:rPr>
        <w:t xml:space="preserve"> </w:t>
      </w:r>
      <w:proofErr w:type="spellStart"/>
      <w:r w:rsidRPr="00A26F71">
        <w:rPr>
          <w:rFonts w:ascii="Times New Roman" w:eastAsia="Calibri" w:hAnsi="Times New Roman" w:cs="Times New Roman"/>
          <w:kern w:val="0"/>
          <w:sz w:val="24"/>
          <w:szCs w:val="24"/>
          <w14:ligatures w14:val="none"/>
        </w:rPr>
        <w:t>физичког</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вежбања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мишиће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скелетни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систем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унутрашње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органе</w:t>
      </w:r>
      <w:proofErr w:type="spellEnd"/>
      <w:r w:rsidRPr="00A26F71">
        <w:rPr>
          <w:rFonts w:ascii="Times New Roman" w:eastAsia="Calibri" w:hAnsi="Times New Roman" w:cs="Times New Roman"/>
          <w:kern w:val="0"/>
          <w:sz w:val="24"/>
          <w:szCs w:val="24"/>
          <w14:ligatures w14:val="none"/>
        </w:rPr>
        <w:t>,</w:t>
      </w:r>
      <w:r w:rsidRPr="00A26F71">
        <w:rPr>
          <w:rFonts w:ascii="Times New Roman" w:eastAsia="Calibri" w:hAnsi="Times New Roman" w:cs="Times New Roman"/>
          <w:kern w:val="0"/>
          <w:sz w:val="24"/>
          <w:szCs w:val="24"/>
          <w:lang w:val="sr-Cyrl-RS"/>
          <w14:ligatures w14:val="none"/>
        </w:rPr>
        <w:t xml:space="preserve"> </w:t>
      </w:r>
      <w:proofErr w:type="spellStart"/>
      <w:r w:rsidRPr="00A26F71">
        <w:rPr>
          <w:rFonts w:ascii="Times New Roman" w:eastAsia="Calibri" w:hAnsi="Times New Roman" w:cs="Times New Roman"/>
          <w:kern w:val="0"/>
          <w:sz w:val="24"/>
          <w:szCs w:val="24"/>
          <w14:ligatures w14:val="none"/>
        </w:rPr>
        <w:t>нервни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систем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чулни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систем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рад</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жлезда</w:t>
      </w:r>
      <w:proofErr w:type="spellEnd"/>
      <w:r w:rsidRPr="00A26F71">
        <w:rPr>
          <w:rFonts w:ascii="Times New Roman" w:eastAsia="Calibri" w:hAnsi="Times New Roman" w:cs="Times New Roman"/>
          <w:kern w:val="0"/>
          <w:sz w:val="24"/>
          <w:szCs w:val="24"/>
          <w14:ligatures w14:val="none"/>
        </w:rPr>
        <w:t xml:space="preserve"> с </w:t>
      </w:r>
      <w:proofErr w:type="spellStart"/>
      <w:r w:rsidRPr="00A26F71">
        <w:rPr>
          <w:rFonts w:ascii="Times New Roman" w:eastAsia="Calibri" w:hAnsi="Times New Roman" w:cs="Times New Roman"/>
          <w:kern w:val="0"/>
          <w:sz w:val="24"/>
          <w:szCs w:val="24"/>
          <w14:ligatures w14:val="none"/>
        </w:rPr>
        <w:t>унутрашњим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лучењем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чула</w:t>
      </w:r>
      <w:proofErr w:type="spellEnd"/>
      <w:r w:rsidRPr="00A26F71">
        <w:rPr>
          <w:rFonts w:ascii="Times New Roman" w:eastAsia="Calibri" w:hAnsi="Times New Roman" w:cs="Times New Roman"/>
          <w:kern w:val="0"/>
          <w:sz w:val="24"/>
          <w:szCs w:val="24"/>
          <w:lang w:val="sr-Cyrl-RS"/>
          <w14:ligatures w14:val="none"/>
        </w:rPr>
        <w:t xml:space="preserve"> </w:t>
      </w:r>
      <w:proofErr w:type="spellStart"/>
      <w:r w:rsidRPr="00A26F71">
        <w:rPr>
          <w:rFonts w:ascii="Times New Roman" w:eastAsia="Calibri" w:hAnsi="Times New Roman" w:cs="Times New Roman"/>
          <w:kern w:val="0"/>
          <w:sz w:val="24"/>
          <w:szCs w:val="24"/>
          <w14:ligatures w14:val="none"/>
        </w:rPr>
        <w:t>за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мишићно-зглобну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осетљивост</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вестибуларно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чуло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чуло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за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површинску</w:t>
      </w:r>
      <w:proofErr w:type="spellEnd"/>
      <w:r w:rsidRPr="00A26F71">
        <w:rPr>
          <w:rFonts w:ascii="Times New Roman" w:eastAsia="Calibri" w:hAnsi="Times New Roman" w:cs="Times New Roman"/>
          <w:kern w:val="0"/>
          <w:sz w:val="24"/>
          <w:szCs w:val="24"/>
          <w:lang w:val="sr-Cyrl-RS"/>
          <w14:ligatures w14:val="none"/>
        </w:rPr>
        <w:t xml:space="preserve"> </w:t>
      </w:r>
      <w:proofErr w:type="spellStart"/>
      <w:r w:rsidRPr="00A26F71">
        <w:rPr>
          <w:rFonts w:ascii="Times New Roman" w:eastAsia="Calibri" w:hAnsi="Times New Roman" w:cs="Times New Roman"/>
          <w:kern w:val="0"/>
          <w:sz w:val="24"/>
          <w:szCs w:val="24"/>
          <w14:ligatures w14:val="none"/>
        </w:rPr>
        <w:t>осетљивост</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чуло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за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осетљивост</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промене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температуре</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друго</w:t>
      </w:r>
      <w:proofErr w:type="spellEnd"/>
      <w:r w:rsidRPr="00A26F71">
        <w:rPr>
          <w:rFonts w:ascii="Times New Roman" w:eastAsia="Calibri" w:hAnsi="Times New Roman" w:cs="Times New Roman"/>
          <w:kern w:val="0"/>
          <w:sz w:val="24"/>
          <w:szCs w:val="24"/>
          <w14:ligatures w14:val="none"/>
        </w:rPr>
        <w:t xml:space="preserve"> </w:t>
      </w:r>
      <w:r w:rsidRPr="00A26F71">
        <w:rPr>
          <w:rFonts w:ascii="Times New Roman" w:eastAsia="Calibri" w:hAnsi="Times New Roman" w:cs="Times New Roman"/>
          <w:kern w:val="0"/>
          <w:sz w:val="24"/>
          <w:szCs w:val="24"/>
          <w:lang w:val="sr-Cyrl-RS"/>
          <w14:ligatures w14:val="none"/>
        </w:rPr>
        <w:t xml:space="preserve">(Месаров – Живков, Марков, 2008: 484). </w:t>
      </w:r>
      <w:proofErr w:type="spellStart"/>
      <w:r w:rsidRPr="00A26F71">
        <w:rPr>
          <w:rFonts w:ascii="Times New Roman" w:eastAsia="Calibri" w:hAnsi="Times New Roman" w:cs="Times New Roman"/>
          <w:kern w:val="0"/>
          <w:sz w:val="24"/>
          <w:szCs w:val="24"/>
          <w14:ligatures w14:val="none"/>
        </w:rPr>
        <w:t>Савремени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начин</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живота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који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одликује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високим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степеном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урбанизације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аутоматизације</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технолошког</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развоја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производње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има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низ</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неповољних</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утицаја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здравље</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психофизичку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способност</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људи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али</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деце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Основни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фактори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који</w:t>
      </w:r>
      <w:proofErr w:type="spellEnd"/>
      <w:r w:rsidRPr="00A26F71">
        <w:rPr>
          <w:rFonts w:ascii="Times New Roman" w:eastAsia="Calibri" w:hAnsi="Times New Roman" w:cs="Times New Roman"/>
          <w:kern w:val="0"/>
          <w:sz w:val="24"/>
          <w:szCs w:val="24"/>
          <w14:ligatures w14:val="none"/>
        </w:rPr>
        <w:t xml:space="preserve"> у </w:t>
      </w:r>
      <w:proofErr w:type="spellStart"/>
      <w:r w:rsidRPr="00A26F71">
        <w:rPr>
          <w:rFonts w:ascii="Times New Roman" w:eastAsia="Calibri" w:hAnsi="Times New Roman" w:cs="Times New Roman"/>
          <w:kern w:val="0"/>
          <w:sz w:val="24"/>
          <w:szCs w:val="24"/>
          <w14:ligatures w14:val="none"/>
        </w:rPr>
        <w:t>таквим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условима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угрожавају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физичку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способност</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деце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недовољно</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кретање</w:t>
      </w:r>
      <w:proofErr w:type="spellEnd"/>
      <w:r w:rsidRPr="00A26F71">
        <w:rPr>
          <w:rFonts w:ascii="Times New Roman" w:eastAsia="Calibri" w:hAnsi="Times New Roman" w:cs="Times New Roman"/>
          <w:i/>
          <w:kern w:val="0"/>
          <w:sz w:val="24"/>
          <w:szCs w:val="24"/>
          <w14:ligatures w14:val="none"/>
        </w:rPr>
        <w:t xml:space="preserve"> и </w:t>
      </w:r>
      <w:proofErr w:type="spellStart"/>
      <w:r w:rsidRPr="00A26F71">
        <w:rPr>
          <w:rFonts w:ascii="Times New Roman" w:eastAsia="Calibri" w:hAnsi="Times New Roman" w:cs="Times New Roman"/>
          <w:i/>
          <w:kern w:val="0"/>
          <w:sz w:val="24"/>
          <w:szCs w:val="24"/>
          <w14:ligatures w14:val="none"/>
        </w:rPr>
        <w:t>смањена</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физичка</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активност</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неадекватна</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исхрана</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како</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по</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обиму</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тако</w:t>
      </w:r>
      <w:proofErr w:type="spellEnd"/>
      <w:r w:rsidRPr="00A26F71">
        <w:rPr>
          <w:rFonts w:ascii="Times New Roman" w:eastAsia="Calibri" w:hAnsi="Times New Roman" w:cs="Times New Roman"/>
          <w:i/>
          <w:kern w:val="0"/>
          <w:sz w:val="24"/>
          <w:szCs w:val="24"/>
          <w14:ligatures w14:val="none"/>
        </w:rPr>
        <w:t xml:space="preserve"> и </w:t>
      </w:r>
      <w:proofErr w:type="spellStart"/>
      <w:r w:rsidRPr="00A26F71">
        <w:rPr>
          <w:rFonts w:ascii="Times New Roman" w:eastAsia="Calibri" w:hAnsi="Times New Roman" w:cs="Times New Roman"/>
          <w:i/>
          <w:kern w:val="0"/>
          <w:sz w:val="24"/>
          <w:szCs w:val="24"/>
          <w14:ligatures w14:val="none"/>
        </w:rPr>
        <w:t>по</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квалитету</w:t>
      </w:r>
      <w:proofErr w:type="spellEnd"/>
      <w:r w:rsidRPr="00A26F71">
        <w:rPr>
          <w:rFonts w:ascii="Times New Roman" w:eastAsia="Calibri" w:hAnsi="Times New Roman" w:cs="Times New Roman"/>
          <w:i/>
          <w:kern w:val="0"/>
          <w:sz w:val="24"/>
          <w:szCs w:val="24"/>
          <w14:ligatures w14:val="none"/>
        </w:rPr>
        <w:t xml:space="preserve">, и </w:t>
      </w:r>
      <w:proofErr w:type="spellStart"/>
      <w:r w:rsidRPr="00A26F71">
        <w:rPr>
          <w:rFonts w:ascii="Times New Roman" w:eastAsia="Calibri" w:hAnsi="Times New Roman" w:cs="Times New Roman"/>
          <w:i/>
          <w:kern w:val="0"/>
          <w:sz w:val="24"/>
          <w:szCs w:val="24"/>
          <w14:ligatures w14:val="none"/>
        </w:rPr>
        <w:t>штетне</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навике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Телесна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активност</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код</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деце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утиче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повољно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психофизички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равој</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што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подразумева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развој</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здравља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развој</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мишићне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снаге</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телесне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издржљивости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побољшање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гипкости</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координације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покрета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али</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менталног</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развоја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Научна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законитост</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функција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развија</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одржава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нормалну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функцију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органа</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да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ту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функцију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може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ништа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друго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заменити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чак</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лек</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најважнија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смерница</w:t>
      </w:r>
      <w:proofErr w:type="spellEnd"/>
      <w:r w:rsidRPr="00A26F71">
        <w:rPr>
          <w:rFonts w:ascii="Times New Roman" w:eastAsia="Calibri" w:hAnsi="Times New Roman" w:cs="Times New Roman"/>
          <w:kern w:val="0"/>
          <w:sz w:val="24"/>
          <w:szCs w:val="24"/>
          <w14:ligatures w14:val="none"/>
        </w:rPr>
        <w:t xml:space="preserve"> у </w:t>
      </w:r>
      <w:proofErr w:type="spellStart"/>
      <w:r w:rsidRPr="00A26F71">
        <w:rPr>
          <w:rFonts w:ascii="Times New Roman" w:eastAsia="Calibri" w:hAnsi="Times New Roman" w:cs="Times New Roman"/>
          <w:kern w:val="0"/>
          <w:sz w:val="24"/>
          <w:szCs w:val="24"/>
          <w14:ligatures w14:val="none"/>
        </w:rPr>
        <w:t>унапређењу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физичке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спремности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деце</w:t>
      </w:r>
      <w:proofErr w:type="spellEnd"/>
      <w:r w:rsidRPr="00A26F71">
        <w:rPr>
          <w:rFonts w:ascii="Times New Roman" w:eastAsia="Calibri" w:hAnsi="Times New Roman" w:cs="Times New Roman"/>
          <w:kern w:val="0"/>
          <w:sz w:val="24"/>
          <w:szCs w:val="24"/>
          <w14:ligatures w14:val="none"/>
        </w:rPr>
        <w:t>.</w:t>
      </w:r>
      <w:r w:rsidRPr="00A26F71">
        <w:rPr>
          <w:rFonts w:ascii="Times New Roman" w:eastAsia="Calibri" w:hAnsi="Times New Roman" w:cs="Times New Roman"/>
          <w:kern w:val="0"/>
          <w:sz w:val="24"/>
          <w:szCs w:val="24"/>
          <w:lang w:val="sr-Cyrl-RS"/>
          <w14:ligatures w14:val="none"/>
        </w:rPr>
        <w:t xml:space="preserve"> </w:t>
      </w:r>
    </w:p>
    <w:p w14:paraId="0A097D43" w14:textId="10F085B5" w:rsidR="00A26F71" w:rsidRPr="00A26F71" w:rsidRDefault="00A26F71" w:rsidP="00A26F71">
      <w:pPr>
        <w:spacing w:before="240" w:after="0" w:line="360" w:lineRule="auto"/>
        <w:ind w:firstLine="567"/>
        <w:jc w:val="both"/>
        <w:rPr>
          <w:rFonts w:ascii="Times New Roman" w:eastAsia="Calibri" w:hAnsi="Times New Roman" w:cs="Times New Roman"/>
          <w:i/>
          <w:kern w:val="0"/>
          <w:sz w:val="24"/>
          <w:szCs w:val="24"/>
          <w14:ligatures w14:val="none"/>
        </w:rPr>
      </w:pPr>
      <w:proofErr w:type="spellStart"/>
      <w:r w:rsidRPr="00A26F71">
        <w:rPr>
          <w:rFonts w:ascii="Times New Roman" w:eastAsia="Calibri" w:hAnsi="Times New Roman" w:cs="Times New Roman"/>
          <w:kern w:val="0"/>
          <w:sz w:val="24"/>
          <w:szCs w:val="24"/>
          <w14:ligatures w14:val="none"/>
        </w:rPr>
        <w:t>Живков</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Марков</w:t>
      </w:r>
      <w:proofErr w:type="spellEnd"/>
      <w:r w:rsidRPr="00A26F71">
        <w:rPr>
          <w:rFonts w:ascii="Times New Roman" w:eastAsia="Calibri" w:hAnsi="Times New Roman" w:cs="Times New Roman"/>
          <w:kern w:val="0"/>
          <w:sz w:val="24"/>
          <w:szCs w:val="24"/>
          <w14:ligatures w14:val="none"/>
        </w:rPr>
        <w:t xml:space="preserve"> (2008) </w:t>
      </w:r>
      <w:proofErr w:type="spellStart"/>
      <w:r w:rsidRPr="00A26F71">
        <w:rPr>
          <w:rFonts w:ascii="Times New Roman" w:eastAsia="Calibri" w:hAnsi="Times New Roman" w:cs="Times New Roman"/>
          <w:kern w:val="0"/>
          <w:sz w:val="24"/>
          <w:szCs w:val="24"/>
          <w14:ligatures w14:val="none"/>
        </w:rPr>
        <w:t>су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спровели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истраживање</w:t>
      </w:r>
      <w:proofErr w:type="spellEnd"/>
      <w:r w:rsidRPr="00A26F71">
        <w:rPr>
          <w:rFonts w:ascii="Times New Roman" w:eastAsia="Calibri" w:hAnsi="Times New Roman" w:cs="Times New Roman"/>
          <w:kern w:val="0"/>
          <w:sz w:val="24"/>
          <w:szCs w:val="24"/>
          <w14:ligatures w14:val="none"/>
        </w:rPr>
        <w:t xml:space="preserve"> о </w:t>
      </w:r>
      <w:proofErr w:type="spellStart"/>
      <w:r w:rsidRPr="00A26F71">
        <w:rPr>
          <w:rFonts w:ascii="Times New Roman" w:eastAsia="Calibri" w:hAnsi="Times New Roman" w:cs="Times New Roman"/>
          <w:kern w:val="0"/>
          <w:sz w:val="24"/>
          <w:szCs w:val="24"/>
          <w14:ligatures w14:val="none"/>
        </w:rPr>
        <w:t>томе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утврде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утицај</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програмираног</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физичког</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вежбања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развој</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моторике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код</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деце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предшколског</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узраста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lastRenderedPageBreak/>
        <w:t>Истраживање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реализовано</w:t>
      </w:r>
      <w:proofErr w:type="spellEnd"/>
      <w:r w:rsidRPr="00A26F71">
        <w:rPr>
          <w:rFonts w:ascii="Times New Roman" w:eastAsia="Calibri" w:hAnsi="Times New Roman" w:cs="Times New Roman"/>
          <w:kern w:val="0"/>
          <w:sz w:val="24"/>
          <w:szCs w:val="24"/>
          <w14:ligatures w14:val="none"/>
        </w:rPr>
        <w:t xml:space="preserve"> у </w:t>
      </w:r>
      <w:proofErr w:type="spellStart"/>
      <w:r w:rsidRPr="00A26F71">
        <w:rPr>
          <w:rFonts w:ascii="Times New Roman" w:eastAsia="Calibri" w:hAnsi="Times New Roman" w:cs="Times New Roman"/>
          <w:kern w:val="0"/>
          <w:sz w:val="24"/>
          <w:szCs w:val="24"/>
          <w14:ligatures w14:val="none"/>
        </w:rPr>
        <w:t>девет</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вртића</w:t>
      </w:r>
      <w:proofErr w:type="spellEnd"/>
      <w:r w:rsidRPr="00A26F71">
        <w:rPr>
          <w:rFonts w:ascii="Times New Roman" w:eastAsia="Calibri" w:hAnsi="Times New Roman" w:cs="Times New Roman"/>
          <w:kern w:val="0"/>
          <w:sz w:val="24"/>
          <w:szCs w:val="24"/>
          <w14:ligatures w14:val="none"/>
        </w:rPr>
        <w:t xml:space="preserve"> </w:t>
      </w:r>
      <w:r w:rsidR="00B87C15">
        <w:rPr>
          <w:rFonts w:ascii="Times New Roman" w:eastAsia="Calibri" w:hAnsi="Times New Roman" w:cs="Times New Roman"/>
          <w:kern w:val="0"/>
          <w:sz w:val="24"/>
          <w:szCs w:val="24"/>
          <w:lang w:val="sr-Cyrl-RS"/>
          <w14:ligatures w14:val="none"/>
        </w:rPr>
        <w:t>п</w:t>
      </w:r>
      <w:proofErr w:type="spellStart"/>
      <w:r w:rsidRPr="00A26F71">
        <w:rPr>
          <w:rFonts w:ascii="Times New Roman" w:eastAsia="Calibri" w:hAnsi="Times New Roman" w:cs="Times New Roman"/>
          <w:kern w:val="0"/>
          <w:sz w:val="24"/>
          <w:szCs w:val="24"/>
          <w14:ligatures w14:val="none"/>
        </w:rPr>
        <w:t>редшколске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установе</w:t>
      </w:r>
      <w:proofErr w:type="spellEnd"/>
      <w:r w:rsidRPr="00A26F71">
        <w:rPr>
          <w:rFonts w:ascii="Times New Roman" w:eastAsia="Calibri" w:hAnsi="Times New Roman" w:cs="Times New Roman"/>
          <w:kern w:val="0"/>
          <w:sz w:val="24"/>
          <w:szCs w:val="24"/>
          <w14:ligatures w14:val="none"/>
        </w:rPr>
        <w:t xml:space="preserve"> </w:t>
      </w:r>
      <w:r w:rsidR="00B87C15">
        <w:rPr>
          <w:rFonts w:ascii="Times New Roman" w:eastAsia="Calibri" w:hAnsi="Times New Roman" w:cs="Times New Roman"/>
          <w:kern w:val="0"/>
          <w:sz w:val="24"/>
          <w:szCs w:val="24"/>
          <w:lang w:val="sr-Cyrl-RS"/>
          <w14:ligatures w14:val="none"/>
        </w:rPr>
        <w:t>„</w:t>
      </w:r>
      <w:proofErr w:type="spellStart"/>
      <w:r w:rsidRPr="00B87C15">
        <w:rPr>
          <w:rFonts w:ascii="Times New Roman" w:eastAsia="Calibri" w:hAnsi="Times New Roman" w:cs="Times New Roman"/>
          <w:iCs/>
          <w:kern w:val="0"/>
          <w:sz w:val="24"/>
          <w:szCs w:val="24"/>
          <w14:ligatures w14:val="none"/>
        </w:rPr>
        <w:t>Драгољуб</w:t>
      </w:r>
      <w:proofErr w:type="spellEnd"/>
      <w:r w:rsidRPr="00B87C15">
        <w:rPr>
          <w:rFonts w:ascii="Times New Roman" w:eastAsia="Calibri" w:hAnsi="Times New Roman" w:cs="Times New Roman"/>
          <w:iCs/>
          <w:kern w:val="0"/>
          <w:sz w:val="24"/>
          <w:szCs w:val="24"/>
          <w14:ligatures w14:val="none"/>
        </w:rPr>
        <w:t xml:space="preserve"> </w:t>
      </w:r>
      <w:proofErr w:type="spellStart"/>
      <w:proofErr w:type="gramStart"/>
      <w:r w:rsidRPr="00B87C15">
        <w:rPr>
          <w:rFonts w:ascii="Times New Roman" w:eastAsia="Calibri" w:hAnsi="Times New Roman" w:cs="Times New Roman"/>
          <w:iCs/>
          <w:kern w:val="0"/>
          <w:sz w:val="24"/>
          <w:szCs w:val="24"/>
          <w14:ligatures w14:val="none"/>
        </w:rPr>
        <w:t>Удицки</w:t>
      </w:r>
      <w:proofErr w:type="spellEnd"/>
      <w:r w:rsidR="00B87C15">
        <w:rPr>
          <w:rFonts w:ascii="Times New Roman" w:eastAsia="Calibri" w:hAnsi="Times New Roman" w:cs="Times New Roman"/>
          <w:iCs/>
          <w:kern w:val="0"/>
          <w:sz w:val="24"/>
          <w:szCs w:val="24"/>
          <w:lang w:val="sr-Cyrl-RS"/>
          <w14:ligatures w14:val="none"/>
        </w:rPr>
        <w:t>“</w:t>
      </w:r>
      <w:r w:rsidRPr="00A26F71">
        <w:rPr>
          <w:rFonts w:ascii="Times New Roman" w:eastAsia="Calibri" w:hAnsi="Times New Roman" w:cs="Times New Roman"/>
          <w:kern w:val="0"/>
          <w:sz w:val="24"/>
          <w:szCs w:val="24"/>
          <w14:ligatures w14:val="none"/>
        </w:rPr>
        <w:t xml:space="preserve"> у</w:t>
      </w:r>
      <w:proofErr w:type="gram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Кикинди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Реализација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усмерених</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активности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методике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физичког</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васпитања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коју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изводио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професор</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физичког</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васпитања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одвијала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се</w:t>
      </w:r>
      <w:proofErr w:type="spellEnd"/>
      <w:r w:rsidRPr="00A26F71">
        <w:rPr>
          <w:rFonts w:ascii="Times New Roman" w:eastAsia="Calibri" w:hAnsi="Times New Roman" w:cs="Times New Roman"/>
          <w:kern w:val="0"/>
          <w:sz w:val="24"/>
          <w:szCs w:val="24"/>
          <w14:ligatures w14:val="none"/>
        </w:rPr>
        <w:t xml:space="preserve"> у </w:t>
      </w:r>
      <w:proofErr w:type="spellStart"/>
      <w:r w:rsidRPr="00A26F71">
        <w:rPr>
          <w:rFonts w:ascii="Times New Roman" w:eastAsia="Calibri" w:hAnsi="Times New Roman" w:cs="Times New Roman"/>
          <w:kern w:val="0"/>
          <w:sz w:val="24"/>
          <w:szCs w:val="24"/>
          <w14:ligatures w14:val="none"/>
        </w:rPr>
        <w:t>Вртићу</w:t>
      </w:r>
      <w:proofErr w:type="spellEnd"/>
      <w:r w:rsidRPr="00A26F71">
        <w:rPr>
          <w:rFonts w:ascii="Times New Roman" w:eastAsia="Calibri" w:hAnsi="Times New Roman" w:cs="Times New Roman"/>
          <w:kern w:val="0"/>
          <w:sz w:val="24"/>
          <w:szCs w:val="24"/>
          <w14:ligatures w14:val="none"/>
        </w:rPr>
        <w:t xml:space="preserve"> </w:t>
      </w:r>
      <w:r w:rsidR="00B87C15">
        <w:rPr>
          <w:rFonts w:ascii="Times New Roman" w:eastAsia="Calibri" w:hAnsi="Times New Roman" w:cs="Times New Roman"/>
          <w:kern w:val="0"/>
          <w:sz w:val="24"/>
          <w:szCs w:val="24"/>
          <w:lang w:val="sr-Cyrl-RS"/>
          <w14:ligatures w14:val="none"/>
        </w:rPr>
        <w:t>„</w:t>
      </w:r>
      <w:proofErr w:type="spellStart"/>
      <w:proofErr w:type="gramStart"/>
      <w:r w:rsidRPr="00B87C15">
        <w:rPr>
          <w:rFonts w:ascii="Times New Roman" w:eastAsia="Calibri" w:hAnsi="Times New Roman" w:cs="Times New Roman"/>
          <w:iCs/>
          <w:kern w:val="0"/>
          <w:sz w:val="24"/>
          <w:szCs w:val="24"/>
          <w14:ligatures w14:val="none"/>
        </w:rPr>
        <w:t>Мики</w:t>
      </w:r>
      <w:proofErr w:type="spellEnd"/>
      <w:r w:rsidR="00B87C15">
        <w:rPr>
          <w:rFonts w:ascii="Times New Roman" w:eastAsia="Calibri" w:hAnsi="Times New Roman" w:cs="Times New Roman"/>
          <w:iCs/>
          <w:kern w:val="0"/>
          <w:sz w:val="24"/>
          <w:szCs w:val="24"/>
          <w:lang w:val="sr-Cyrl-RS"/>
          <w14:ligatures w14:val="none"/>
        </w:rPr>
        <w:t>“</w:t>
      </w:r>
      <w:proofErr w:type="gramEnd"/>
      <w:r w:rsidRPr="00A26F71">
        <w:rPr>
          <w:rFonts w:ascii="Times New Roman" w:eastAsia="Calibri" w:hAnsi="Times New Roman" w:cs="Times New Roman"/>
          <w:i/>
          <w:kern w:val="0"/>
          <w:sz w:val="24"/>
          <w:szCs w:val="24"/>
          <w14:ligatures w14:val="none"/>
        </w:rPr>
        <w:t>.</w:t>
      </w:r>
    </w:p>
    <w:p w14:paraId="108106D9" w14:textId="77777777" w:rsidR="008E77E8" w:rsidRDefault="00A26F71" w:rsidP="008E77E8">
      <w:pPr>
        <w:spacing w:after="240" w:line="360" w:lineRule="auto"/>
        <w:ind w:firstLine="284"/>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i/>
          <w:kern w:val="0"/>
          <w:sz w:val="24"/>
          <w:szCs w:val="24"/>
          <w14:ligatures w14:val="none"/>
        </w:rPr>
        <w:t xml:space="preserve"> </w:t>
      </w:r>
      <w:r w:rsidRPr="00A26F71">
        <w:rPr>
          <w:rFonts w:ascii="Times New Roman" w:eastAsia="Calibri" w:hAnsi="Times New Roman" w:cs="Times New Roman"/>
          <w:kern w:val="0"/>
          <w:sz w:val="24"/>
          <w:szCs w:val="24"/>
          <w14:ligatures w14:val="none"/>
        </w:rPr>
        <w:t xml:space="preserve">У </w:t>
      </w:r>
      <w:proofErr w:type="spellStart"/>
      <w:r w:rsidRPr="00A26F71">
        <w:rPr>
          <w:rFonts w:ascii="Times New Roman" w:eastAsia="Calibri" w:hAnsi="Times New Roman" w:cs="Times New Roman"/>
          <w:kern w:val="0"/>
          <w:sz w:val="24"/>
          <w:szCs w:val="24"/>
          <w14:ligatures w14:val="none"/>
        </w:rPr>
        <w:t>осталих</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осам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вртића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усмерену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активност</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из</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области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методике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физичког</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васпитања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реализовали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васпитачи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Након</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извршеног</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шестомесечног</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програмираног</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вежбања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испитаници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експерименталне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групе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показали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бо</w:t>
      </w:r>
      <w:proofErr w:type="spellEnd"/>
      <w:r w:rsidR="007C7ABF">
        <w:rPr>
          <w:rFonts w:ascii="Times New Roman" w:eastAsia="Calibri" w:hAnsi="Times New Roman" w:cs="Times New Roman"/>
          <w:kern w:val="0"/>
          <w:sz w:val="24"/>
          <w:szCs w:val="24"/>
          <w:lang w:val="sr-Cyrl-RS"/>
          <w14:ligatures w14:val="none"/>
        </w:rPr>
        <w:t>љ</w:t>
      </w:r>
      <w:r w:rsidRPr="00A26F71">
        <w:rPr>
          <w:rFonts w:ascii="Times New Roman" w:eastAsia="Calibri" w:hAnsi="Times New Roman" w:cs="Times New Roman"/>
          <w:kern w:val="0"/>
          <w:sz w:val="24"/>
          <w:szCs w:val="24"/>
          <w14:ligatures w14:val="none"/>
        </w:rPr>
        <w:t xml:space="preserve">е </w:t>
      </w:r>
      <w:proofErr w:type="spellStart"/>
      <w:r w:rsidRPr="00A26F71">
        <w:rPr>
          <w:rFonts w:ascii="Times New Roman" w:eastAsia="Calibri" w:hAnsi="Times New Roman" w:cs="Times New Roman"/>
          <w:kern w:val="0"/>
          <w:sz w:val="24"/>
          <w:szCs w:val="24"/>
          <w14:ligatures w14:val="none"/>
        </w:rPr>
        <w:t>резултате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према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свим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испитиваним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параметрима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Утврђено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након</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програмираног</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физичког</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вежбања</w:t>
      </w:r>
      <w:proofErr w:type="spellEnd"/>
      <w:r w:rsidRPr="00A26F71">
        <w:rPr>
          <w:rFonts w:ascii="Times New Roman" w:eastAsia="Calibri" w:hAnsi="Times New Roman" w:cs="Times New Roman"/>
          <w:kern w:val="0"/>
          <w:sz w:val="24"/>
          <w:szCs w:val="24"/>
          <w14:ligatures w14:val="none"/>
        </w:rPr>
        <w:t xml:space="preserve"> у </w:t>
      </w:r>
      <w:proofErr w:type="spellStart"/>
      <w:r w:rsidRPr="00A26F71">
        <w:rPr>
          <w:rFonts w:ascii="Times New Roman" w:eastAsia="Calibri" w:hAnsi="Times New Roman" w:cs="Times New Roman"/>
          <w:kern w:val="0"/>
          <w:sz w:val="24"/>
          <w:szCs w:val="24"/>
          <w14:ligatures w14:val="none"/>
        </w:rPr>
        <w:t>односу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класичан</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начин</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одржавања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усмерених</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активности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из</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области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физичког</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васпитања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испитаници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експерименталне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групе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постижу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боље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резултате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према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испитиваним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моторичким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параметрима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Недовољна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ефикасност</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усмерених</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активности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методике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физичког</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васпитања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предшколском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узрасту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приписује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различитим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факторима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Такво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стање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правда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неповољним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просторним</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техничким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условима</w:t>
      </w:r>
      <w:proofErr w:type="spellEnd"/>
      <w:r w:rsidRPr="00A26F71">
        <w:rPr>
          <w:rFonts w:ascii="Times New Roman" w:eastAsia="Calibri" w:hAnsi="Times New Roman" w:cs="Times New Roman"/>
          <w:kern w:val="0"/>
          <w:sz w:val="24"/>
          <w:szCs w:val="24"/>
          <w14:ligatures w14:val="none"/>
        </w:rPr>
        <w:t>.</w:t>
      </w:r>
      <w:r w:rsidRPr="00A26F71">
        <w:rPr>
          <w:rFonts w:ascii="Times New Roman" w:eastAsia="Calibri" w:hAnsi="Times New Roman" w:cs="Times New Roman"/>
          <w:kern w:val="0"/>
          <w:sz w:val="24"/>
          <w:szCs w:val="24"/>
          <w:lang w:val="sr-Cyrl-RS"/>
          <w14:ligatures w14:val="none"/>
        </w:rPr>
        <w:t xml:space="preserve"> </w:t>
      </w:r>
    </w:p>
    <w:p w14:paraId="45DF5CBF" w14:textId="4FABF15C" w:rsidR="009B6F93" w:rsidRDefault="008E77E8" w:rsidP="009B6F93">
      <w:pPr>
        <w:spacing w:after="240" w:line="360" w:lineRule="auto"/>
        <w:ind w:firstLine="284"/>
        <w:jc w:val="both"/>
        <w:rPr>
          <w:rFonts w:ascii="Times New Roman" w:hAnsi="Times New Roman"/>
          <w:sz w:val="24"/>
          <w:szCs w:val="24"/>
          <w:lang w:val="sr-Cyrl-RS"/>
        </w:rPr>
      </w:pPr>
      <w:r>
        <w:rPr>
          <w:rFonts w:ascii="Times New Roman" w:hAnsi="Times New Roman"/>
          <w:sz w:val="24"/>
          <w:szCs w:val="24"/>
          <w:lang w:val="sr-Cyrl-RS"/>
        </w:rPr>
        <w:t xml:space="preserve">Симболично назване </w:t>
      </w:r>
      <w:r w:rsidR="00B87C15">
        <w:rPr>
          <w:rFonts w:ascii="Times New Roman" w:hAnsi="Times New Roman"/>
          <w:sz w:val="24"/>
          <w:szCs w:val="24"/>
          <w:lang w:val="sr-Cyrl-RS"/>
        </w:rPr>
        <w:t>„</w:t>
      </w:r>
      <w:r w:rsidRPr="00B87C15">
        <w:rPr>
          <w:rFonts w:ascii="Times New Roman" w:hAnsi="Times New Roman"/>
          <w:iCs/>
          <w:sz w:val="24"/>
          <w:szCs w:val="24"/>
          <w:lang w:val="sr-Cyrl-RS"/>
        </w:rPr>
        <w:t>Године узлета</w:t>
      </w:r>
      <w:r w:rsidR="00B87C15">
        <w:rPr>
          <w:rFonts w:ascii="Times New Roman" w:hAnsi="Times New Roman"/>
          <w:iCs/>
          <w:sz w:val="24"/>
          <w:szCs w:val="24"/>
          <w:lang w:val="sr-Cyrl-RS"/>
        </w:rPr>
        <w:t>“</w:t>
      </w:r>
      <w:r w:rsidRPr="00B90662">
        <w:rPr>
          <w:rFonts w:ascii="Times New Roman" w:hAnsi="Times New Roman"/>
          <w:sz w:val="24"/>
          <w:szCs w:val="24"/>
          <w:lang w:val="sr-Cyrl-RS"/>
        </w:rPr>
        <w:t>, нове основе програма предшколског васпитања и образовања препознају значај предшколског доба у развијању способности за целоживотно учење, као што су самопоуздање, отвореност, радозналост, истрајност, отпорност и креативност.</w:t>
      </w:r>
      <w:r w:rsidRPr="00B90662">
        <w:t xml:space="preserve"> </w:t>
      </w:r>
      <w:r>
        <w:rPr>
          <w:rFonts w:ascii="Times New Roman" w:hAnsi="Times New Roman"/>
          <w:sz w:val="24"/>
          <w:szCs w:val="24"/>
          <w:lang w:val="sr-Cyrl-RS"/>
        </w:rPr>
        <w:t>О</w:t>
      </w:r>
      <w:r w:rsidRPr="005B4150">
        <w:rPr>
          <w:rFonts w:ascii="Times New Roman" w:hAnsi="Times New Roman"/>
          <w:sz w:val="24"/>
          <w:szCs w:val="24"/>
          <w:lang w:val="sr-Cyrl-RS"/>
        </w:rPr>
        <w:t xml:space="preserve">снове програма метафорично су назване </w:t>
      </w:r>
      <w:r w:rsidR="00B87C15">
        <w:rPr>
          <w:rFonts w:ascii="Times New Roman" w:hAnsi="Times New Roman"/>
          <w:sz w:val="24"/>
          <w:szCs w:val="24"/>
          <w:lang w:val="sr-Cyrl-RS"/>
        </w:rPr>
        <w:t>„</w:t>
      </w:r>
      <w:r w:rsidRPr="00B87C15">
        <w:rPr>
          <w:rFonts w:ascii="Times New Roman" w:hAnsi="Times New Roman"/>
          <w:iCs/>
          <w:sz w:val="24"/>
          <w:szCs w:val="24"/>
          <w:lang w:val="sr-Cyrl-RS"/>
        </w:rPr>
        <w:t>Године узлета</w:t>
      </w:r>
      <w:r w:rsidR="00B87C15">
        <w:rPr>
          <w:rFonts w:ascii="Times New Roman" w:hAnsi="Times New Roman"/>
          <w:iCs/>
          <w:sz w:val="24"/>
          <w:szCs w:val="24"/>
          <w:lang w:val="sr-Cyrl-RS"/>
        </w:rPr>
        <w:t>“</w:t>
      </w:r>
      <w:r w:rsidRPr="005B4150">
        <w:rPr>
          <w:rFonts w:ascii="Times New Roman" w:hAnsi="Times New Roman"/>
          <w:sz w:val="24"/>
          <w:szCs w:val="24"/>
          <w:lang w:val="sr-Cyrl-RS"/>
        </w:rPr>
        <w:t>, јер је предшколски узраст јединствено, вредно и непоновљиво доба у животу сваког детета и период отворених могућности и јединствених потенцијала а циљ предшколског васпитања јесте подршка добробити дете</w:t>
      </w:r>
      <w:r>
        <w:rPr>
          <w:rFonts w:ascii="Times New Roman" w:hAnsi="Times New Roman"/>
          <w:sz w:val="24"/>
          <w:szCs w:val="24"/>
          <w:lang w:val="sr-Cyrl-RS"/>
        </w:rPr>
        <w:t>та.</w:t>
      </w:r>
    </w:p>
    <w:p w14:paraId="081A173D" w14:textId="77777777" w:rsidR="009B6F93" w:rsidRDefault="008E77E8" w:rsidP="009B6F93">
      <w:pPr>
        <w:spacing w:after="240" w:line="360" w:lineRule="auto"/>
        <w:ind w:firstLine="284"/>
        <w:jc w:val="both"/>
        <w:rPr>
          <w:rFonts w:ascii="Times New Roman" w:hAnsi="Times New Roman"/>
          <w:sz w:val="24"/>
          <w:szCs w:val="24"/>
        </w:rPr>
      </w:pPr>
      <w:r>
        <w:rPr>
          <w:rFonts w:ascii="Times New Roman" w:hAnsi="Times New Roman"/>
          <w:sz w:val="24"/>
          <w:szCs w:val="24"/>
          <w:lang w:val="sr-Cyrl-RS"/>
        </w:rPr>
        <w:t>Основе</w:t>
      </w:r>
      <w:r w:rsidRPr="005B4150">
        <w:rPr>
          <w:rFonts w:ascii="Times New Roman" w:hAnsi="Times New Roman"/>
          <w:sz w:val="24"/>
          <w:szCs w:val="24"/>
          <w:lang w:val="sr-Cyrl-RS"/>
        </w:rPr>
        <w:t xml:space="preserve"> програма подржавају развијање програма васпитно</w:t>
      </w:r>
      <w:r>
        <w:rPr>
          <w:rFonts w:ascii="Times New Roman" w:hAnsi="Times New Roman"/>
          <w:sz w:val="24"/>
          <w:szCs w:val="24"/>
          <w:lang w:val="sr-Cyrl-RS"/>
        </w:rPr>
        <w:t xml:space="preserve"> – </w:t>
      </w:r>
      <w:r w:rsidRPr="005B4150">
        <w:rPr>
          <w:rFonts w:ascii="Times New Roman" w:hAnsi="Times New Roman"/>
          <w:sz w:val="24"/>
          <w:szCs w:val="24"/>
          <w:lang w:val="sr-Cyrl-RS"/>
        </w:rPr>
        <w:t>образовног рада који настају кроз заједничко учешће деце и одраслих у просторима који су инспиративни и провокативни за дете, у којима оно може слободно да истражује, да испробава, да се игра, да сарађује са другима и упознаје свет око себе.</w:t>
      </w:r>
      <w:r w:rsidR="009B6F93" w:rsidRPr="009B6F93">
        <w:rPr>
          <w:rFonts w:ascii="Times New Roman" w:hAnsi="Times New Roman"/>
          <w:sz w:val="24"/>
          <w:szCs w:val="24"/>
        </w:rPr>
        <w:t xml:space="preserve"> </w:t>
      </w:r>
      <w:proofErr w:type="spellStart"/>
      <w:r w:rsidR="009B6F93" w:rsidRPr="00B45439">
        <w:rPr>
          <w:rFonts w:ascii="Times New Roman" w:hAnsi="Times New Roman"/>
          <w:sz w:val="24"/>
          <w:szCs w:val="24"/>
        </w:rPr>
        <w:t>Према</w:t>
      </w:r>
      <w:proofErr w:type="spellEnd"/>
      <w:r w:rsidR="009B6F93" w:rsidRPr="00B45439">
        <w:rPr>
          <w:rFonts w:ascii="Times New Roman" w:hAnsi="Times New Roman"/>
          <w:sz w:val="24"/>
          <w:szCs w:val="24"/>
        </w:rPr>
        <w:t xml:space="preserve"> </w:t>
      </w:r>
      <w:proofErr w:type="spellStart"/>
      <w:r w:rsidR="009B6F93" w:rsidRPr="00B45439">
        <w:rPr>
          <w:rFonts w:ascii="Times New Roman" w:hAnsi="Times New Roman"/>
          <w:sz w:val="24"/>
          <w:szCs w:val="24"/>
        </w:rPr>
        <w:t>најновијим</w:t>
      </w:r>
      <w:proofErr w:type="spellEnd"/>
      <w:r w:rsidR="009B6F93" w:rsidRPr="00B45439">
        <w:rPr>
          <w:rFonts w:ascii="Times New Roman" w:hAnsi="Times New Roman"/>
          <w:sz w:val="24"/>
          <w:szCs w:val="24"/>
        </w:rPr>
        <w:t xml:space="preserve"> </w:t>
      </w:r>
      <w:proofErr w:type="spellStart"/>
      <w:r w:rsidR="009B6F93" w:rsidRPr="00B45439">
        <w:rPr>
          <w:rFonts w:ascii="Times New Roman" w:hAnsi="Times New Roman"/>
          <w:sz w:val="24"/>
          <w:szCs w:val="24"/>
        </w:rPr>
        <w:t>стручним</w:t>
      </w:r>
      <w:proofErr w:type="spellEnd"/>
      <w:r w:rsidR="009B6F93" w:rsidRPr="00B45439">
        <w:rPr>
          <w:rFonts w:ascii="Times New Roman" w:hAnsi="Times New Roman"/>
          <w:sz w:val="24"/>
          <w:szCs w:val="24"/>
        </w:rPr>
        <w:t xml:space="preserve"> </w:t>
      </w:r>
      <w:proofErr w:type="spellStart"/>
      <w:r w:rsidR="009B6F93" w:rsidRPr="00B45439">
        <w:rPr>
          <w:rFonts w:ascii="Times New Roman" w:hAnsi="Times New Roman"/>
          <w:sz w:val="24"/>
          <w:szCs w:val="24"/>
        </w:rPr>
        <w:t>тенденцијама</w:t>
      </w:r>
      <w:proofErr w:type="spellEnd"/>
      <w:r w:rsidR="009B6F93" w:rsidRPr="00B45439">
        <w:rPr>
          <w:rFonts w:ascii="Times New Roman" w:hAnsi="Times New Roman"/>
          <w:sz w:val="24"/>
          <w:szCs w:val="24"/>
        </w:rPr>
        <w:t xml:space="preserve">, </w:t>
      </w:r>
      <w:proofErr w:type="spellStart"/>
      <w:r w:rsidR="009B6F93" w:rsidRPr="00B45439">
        <w:rPr>
          <w:rFonts w:ascii="Times New Roman" w:hAnsi="Times New Roman"/>
          <w:sz w:val="24"/>
          <w:szCs w:val="24"/>
        </w:rPr>
        <w:t>интегрисани</w:t>
      </w:r>
      <w:proofErr w:type="spellEnd"/>
      <w:r w:rsidR="009B6F93" w:rsidRPr="00B45439">
        <w:rPr>
          <w:rFonts w:ascii="Times New Roman" w:hAnsi="Times New Roman"/>
          <w:sz w:val="24"/>
          <w:szCs w:val="24"/>
        </w:rPr>
        <w:t xml:space="preserve"> </w:t>
      </w:r>
      <w:proofErr w:type="spellStart"/>
      <w:r w:rsidR="009B6F93" w:rsidRPr="00B45439">
        <w:rPr>
          <w:rFonts w:ascii="Times New Roman" w:hAnsi="Times New Roman"/>
          <w:sz w:val="24"/>
          <w:szCs w:val="24"/>
        </w:rPr>
        <w:t>приступ</w:t>
      </w:r>
      <w:proofErr w:type="spellEnd"/>
      <w:r w:rsidR="009B6F93" w:rsidRPr="00B45439">
        <w:rPr>
          <w:rFonts w:ascii="Times New Roman" w:hAnsi="Times New Roman"/>
          <w:sz w:val="24"/>
          <w:szCs w:val="24"/>
        </w:rPr>
        <w:t xml:space="preserve"> </w:t>
      </w:r>
      <w:proofErr w:type="spellStart"/>
      <w:r w:rsidR="009B6F93" w:rsidRPr="00B45439">
        <w:rPr>
          <w:rFonts w:ascii="Times New Roman" w:hAnsi="Times New Roman"/>
          <w:sz w:val="24"/>
          <w:szCs w:val="24"/>
        </w:rPr>
        <w:t>активностима</w:t>
      </w:r>
      <w:proofErr w:type="spellEnd"/>
      <w:r w:rsidR="009B6F93" w:rsidRPr="00B45439">
        <w:rPr>
          <w:rFonts w:ascii="Times New Roman" w:hAnsi="Times New Roman"/>
          <w:sz w:val="24"/>
          <w:szCs w:val="24"/>
        </w:rPr>
        <w:t xml:space="preserve"> </w:t>
      </w:r>
      <w:proofErr w:type="spellStart"/>
      <w:r w:rsidR="009B6F93" w:rsidRPr="00B45439">
        <w:rPr>
          <w:rFonts w:ascii="Times New Roman" w:hAnsi="Times New Roman"/>
          <w:sz w:val="24"/>
          <w:szCs w:val="24"/>
        </w:rPr>
        <w:t>деце</w:t>
      </w:r>
      <w:proofErr w:type="spellEnd"/>
      <w:r w:rsidR="009B6F93" w:rsidRPr="00B45439">
        <w:rPr>
          <w:rFonts w:ascii="Times New Roman" w:hAnsi="Times New Roman"/>
          <w:sz w:val="24"/>
          <w:szCs w:val="24"/>
          <w:lang w:val="sr-Cyrl-RS"/>
        </w:rPr>
        <w:t xml:space="preserve"> </w:t>
      </w:r>
      <w:proofErr w:type="spellStart"/>
      <w:r w:rsidR="009B6F93" w:rsidRPr="00B45439">
        <w:rPr>
          <w:rFonts w:ascii="Times New Roman" w:hAnsi="Times New Roman"/>
          <w:sz w:val="24"/>
          <w:szCs w:val="24"/>
        </w:rPr>
        <w:t>предшколског</w:t>
      </w:r>
      <w:proofErr w:type="spellEnd"/>
      <w:r w:rsidR="009B6F93" w:rsidRPr="00B45439">
        <w:rPr>
          <w:rFonts w:ascii="Times New Roman" w:hAnsi="Times New Roman"/>
          <w:sz w:val="24"/>
          <w:szCs w:val="24"/>
        </w:rPr>
        <w:t xml:space="preserve"> </w:t>
      </w:r>
      <w:proofErr w:type="spellStart"/>
      <w:r w:rsidR="009B6F93" w:rsidRPr="00B45439">
        <w:rPr>
          <w:rFonts w:ascii="Times New Roman" w:hAnsi="Times New Roman"/>
          <w:sz w:val="24"/>
          <w:szCs w:val="24"/>
        </w:rPr>
        <w:t>узраста</w:t>
      </w:r>
      <w:proofErr w:type="spellEnd"/>
      <w:r w:rsidR="009B6F93" w:rsidRPr="00B45439">
        <w:rPr>
          <w:rFonts w:ascii="Times New Roman" w:hAnsi="Times New Roman"/>
          <w:sz w:val="24"/>
          <w:szCs w:val="24"/>
        </w:rPr>
        <w:t xml:space="preserve"> </w:t>
      </w:r>
      <w:proofErr w:type="spellStart"/>
      <w:r w:rsidR="009B6F93" w:rsidRPr="00B45439">
        <w:rPr>
          <w:rFonts w:ascii="Times New Roman" w:hAnsi="Times New Roman"/>
          <w:sz w:val="24"/>
          <w:szCs w:val="24"/>
        </w:rPr>
        <w:t>представља</w:t>
      </w:r>
      <w:proofErr w:type="spellEnd"/>
      <w:r w:rsidR="009B6F93" w:rsidRPr="00B45439">
        <w:rPr>
          <w:rFonts w:ascii="Times New Roman" w:hAnsi="Times New Roman"/>
          <w:sz w:val="24"/>
          <w:szCs w:val="24"/>
        </w:rPr>
        <w:t xml:space="preserve"> </w:t>
      </w:r>
      <w:proofErr w:type="spellStart"/>
      <w:r w:rsidR="009B6F93" w:rsidRPr="00B45439">
        <w:rPr>
          <w:rFonts w:ascii="Times New Roman" w:hAnsi="Times New Roman"/>
          <w:sz w:val="24"/>
          <w:szCs w:val="24"/>
        </w:rPr>
        <w:t>будућност</w:t>
      </w:r>
      <w:proofErr w:type="spellEnd"/>
      <w:r w:rsidR="009B6F93" w:rsidRPr="00B45439">
        <w:rPr>
          <w:rFonts w:ascii="Times New Roman" w:hAnsi="Times New Roman"/>
          <w:sz w:val="24"/>
          <w:szCs w:val="24"/>
        </w:rPr>
        <w:t xml:space="preserve"> </w:t>
      </w:r>
      <w:proofErr w:type="spellStart"/>
      <w:r w:rsidR="009B6F93" w:rsidRPr="00B45439">
        <w:rPr>
          <w:rFonts w:ascii="Times New Roman" w:hAnsi="Times New Roman"/>
          <w:sz w:val="24"/>
          <w:szCs w:val="24"/>
        </w:rPr>
        <w:t>предшколског</w:t>
      </w:r>
      <w:proofErr w:type="spellEnd"/>
      <w:r w:rsidR="009B6F93" w:rsidRPr="00B45439">
        <w:rPr>
          <w:rFonts w:ascii="Times New Roman" w:hAnsi="Times New Roman"/>
          <w:sz w:val="24"/>
          <w:szCs w:val="24"/>
        </w:rPr>
        <w:t xml:space="preserve"> </w:t>
      </w:r>
      <w:proofErr w:type="spellStart"/>
      <w:r w:rsidR="009B6F93" w:rsidRPr="00B45439">
        <w:rPr>
          <w:rFonts w:ascii="Times New Roman" w:hAnsi="Times New Roman"/>
          <w:sz w:val="24"/>
          <w:szCs w:val="24"/>
        </w:rPr>
        <w:t>васпитања</w:t>
      </w:r>
      <w:proofErr w:type="spellEnd"/>
      <w:r w:rsidR="009B6F93" w:rsidRPr="00B45439">
        <w:rPr>
          <w:rFonts w:ascii="Times New Roman" w:hAnsi="Times New Roman"/>
          <w:sz w:val="24"/>
          <w:szCs w:val="24"/>
          <w:lang w:val="sr-Cyrl-RS"/>
        </w:rPr>
        <w:t xml:space="preserve">. </w:t>
      </w:r>
      <w:proofErr w:type="spellStart"/>
      <w:r w:rsidR="009B6F93" w:rsidRPr="00B45439">
        <w:rPr>
          <w:rFonts w:ascii="Times New Roman" w:hAnsi="Times New Roman"/>
          <w:sz w:val="24"/>
          <w:szCs w:val="24"/>
        </w:rPr>
        <w:t>Интегрисани</w:t>
      </w:r>
      <w:proofErr w:type="spellEnd"/>
      <w:r w:rsidR="009B6F93" w:rsidRPr="00B45439">
        <w:rPr>
          <w:rFonts w:ascii="Times New Roman" w:hAnsi="Times New Roman"/>
          <w:sz w:val="24"/>
          <w:szCs w:val="24"/>
        </w:rPr>
        <w:t xml:space="preserve"> </w:t>
      </w:r>
      <w:proofErr w:type="spellStart"/>
      <w:r w:rsidR="009B6F93" w:rsidRPr="00B45439">
        <w:rPr>
          <w:rFonts w:ascii="Times New Roman" w:hAnsi="Times New Roman"/>
          <w:sz w:val="24"/>
          <w:szCs w:val="24"/>
        </w:rPr>
        <w:t>приступ</w:t>
      </w:r>
      <w:proofErr w:type="spellEnd"/>
      <w:r w:rsidR="009B6F93" w:rsidRPr="00B45439">
        <w:rPr>
          <w:rFonts w:ascii="Times New Roman" w:hAnsi="Times New Roman"/>
          <w:sz w:val="24"/>
          <w:szCs w:val="24"/>
        </w:rPr>
        <w:t xml:space="preserve"> </w:t>
      </w:r>
      <w:proofErr w:type="spellStart"/>
      <w:r w:rsidR="009B6F93" w:rsidRPr="00B45439">
        <w:rPr>
          <w:rFonts w:ascii="Times New Roman" w:hAnsi="Times New Roman"/>
          <w:sz w:val="24"/>
          <w:szCs w:val="24"/>
        </w:rPr>
        <w:t>путем</w:t>
      </w:r>
      <w:proofErr w:type="spellEnd"/>
      <w:r w:rsidR="009B6F93" w:rsidRPr="00B45439">
        <w:rPr>
          <w:rFonts w:ascii="Times New Roman" w:hAnsi="Times New Roman"/>
          <w:sz w:val="24"/>
          <w:szCs w:val="24"/>
        </w:rPr>
        <w:t xml:space="preserve"> </w:t>
      </w:r>
      <w:proofErr w:type="spellStart"/>
      <w:r w:rsidR="009B6F93" w:rsidRPr="00B45439">
        <w:rPr>
          <w:rFonts w:ascii="Times New Roman" w:hAnsi="Times New Roman"/>
          <w:sz w:val="24"/>
          <w:szCs w:val="24"/>
        </w:rPr>
        <w:t>тематског</w:t>
      </w:r>
      <w:proofErr w:type="spellEnd"/>
      <w:r w:rsidR="009B6F93" w:rsidRPr="00B45439">
        <w:rPr>
          <w:rFonts w:ascii="Times New Roman" w:hAnsi="Times New Roman"/>
          <w:sz w:val="24"/>
          <w:szCs w:val="24"/>
        </w:rPr>
        <w:t xml:space="preserve"> </w:t>
      </w:r>
      <w:proofErr w:type="spellStart"/>
      <w:r w:rsidR="009B6F93" w:rsidRPr="00B45439">
        <w:rPr>
          <w:rFonts w:ascii="Times New Roman" w:hAnsi="Times New Roman"/>
          <w:sz w:val="24"/>
          <w:szCs w:val="24"/>
        </w:rPr>
        <w:t>повезивања</w:t>
      </w:r>
      <w:proofErr w:type="spellEnd"/>
      <w:r w:rsidR="009B6F93" w:rsidRPr="00B45439">
        <w:rPr>
          <w:rFonts w:ascii="Times New Roman" w:hAnsi="Times New Roman"/>
          <w:sz w:val="24"/>
          <w:szCs w:val="24"/>
          <w:lang w:val="sr-Cyrl-RS"/>
        </w:rPr>
        <w:t xml:space="preserve"> </w:t>
      </w:r>
      <w:proofErr w:type="spellStart"/>
      <w:r w:rsidR="009B6F93" w:rsidRPr="00B45439">
        <w:rPr>
          <w:rFonts w:ascii="Times New Roman" w:hAnsi="Times New Roman"/>
          <w:sz w:val="24"/>
          <w:szCs w:val="24"/>
        </w:rPr>
        <w:t>садржаја</w:t>
      </w:r>
      <w:proofErr w:type="spellEnd"/>
      <w:r w:rsidR="009B6F93" w:rsidRPr="00B45439">
        <w:rPr>
          <w:rFonts w:ascii="Times New Roman" w:hAnsi="Times New Roman"/>
          <w:sz w:val="24"/>
          <w:szCs w:val="24"/>
        </w:rPr>
        <w:t xml:space="preserve"> </w:t>
      </w:r>
      <w:proofErr w:type="spellStart"/>
      <w:r w:rsidR="009B6F93" w:rsidRPr="00B45439">
        <w:rPr>
          <w:rFonts w:ascii="Times New Roman" w:hAnsi="Times New Roman"/>
          <w:sz w:val="24"/>
          <w:szCs w:val="24"/>
        </w:rPr>
        <w:t>из</w:t>
      </w:r>
      <w:proofErr w:type="spellEnd"/>
      <w:r w:rsidR="009B6F93" w:rsidRPr="00B45439">
        <w:rPr>
          <w:rFonts w:ascii="Times New Roman" w:hAnsi="Times New Roman"/>
          <w:sz w:val="24"/>
          <w:szCs w:val="24"/>
        </w:rPr>
        <w:t xml:space="preserve"> </w:t>
      </w:r>
      <w:proofErr w:type="spellStart"/>
      <w:r w:rsidR="009B6F93" w:rsidRPr="00B45439">
        <w:rPr>
          <w:rFonts w:ascii="Times New Roman" w:hAnsi="Times New Roman"/>
          <w:sz w:val="24"/>
          <w:szCs w:val="24"/>
        </w:rPr>
        <w:t>различитих</w:t>
      </w:r>
      <w:proofErr w:type="spellEnd"/>
      <w:r w:rsidR="009B6F93" w:rsidRPr="00B45439">
        <w:rPr>
          <w:rFonts w:ascii="Times New Roman" w:hAnsi="Times New Roman"/>
          <w:sz w:val="24"/>
          <w:szCs w:val="24"/>
        </w:rPr>
        <w:t xml:space="preserve"> </w:t>
      </w:r>
      <w:proofErr w:type="spellStart"/>
      <w:r w:rsidR="009B6F93" w:rsidRPr="00B45439">
        <w:rPr>
          <w:rFonts w:ascii="Times New Roman" w:hAnsi="Times New Roman"/>
          <w:sz w:val="24"/>
          <w:szCs w:val="24"/>
        </w:rPr>
        <w:t>области</w:t>
      </w:r>
      <w:proofErr w:type="spellEnd"/>
      <w:r w:rsidR="009B6F93" w:rsidRPr="00B45439">
        <w:rPr>
          <w:rFonts w:ascii="Times New Roman" w:hAnsi="Times New Roman"/>
          <w:sz w:val="24"/>
          <w:szCs w:val="24"/>
        </w:rPr>
        <w:t xml:space="preserve"> </w:t>
      </w:r>
      <w:proofErr w:type="spellStart"/>
      <w:r w:rsidR="009B6F93" w:rsidRPr="00B45439">
        <w:rPr>
          <w:rFonts w:ascii="Times New Roman" w:hAnsi="Times New Roman"/>
          <w:sz w:val="24"/>
          <w:szCs w:val="24"/>
        </w:rPr>
        <w:t>подразумева</w:t>
      </w:r>
      <w:proofErr w:type="spellEnd"/>
      <w:r w:rsidR="009B6F93" w:rsidRPr="00B45439">
        <w:rPr>
          <w:rFonts w:ascii="Times New Roman" w:hAnsi="Times New Roman"/>
          <w:sz w:val="24"/>
          <w:szCs w:val="24"/>
        </w:rPr>
        <w:t xml:space="preserve"> </w:t>
      </w:r>
      <w:proofErr w:type="spellStart"/>
      <w:r w:rsidR="009B6F93" w:rsidRPr="00B45439">
        <w:rPr>
          <w:rFonts w:ascii="Times New Roman" w:hAnsi="Times New Roman"/>
          <w:sz w:val="24"/>
          <w:szCs w:val="24"/>
        </w:rPr>
        <w:t>да</w:t>
      </w:r>
      <w:proofErr w:type="spellEnd"/>
      <w:r w:rsidR="009B6F93" w:rsidRPr="00B45439">
        <w:rPr>
          <w:rFonts w:ascii="Times New Roman" w:hAnsi="Times New Roman"/>
          <w:sz w:val="24"/>
          <w:szCs w:val="24"/>
        </w:rPr>
        <w:t xml:space="preserve"> </w:t>
      </w:r>
      <w:proofErr w:type="spellStart"/>
      <w:r w:rsidR="009B6F93" w:rsidRPr="00B45439">
        <w:rPr>
          <w:rFonts w:ascii="Times New Roman" w:hAnsi="Times New Roman"/>
          <w:sz w:val="24"/>
          <w:szCs w:val="24"/>
        </w:rPr>
        <w:t>васпитачи</w:t>
      </w:r>
      <w:proofErr w:type="spellEnd"/>
      <w:r w:rsidR="009B6F93" w:rsidRPr="00B45439">
        <w:rPr>
          <w:rFonts w:ascii="Times New Roman" w:hAnsi="Times New Roman"/>
          <w:sz w:val="24"/>
          <w:szCs w:val="24"/>
        </w:rPr>
        <w:t xml:space="preserve"> </w:t>
      </w:r>
      <w:proofErr w:type="spellStart"/>
      <w:r w:rsidR="009B6F93" w:rsidRPr="00B45439">
        <w:rPr>
          <w:rFonts w:ascii="Times New Roman" w:hAnsi="Times New Roman"/>
          <w:sz w:val="24"/>
          <w:szCs w:val="24"/>
        </w:rPr>
        <w:t>обједињују</w:t>
      </w:r>
      <w:proofErr w:type="spellEnd"/>
      <w:r w:rsidR="009B6F93" w:rsidRPr="00B45439">
        <w:rPr>
          <w:rFonts w:ascii="Times New Roman" w:hAnsi="Times New Roman"/>
          <w:sz w:val="24"/>
          <w:szCs w:val="24"/>
        </w:rPr>
        <w:t xml:space="preserve"> </w:t>
      </w:r>
      <w:proofErr w:type="spellStart"/>
      <w:r w:rsidR="009B6F93" w:rsidRPr="00B45439">
        <w:rPr>
          <w:rFonts w:ascii="Times New Roman" w:hAnsi="Times New Roman"/>
          <w:sz w:val="24"/>
          <w:szCs w:val="24"/>
        </w:rPr>
        <w:t>стечена</w:t>
      </w:r>
      <w:proofErr w:type="spellEnd"/>
      <w:r w:rsidR="009B6F93" w:rsidRPr="00B45439">
        <w:rPr>
          <w:rFonts w:ascii="Times New Roman" w:hAnsi="Times New Roman"/>
          <w:sz w:val="24"/>
          <w:szCs w:val="24"/>
        </w:rPr>
        <w:t xml:space="preserve"> </w:t>
      </w:r>
      <w:proofErr w:type="spellStart"/>
      <w:r w:rsidR="009B6F93" w:rsidRPr="00B45439">
        <w:rPr>
          <w:rFonts w:ascii="Times New Roman" w:hAnsi="Times New Roman"/>
          <w:sz w:val="24"/>
          <w:szCs w:val="24"/>
        </w:rPr>
        <w:t>знања</w:t>
      </w:r>
      <w:proofErr w:type="spellEnd"/>
      <w:r w:rsidR="009B6F93" w:rsidRPr="00B45439">
        <w:rPr>
          <w:rFonts w:ascii="Times New Roman" w:hAnsi="Times New Roman"/>
          <w:sz w:val="24"/>
          <w:szCs w:val="24"/>
        </w:rPr>
        <w:t xml:space="preserve"> </w:t>
      </w:r>
      <w:proofErr w:type="spellStart"/>
      <w:r w:rsidR="009B6F93" w:rsidRPr="00B45439">
        <w:rPr>
          <w:rFonts w:ascii="Times New Roman" w:hAnsi="Times New Roman"/>
          <w:sz w:val="24"/>
          <w:szCs w:val="24"/>
        </w:rPr>
        <w:t>из</w:t>
      </w:r>
      <w:proofErr w:type="spellEnd"/>
      <w:r w:rsidR="009B6F93" w:rsidRPr="00B45439">
        <w:rPr>
          <w:rFonts w:ascii="Times New Roman" w:hAnsi="Times New Roman"/>
          <w:sz w:val="24"/>
          <w:szCs w:val="24"/>
        </w:rPr>
        <w:t xml:space="preserve"> </w:t>
      </w:r>
      <w:proofErr w:type="spellStart"/>
      <w:r w:rsidR="009B6F93" w:rsidRPr="00B45439">
        <w:rPr>
          <w:rFonts w:ascii="Times New Roman" w:hAnsi="Times New Roman"/>
          <w:sz w:val="24"/>
          <w:szCs w:val="24"/>
        </w:rPr>
        <w:t>различитих</w:t>
      </w:r>
      <w:proofErr w:type="spellEnd"/>
      <w:r w:rsidR="009B6F93" w:rsidRPr="00B45439">
        <w:rPr>
          <w:rFonts w:ascii="Times New Roman" w:hAnsi="Times New Roman"/>
          <w:sz w:val="24"/>
          <w:szCs w:val="24"/>
          <w:lang w:val="sr-Cyrl-RS"/>
        </w:rPr>
        <w:t xml:space="preserve"> </w:t>
      </w:r>
      <w:proofErr w:type="spellStart"/>
      <w:r w:rsidR="009B6F93" w:rsidRPr="00B45439">
        <w:rPr>
          <w:rFonts w:ascii="Times New Roman" w:hAnsi="Times New Roman"/>
          <w:sz w:val="24"/>
          <w:szCs w:val="24"/>
        </w:rPr>
        <w:t>васпитно-образовних</w:t>
      </w:r>
      <w:proofErr w:type="spellEnd"/>
      <w:r w:rsidR="009B6F93" w:rsidRPr="00B45439">
        <w:rPr>
          <w:rFonts w:ascii="Times New Roman" w:hAnsi="Times New Roman"/>
          <w:sz w:val="24"/>
          <w:szCs w:val="24"/>
        </w:rPr>
        <w:t xml:space="preserve"> </w:t>
      </w:r>
      <w:proofErr w:type="spellStart"/>
      <w:r w:rsidR="009B6F93" w:rsidRPr="00B45439">
        <w:rPr>
          <w:rFonts w:ascii="Times New Roman" w:hAnsi="Times New Roman"/>
          <w:sz w:val="24"/>
          <w:szCs w:val="24"/>
        </w:rPr>
        <w:t>области</w:t>
      </w:r>
      <w:proofErr w:type="spellEnd"/>
      <w:r w:rsidR="009B6F93" w:rsidRPr="00B45439">
        <w:rPr>
          <w:rFonts w:ascii="Times New Roman" w:hAnsi="Times New Roman"/>
          <w:sz w:val="24"/>
          <w:szCs w:val="24"/>
        </w:rPr>
        <w:t xml:space="preserve"> и </w:t>
      </w:r>
      <w:proofErr w:type="spellStart"/>
      <w:r w:rsidR="009B6F93" w:rsidRPr="00B45439">
        <w:rPr>
          <w:rFonts w:ascii="Times New Roman" w:hAnsi="Times New Roman"/>
          <w:sz w:val="24"/>
          <w:szCs w:val="24"/>
        </w:rPr>
        <w:t>примењују</w:t>
      </w:r>
      <w:proofErr w:type="spellEnd"/>
      <w:r w:rsidR="009B6F93" w:rsidRPr="00B45439">
        <w:rPr>
          <w:rFonts w:ascii="Times New Roman" w:hAnsi="Times New Roman"/>
          <w:sz w:val="24"/>
          <w:szCs w:val="24"/>
        </w:rPr>
        <w:t xml:space="preserve"> </w:t>
      </w:r>
      <w:proofErr w:type="spellStart"/>
      <w:r w:rsidR="009B6F93" w:rsidRPr="00B45439">
        <w:rPr>
          <w:rFonts w:ascii="Times New Roman" w:hAnsi="Times New Roman"/>
          <w:sz w:val="24"/>
          <w:szCs w:val="24"/>
        </w:rPr>
        <w:t>их</w:t>
      </w:r>
      <w:proofErr w:type="spellEnd"/>
      <w:r w:rsidR="009B6F93" w:rsidRPr="00B45439">
        <w:rPr>
          <w:rFonts w:ascii="Times New Roman" w:hAnsi="Times New Roman"/>
          <w:sz w:val="24"/>
          <w:szCs w:val="24"/>
        </w:rPr>
        <w:t xml:space="preserve"> у </w:t>
      </w:r>
      <w:proofErr w:type="spellStart"/>
      <w:r w:rsidR="009B6F93" w:rsidRPr="00B45439">
        <w:rPr>
          <w:rFonts w:ascii="Times New Roman" w:hAnsi="Times New Roman"/>
          <w:sz w:val="24"/>
          <w:szCs w:val="24"/>
        </w:rPr>
        <w:t>раду</w:t>
      </w:r>
      <w:proofErr w:type="spellEnd"/>
      <w:r w:rsidR="009B6F93" w:rsidRPr="00B45439">
        <w:rPr>
          <w:rFonts w:ascii="Times New Roman" w:hAnsi="Times New Roman"/>
          <w:sz w:val="24"/>
          <w:szCs w:val="24"/>
        </w:rPr>
        <w:t xml:space="preserve"> с </w:t>
      </w:r>
      <w:proofErr w:type="spellStart"/>
      <w:r w:rsidR="009B6F93" w:rsidRPr="00B45439">
        <w:rPr>
          <w:rFonts w:ascii="Times New Roman" w:hAnsi="Times New Roman"/>
          <w:sz w:val="24"/>
          <w:szCs w:val="24"/>
        </w:rPr>
        <w:t>децом</w:t>
      </w:r>
      <w:proofErr w:type="spellEnd"/>
      <w:r w:rsidR="009B6F93" w:rsidRPr="00B45439">
        <w:rPr>
          <w:rFonts w:ascii="Times New Roman" w:hAnsi="Times New Roman"/>
          <w:sz w:val="24"/>
          <w:szCs w:val="24"/>
        </w:rPr>
        <w:t xml:space="preserve"> </w:t>
      </w:r>
      <w:proofErr w:type="spellStart"/>
      <w:r w:rsidR="009B6F93" w:rsidRPr="00B45439">
        <w:rPr>
          <w:rFonts w:ascii="Times New Roman" w:hAnsi="Times New Roman"/>
          <w:sz w:val="24"/>
          <w:szCs w:val="24"/>
        </w:rPr>
        <w:t>од</w:t>
      </w:r>
      <w:proofErr w:type="spellEnd"/>
      <w:r w:rsidR="009B6F93" w:rsidRPr="00B45439">
        <w:rPr>
          <w:rFonts w:ascii="Times New Roman" w:hAnsi="Times New Roman"/>
          <w:sz w:val="24"/>
          <w:szCs w:val="24"/>
        </w:rPr>
        <w:t xml:space="preserve"> 3 </w:t>
      </w:r>
      <w:proofErr w:type="spellStart"/>
      <w:r w:rsidR="009B6F93" w:rsidRPr="00B45439">
        <w:rPr>
          <w:rFonts w:ascii="Times New Roman" w:hAnsi="Times New Roman"/>
          <w:sz w:val="24"/>
          <w:szCs w:val="24"/>
        </w:rPr>
        <w:t>до</w:t>
      </w:r>
      <w:proofErr w:type="spellEnd"/>
      <w:r w:rsidR="009B6F93" w:rsidRPr="00B45439">
        <w:rPr>
          <w:rFonts w:ascii="Times New Roman" w:hAnsi="Times New Roman"/>
          <w:sz w:val="24"/>
          <w:szCs w:val="24"/>
        </w:rPr>
        <w:t xml:space="preserve"> 7 </w:t>
      </w:r>
      <w:proofErr w:type="spellStart"/>
      <w:r w:rsidR="009B6F93" w:rsidRPr="00B45439">
        <w:rPr>
          <w:rFonts w:ascii="Times New Roman" w:hAnsi="Times New Roman"/>
          <w:sz w:val="24"/>
          <w:szCs w:val="24"/>
        </w:rPr>
        <w:t>година</w:t>
      </w:r>
      <w:proofErr w:type="spellEnd"/>
      <w:r w:rsidR="009B6F93" w:rsidRPr="00B45439">
        <w:rPr>
          <w:rFonts w:ascii="Times New Roman" w:hAnsi="Times New Roman"/>
          <w:sz w:val="24"/>
          <w:szCs w:val="24"/>
        </w:rPr>
        <w:t xml:space="preserve">. </w:t>
      </w:r>
    </w:p>
    <w:p w14:paraId="4CCECC05" w14:textId="77777777" w:rsidR="00016C55" w:rsidRDefault="009B6F93" w:rsidP="00016C55">
      <w:pPr>
        <w:spacing w:after="240" w:line="360" w:lineRule="auto"/>
        <w:ind w:firstLine="284"/>
        <w:jc w:val="both"/>
        <w:rPr>
          <w:rFonts w:ascii="Times New Roman" w:hAnsi="Times New Roman"/>
          <w:sz w:val="24"/>
          <w:szCs w:val="24"/>
          <w:lang w:val="sr-Cyrl-RS"/>
        </w:rPr>
      </w:pPr>
      <w:proofErr w:type="spellStart"/>
      <w:r w:rsidRPr="00B45439">
        <w:rPr>
          <w:rFonts w:ascii="Times New Roman" w:hAnsi="Times New Roman"/>
          <w:sz w:val="24"/>
          <w:szCs w:val="24"/>
        </w:rPr>
        <w:t>Тематским</w:t>
      </w:r>
      <w:proofErr w:type="spellEnd"/>
      <w:r w:rsidRPr="00B45439">
        <w:rPr>
          <w:rFonts w:ascii="Times New Roman" w:hAnsi="Times New Roman"/>
          <w:sz w:val="24"/>
          <w:szCs w:val="24"/>
          <w:lang w:val="sr-Cyrl-RS"/>
        </w:rPr>
        <w:t xml:space="preserve"> </w:t>
      </w:r>
      <w:proofErr w:type="spellStart"/>
      <w:r w:rsidRPr="00B45439">
        <w:rPr>
          <w:rFonts w:ascii="Times New Roman" w:hAnsi="Times New Roman"/>
          <w:sz w:val="24"/>
          <w:szCs w:val="24"/>
        </w:rPr>
        <w:t>приступом</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активностима</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интегришу</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се</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све</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предметне</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области</w:t>
      </w:r>
      <w:proofErr w:type="spellEnd"/>
      <w:r w:rsidRPr="00B45439">
        <w:rPr>
          <w:rFonts w:ascii="Times New Roman" w:hAnsi="Times New Roman"/>
          <w:sz w:val="24"/>
          <w:szCs w:val="24"/>
        </w:rPr>
        <w:t xml:space="preserve"> у </w:t>
      </w:r>
      <w:proofErr w:type="spellStart"/>
      <w:r w:rsidRPr="00B45439">
        <w:rPr>
          <w:rFonts w:ascii="Times New Roman" w:hAnsi="Times New Roman"/>
          <w:sz w:val="24"/>
          <w:szCs w:val="24"/>
        </w:rPr>
        <w:t>оквиру</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једне</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теме</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То</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значи</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да</w:t>
      </w:r>
      <w:proofErr w:type="spellEnd"/>
      <w:r w:rsidRPr="00B45439">
        <w:rPr>
          <w:rFonts w:ascii="Times New Roman" w:hAnsi="Times New Roman"/>
          <w:sz w:val="24"/>
          <w:szCs w:val="24"/>
          <w:lang w:val="sr-Cyrl-RS"/>
        </w:rPr>
        <w:t xml:space="preserve"> </w:t>
      </w:r>
      <w:proofErr w:type="spellStart"/>
      <w:r w:rsidRPr="00B45439">
        <w:rPr>
          <w:rFonts w:ascii="Times New Roman" w:hAnsi="Times New Roman"/>
          <w:sz w:val="24"/>
          <w:szCs w:val="24"/>
        </w:rPr>
        <w:t>тематске</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јединице</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треба</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конципирати</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тако</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да</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се</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задаци</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из</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различитих</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lastRenderedPageBreak/>
        <w:t>области</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повежу</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обједине</w:t>
      </w:r>
      <w:proofErr w:type="spellEnd"/>
      <w:r w:rsidRPr="00B45439">
        <w:rPr>
          <w:rFonts w:ascii="Times New Roman" w:hAnsi="Times New Roman"/>
          <w:sz w:val="24"/>
          <w:szCs w:val="24"/>
        </w:rPr>
        <w:t xml:space="preserve"> и</w:t>
      </w:r>
      <w:r w:rsidRPr="00B45439">
        <w:rPr>
          <w:rFonts w:ascii="Times New Roman" w:hAnsi="Times New Roman"/>
          <w:sz w:val="24"/>
          <w:szCs w:val="24"/>
          <w:lang w:val="sr-Cyrl-RS"/>
        </w:rPr>
        <w:t xml:space="preserve"> </w:t>
      </w:r>
      <w:proofErr w:type="spellStart"/>
      <w:r w:rsidRPr="00B45439">
        <w:rPr>
          <w:rFonts w:ascii="Times New Roman" w:hAnsi="Times New Roman"/>
          <w:sz w:val="24"/>
          <w:szCs w:val="24"/>
        </w:rPr>
        <w:t>остваре</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унутар</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задате</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теме</w:t>
      </w:r>
      <w:proofErr w:type="spellEnd"/>
      <w:r w:rsidRPr="00B45439">
        <w:rPr>
          <w:rFonts w:ascii="Times New Roman" w:hAnsi="Times New Roman"/>
          <w:sz w:val="24"/>
          <w:szCs w:val="24"/>
        </w:rPr>
        <w:t xml:space="preserve">. У </w:t>
      </w:r>
      <w:proofErr w:type="spellStart"/>
      <w:r w:rsidRPr="00B45439">
        <w:rPr>
          <w:rFonts w:ascii="Times New Roman" w:hAnsi="Times New Roman"/>
          <w:sz w:val="24"/>
          <w:szCs w:val="24"/>
        </w:rPr>
        <w:t>савременим</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предшколским</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програмима</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комбинују</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се</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елементи</w:t>
      </w:r>
      <w:proofErr w:type="spellEnd"/>
      <w:r w:rsidRPr="00B45439">
        <w:rPr>
          <w:rFonts w:ascii="Times New Roman" w:hAnsi="Times New Roman"/>
          <w:sz w:val="24"/>
          <w:szCs w:val="24"/>
          <w:lang w:val="sr-Cyrl-RS"/>
        </w:rPr>
        <w:t xml:space="preserve"> </w:t>
      </w:r>
      <w:proofErr w:type="spellStart"/>
      <w:r w:rsidRPr="00B45439">
        <w:rPr>
          <w:rFonts w:ascii="Times New Roman" w:hAnsi="Times New Roman"/>
          <w:sz w:val="24"/>
          <w:szCs w:val="24"/>
        </w:rPr>
        <w:t>неге</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превентивно-здравствене</w:t>
      </w:r>
      <w:proofErr w:type="spellEnd"/>
      <w:r w:rsidRPr="00B45439">
        <w:rPr>
          <w:rFonts w:ascii="Times New Roman" w:hAnsi="Times New Roman"/>
          <w:sz w:val="24"/>
          <w:szCs w:val="24"/>
        </w:rPr>
        <w:t xml:space="preserve"> и </w:t>
      </w:r>
      <w:proofErr w:type="spellStart"/>
      <w:r w:rsidRPr="00B45439">
        <w:rPr>
          <w:rFonts w:ascii="Times New Roman" w:hAnsi="Times New Roman"/>
          <w:sz w:val="24"/>
          <w:szCs w:val="24"/>
        </w:rPr>
        <w:t>социјалне</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заштите</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као</w:t>
      </w:r>
      <w:proofErr w:type="spellEnd"/>
      <w:r w:rsidRPr="00B45439">
        <w:rPr>
          <w:rFonts w:ascii="Times New Roman" w:hAnsi="Times New Roman"/>
          <w:sz w:val="24"/>
          <w:szCs w:val="24"/>
        </w:rPr>
        <w:t xml:space="preserve"> и </w:t>
      </w:r>
      <w:proofErr w:type="spellStart"/>
      <w:r w:rsidRPr="00B45439">
        <w:rPr>
          <w:rFonts w:ascii="Times New Roman" w:hAnsi="Times New Roman"/>
          <w:sz w:val="24"/>
          <w:szCs w:val="24"/>
        </w:rPr>
        <w:t>квалитетан</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васпитно</w:t>
      </w:r>
      <w:proofErr w:type="spellEnd"/>
      <w:r>
        <w:rPr>
          <w:rFonts w:ascii="Times New Roman" w:hAnsi="Times New Roman"/>
          <w:sz w:val="24"/>
          <w:szCs w:val="24"/>
          <w:lang w:val="sr-Cyrl-RS"/>
        </w:rPr>
        <w:t xml:space="preserve"> </w:t>
      </w:r>
      <w:r>
        <w:rPr>
          <w:rFonts w:ascii="Times New Roman" w:hAnsi="Times New Roman"/>
          <w:sz w:val="24"/>
          <w:szCs w:val="24"/>
        </w:rPr>
        <w:t>–</w:t>
      </w:r>
      <w:r>
        <w:rPr>
          <w:rFonts w:ascii="Times New Roman" w:hAnsi="Times New Roman"/>
          <w:sz w:val="24"/>
          <w:szCs w:val="24"/>
          <w:lang w:val="sr-Cyrl-RS"/>
        </w:rPr>
        <w:t xml:space="preserve"> </w:t>
      </w:r>
      <w:proofErr w:type="spellStart"/>
      <w:r w:rsidRPr="00B45439">
        <w:rPr>
          <w:rFonts w:ascii="Times New Roman" w:hAnsi="Times New Roman"/>
          <w:sz w:val="24"/>
          <w:szCs w:val="24"/>
        </w:rPr>
        <w:t>образовни</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рад</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са</w:t>
      </w:r>
      <w:proofErr w:type="spellEnd"/>
      <w:r w:rsidRPr="00B45439">
        <w:rPr>
          <w:rFonts w:ascii="Times New Roman" w:hAnsi="Times New Roman"/>
          <w:sz w:val="24"/>
          <w:szCs w:val="24"/>
          <w:lang w:val="sr-Cyrl-RS"/>
        </w:rPr>
        <w:t xml:space="preserve"> </w:t>
      </w:r>
      <w:proofErr w:type="spellStart"/>
      <w:r w:rsidRPr="00B45439">
        <w:rPr>
          <w:rFonts w:ascii="Times New Roman" w:hAnsi="Times New Roman"/>
          <w:sz w:val="24"/>
          <w:szCs w:val="24"/>
        </w:rPr>
        <w:t>децом</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од</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рођења</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до</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поласка</w:t>
      </w:r>
      <w:proofErr w:type="spellEnd"/>
      <w:r w:rsidRPr="00B45439">
        <w:rPr>
          <w:rFonts w:ascii="Times New Roman" w:hAnsi="Times New Roman"/>
          <w:sz w:val="24"/>
          <w:szCs w:val="24"/>
        </w:rPr>
        <w:t xml:space="preserve"> у </w:t>
      </w:r>
      <w:proofErr w:type="spellStart"/>
      <w:r w:rsidRPr="00B45439">
        <w:rPr>
          <w:rFonts w:ascii="Times New Roman" w:hAnsi="Times New Roman"/>
          <w:sz w:val="24"/>
          <w:szCs w:val="24"/>
        </w:rPr>
        <w:t>школу</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како</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би</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се</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омогућио</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оптималан</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раст</w:t>
      </w:r>
      <w:proofErr w:type="spellEnd"/>
      <w:r w:rsidRPr="00B45439">
        <w:rPr>
          <w:rFonts w:ascii="Times New Roman" w:hAnsi="Times New Roman"/>
          <w:sz w:val="24"/>
          <w:szCs w:val="24"/>
        </w:rPr>
        <w:t xml:space="preserve"> и </w:t>
      </w:r>
      <w:proofErr w:type="spellStart"/>
      <w:r w:rsidRPr="00B45439">
        <w:rPr>
          <w:rFonts w:ascii="Times New Roman" w:hAnsi="Times New Roman"/>
          <w:sz w:val="24"/>
          <w:szCs w:val="24"/>
        </w:rPr>
        <w:t>развој</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сваког</w:t>
      </w:r>
      <w:proofErr w:type="spellEnd"/>
      <w:r w:rsidRPr="00B45439">
        <w:rPr>
          <w:rFonts w:ascii="Times New Roman" w:hAnsi="Times New Roman"/>
          <w:sz w:val="24"/>
          <w:szCs w:val="24"/>
          <w:lang w:val="sr-Cyrl-RS"/>
        </w:rPr>
        <w:t xml:space="preserve"> </w:t>
      </w:r>
      <w:proofErr w:type="spellStart"/>
      <w:r w:rsidRPr="00B45439">
        <w:rPr>
          <w:rFonts w:ascii="Times New Roman" w:hAnsi="Times New Roman"/>
          <w:sz w:val="24"/>
          <w:szCs w:val="24"/>
        </w:rPr>
        <w:t>детета</w:t>
      </w:r>
      <w:proofErr w:type="spellEnd"/>
      <w:r w:rsidRPr="00B45439">
        <w:rPr>
          <w:rFonts w:ascii="Times New Roman" w:hAnsi="Times New Roman"/>
          <w:sz w:val="24"/>
          <w:szCs w:val="24"/>
        </w:rPr>
        <w:t xml:space="preserve">, и </w:t>
      </w:r>
      <w:proofErr w:type="spellStart"/>
      <w:r w:rsidRPr="00B45439">
        <w:rPr>
          <w:rFonts w:ascii="Times New Roman" w:hAnsi="Times New Roman"/>
          <w:sz w:val="24"/>
          <w:szCs w:val="24"/>
        </w:rPr>
        <w:t>осигурали</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довољно</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подстицајни</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услови</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за</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учење</w:t>
      </w:r>
      <w:proofErr w:type="spellEnd"/>
      <w:r w:rsidRPr="00B45439">
        <w:rPr>
          <w:rFonts w:ascii="Times New Roman" w:hAnsi="Times New Roman"/>
          <w:sz w:val="24"/>
          <w:szCs w:val="24"/>
        </w:rPr>
        <w:t xml:space="preserve"> и </w:t>
      </w:r>
      <w:proofErr w:type="spellStart"/>
      <w:r w:rsidRPr="00B45439">
        <w:rPr>
          <w:rFonts w:ascii="Times New Roman" w:hAnsi="Times New Roman"/>
          <w:sz w:val="24"/>
          <w:szCs w:val="24"/>
        </w:rPr>
        <w:t>образовање</w:t>
      </w:r>
      <w:proofErr w:type="spellEnd"/>
      <w:r w:rsidRPr="00B45439">
        <w:rPr>
          <w:rFonts w:ascii="Times New Roman" w:hAnsi="Times New Roman"/>
          <w:sz w:val="24"/>
          <w:szCs w:val="24"/>
        </w:rPr>
        <w:t xml:space="preserve"> – </w:t>
      </w:r>
      <w:proofErr w:type="spellStart"/>
      <w:r w:rsidRPr="00B45439">
        <w:rPr>
          <w:rFonts w:ascii="Times New Roman" w:hAnsi="Times New Roman"/>
          <w:sz w:val="24"/>
          <w:szCs w:val="24"/>
        </w:rPr>
        <w:t>што</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је</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основ</w:t>
      </w:r>
      <w:proofErr w:type="spellEnd"/>
      <w:r w:rsidRPr="00B45439">
        <w:rPr>
          <w:rFonts w:ascii="Times New Roman" w:hAnsi="Times New Roman"/>
          <w:sz w:val="24"/>
          <w:szCs w:val="24"/>
          <w:lang w:val="sr-Cyrl-RS"/>
        </w:rPr>
        <w:t xml:space="preserve"> </w:t>
      </w:r>
      <w:proofErr w:type="spellStart"/>
      <w:r w:rsidRPr="00B45439">
        <w:rPr>
          <w:rFonts w:ascii="Times New Roman" w:hAnsi="Times New Roman"/>
          <w:sz w:val="24"/>
          <w:szCs w:val="24"/>
        </w:rPr>
        <w:t>интегрисаног</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приступа</w:t>
      </w:r>
      <w:proofErr w:type="spellEnd"/>
      <w:r w:rsidRPr="00B45439">
        <w:rPr>
          <w:rFonts w:ascii="Times New Roman" w:hAnsi="Times New Roman"/>
          <w:sz w:val="24"/>
          <w:szCs w:val="24"/>
        </w:rPr>
        <w:t xml:space="preserve"> (</w:t>
      </w:r>
      <w:proofErr w:type="spellStart"/>
      <w:r w:rsidRPr="00B45439">
        <w:rPr>
          <w:rFonts w:ascii="Times New Roman" w:hAnsi="Times New Roman"/>
          <w:sz w:val="24"/>
          <w:szCs w:val="24"/>
        </w:rPr>
        <w:t>Клеменовић</w:t>
      </w:r>
      <w:proofErr w:type="spellEnd"/>
      <w:r w:rsidRPr="00B45439">
        <w:rPr>
          <w:rFonts w:ascii="Times New Roman" w:hAnsi="Times New Roman"/>
          <w:sz w:val="24"/>
          <w:szCs w:val="24"/>
        </w:rPr>
        <w:t>, 2009).</w:t>
      </w:r>
    </w:p>
    <w:p w14:paraId="79BFE002" w14:textId="432F0021" w:rsidR="00A26F71" w:rsidRPr="00016C55" w:rsidRDefault="00A26F71" w:rsidP="00016C55">
      <w:pPr>
        <w:spacing w:after="240" w:line="360" w:lineRule="auto"/>
        <w:ind w:firstLine="284"/>
        <w:jc w:val="both"/>
        <w:rPr>
          <w:rFonts w:ascii="Times New Roman" w:hAnsi="Times New Roman"/>
          <w:sz w:val="24"/>
          <w:szCs w:val="24"/>
          <w:lang w:val="sr-Cyrl-RS"/>
        </w:rPr>
      </w:pPr>
      <w:r w:rsidRPr="00A26F71">
        <w:rPr>
          <w:rFonts w:ascii="Times New Roman" w:eastAsia="Calibri" w:hAnsi="Times New Roman" w:cs="Times New Roman"/>
          <w:kern w:val="0"/>
          <w:sz w:val="24"/>
          <w:szCs w:val="24"/>
          <w:lang w:val="sr-Cyrl-RS"/>
          <w14:ligatures w14:val="none"/>
        </w:rPr>
        <w:t xml:space="preserve">Аутори </w:t>
      </w:r>
      <w:proofErr w:type="spellStart"/>
      <w:r w:rsidRPr="00A26F71">
        <w:rPr>
          <w:rFonts w:ascii="Times New Roman" w:eastAsia="Calibri" w:hAnsi="Times New Roman" w:cs="Times New Roman"/>
          <w:kern w:val="0"/>
          <w:sz w:val="24"/>
          <w:szCs w:val="24"/>
          <w14:ligatures w14:val="none"/>
        </w:rPr>
        <w:t>Савићевић</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Сузовић</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Драгић</w:t>
      </w:r>
      <w:proofErr w:type="spellEnd"/>
      <w:r w:rsidRPr="00A26F71">
        <w:rPr>
          <w:rFonts w:ascii="Times New Roman" w:eastAsia="Calibri" w:hAnsi="Times New Roman" w:cs="Times New Roman"/>
          <w:kern w:val="0"/>
          <w:sz w:val="24"/>
          <w:szCs w:val="24"/>
          <w14:ligatures w14:val="none"/>
        </w:rPr>
        <w:t xml:space="preserve"> (2012) </w:t>
      </w:r>
      <w:proofErr w:type="spellStart"/>
      <w:r w:rsidRPr="00A26F71">
        <w:rPr>
          <w:rFonts w:ascii="Times New Roman" w:eastAsia="Calibri" w:hAnsi="Times New Roman" w:cs="Times New Roman"/>
          <w:kern w:val="0"/>
          <w:sz w:val="24"/>
          <w:szCs w:val="24"/>
          <w14:ligatures w14:val="none"/>
        </w:rPr>
        <w:t>су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спровели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истраживање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циљем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испитивања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ефеката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деветомесечног</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програмског</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модела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физичких</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активности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усмереног</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моторички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статус</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деце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узраста</w:t>
      </w:r>
      <w:proofErr w:type="spellEnd"/>
      <w:r w:rsidRPr="00A26F71">
        <w:rPr>
          <w:rFonts w:ascii="Times New Roman" w:eastAsia="Calibri" w:hAnsi="Times New Roman" w:cs="Times New Roman"/>
          <w:kern w:val="0"/>
          <w:sz w:val="24"/>
          <w:szCs w:val="24"/>
          <w14:ligatures w14:val="none"/>
        </w:rPr>
        <w:t xml:space="preserve"> 6 – 7 </w:t>
      </w:r>
      <w:proofErr w:type="spellStart"/>
      <w:r w:rsidRPr="00A26F71">
        <w:rPr>
          <w:rFonts w:ascii="Times New Roman" w:eastAsia="Calibri" w:hAnsi="Times New Roman" w:cs="Times New Roman"/>
          <w:kern w:val="0"/>
          <w:sz w:val="24"/>
          <w:szCs w:val="24"/>
          <w14:ligatures w14:val="none"/>
        </w:rPr>
        <w:t>година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Хипотетички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оквир</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истраживања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заснива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претпоставци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ће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специфични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курикулум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физичких</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активности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заснован</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социоконструктивистичком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приступу</w:t>
      </w:r>
      <w:proofErr w:type="spellEnd"/>
      <w:r w:rsidRPr="00A26F71">
        <w:rPr>
          <w:rFonts w:ascii="Times New Roman" w:eastAsia="Calibri" w:hAnsi="Times New Roman" w:cs="Times New Roman"/>
          <w:kern w:val="0"/>
          <w:sz w:val="24"/>
          <w:szCs w:val="24"/>
          <w14:ligatures w14:val="none"/>
        </w:rPr>
        <w:t xml:space="preserve"> у </w:t>
      </w:r>
      <w:proofErr w:type="spellStart"/>
      <w:r w:rsidRPr="00A26F71">
        <w:rPr>
          <w:rFonts w:ascii="Times New Roman" w:eastAsia="Calibri" w:hAnsi="Times New Roman" w:cs="Times New Roman"/>
          <w:kern w:val="0"/>
          <w:sz w:val="24"/>
          <w:szCs w:val="24"/>
          <w14:ligatures w14:val="none"/>
        </w:rPr>
        <w:t>трајању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од</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девет</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месеци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довести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позитивних</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трансформацијских</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ефеката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моторичких</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способности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деце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предшколског</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узраста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Развојни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ниво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моторичких</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способности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деце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обухваћене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експерименталним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третманом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статистички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значајно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разликује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од</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постигнутог</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развојног</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нивоа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моторичких</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способности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деце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обухваћене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редовним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курикул</w:t>
      </w:r>
      <w:proofErr w:type="spellEnd"/>
      <w:r w:rsidR="00454736">
        <w:rPr>
          <w:rFonts w:ascii="Times New Roman" w:eastAsia="Calibri" w:hAnsi="Times New Roman" w:cs="Times New Roman"/>
          <w:kern w:val="0"/>
          <w:sz w:val="24"/>
          <w:szCs w:val="24"/>
          <w:lang w:val="sr-Cyrl-RS"/>
          <w14:ligatures w14:val="none"/>
        </w:rPr>
        <w:t>у</w:t>
      </w:r>
      <w:proofErr w:type="spellStart"/>
      <w:r w:rsidRPr="00A26F71">
        <w:rPr>
          <w:rFonts w:ascii="Times New Roman" w:eastAsia="Calibri" w:hAnsi="Times New Roman" w:cs="Times New Roman"/>
          <w:kern w:val="0"/>
          <w:sz w:val="24"/>
          <w:szCs w:val="24"/>
          <w14:ligatures w14:val="none"/>
        </w:rPr>
        <w:t>мом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физичког</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васпитања</w:t>
      </w:r>
      <w:proofErr w:type="spellEnd"/>
      <w:r w:rsidRPr="00A26F71">
        <w:rPr>
          <w:rFonts w:ascii="Times New Roman" w:eastAsia="Calibri" w:hAnsi="Times New Roman" w:cs="Times New Roman"/>
          <w:kern w:val="0"/>
          <w:sz w:val="24"/>
          <w:szCs w:val="24"/>
          <w14:ligatures w14:val="none"/>
        </w:rPr>
        <w:t xml:space="preserve"> у </w:t>
      </w:r>
      <w:proofErr w:type="spellStart"/>
      <w:r w:rsidRPr="00A26F71">
        <w:rPr>
          <w:rFonts w:ascii="Times New Roman" w:eastAsia="Calibri" w:hAnsi="Times New Roman" w:cs="Times New Roman"/>
          <w:kern w:val="0"/>
          <w:sz w:val="24"/>
          <w:szCs w:val="24"/>
          <w14:ligatures w14:val="none"/>
        </w:rPr>
        <w:t>дечијем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вртићу</w:t>
      </w:r>
      <w:proofErr w:type="spellEnd"/>
      <w:r w:rsidRPr="00A26F71">
        <w:rPr>
          <w:rFonts w:ascii="Times New Roman" w:eastAsia="Calibri" w:hAnsi="Times New Roman" w:cs="Times New Roman"/>
          <w:kern w:val="0"/>
          <w:sz w:val="24"/>
          <w:szCs w:val="24"/>
          <w14:ligatures w14:val="none"/>
        </w:rPr>
        <w:t>.</w:t>
      </w:r>
    </w:p>
    <w:p w14:paraId="3A63A66F" w14:textId="77777777" w:rsidR="00930F7C" w:rsidRDefault="00A26F71" w:rsidP="00930F7C">
      <w:pPr>
        <w:spacing w:before="240" w:after="0" w:line="360" w:lineRule="auto"/>
        <w:ind w:firstLine="567"/>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 xml:space="preserve"> </w:t>
      </w:r>
      <w:proofErr w:type="spellStart"/>
      <w:r w:rsidRPr="00A26F71">
        <w:rPr>
          <w:rFonts w:ascii="Times New Roman" w:eastAsia="Calibri" w:hAnsi="Times New Roman" w:cs="Times New Roman"/>
          <w:kern w:val="0"/>
          <w:sz w:val="24"/>
          <w:szCs w:val="24"/>
          <w14:ligatures w14:val="none"/>
        </w:rPr>
        <w:t>Јанковић</w:t>
      </w:r>
      <w:proofErr w:type="spellEnd"/>
      <w:r w:rsidRPr="00A26F71">
        <w:rPr>
          <w:rFonts w:ascii="Times New Roman" w:eastAsia="Calibri" w:hAnsi="Times New Roman" w:cs="Times New Roman"/>
          <w:kern w:val="0"/>
          <w:sz w:val="24"/>
          <w:szCs w:val="24"/>
          <w14:ligatures w14:val="none"/>
        </w:rPr>
        <w:t xml:space="preserve"> (2013) </w:t>
      </w:r>
      <w:proofErr w:type="spellStart"/>
      <w:r w:rsidRPr="00A26F71">
        <w:rPr>
          <w:rFonts w:ascii="Times New Roman" w:eastAsia="Calibri" w:hAnsi="Times New Roman" w:cs="Times New Roman"/>
          <w:kern w:val="0"/>
          <w:sz w:val="24"/>
          <w:szCs w:val="24"/>
          <w14:ligatures w14:val="none"/>
        </w:rPr>
        <w:t>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спровео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истраживање</w:t>
      </w:r>
      <w:proofErr w:type="spellEnd"/>
      <w:r w:rsidRPr="00A26F71">
        <w:rPr>
          <w:rFonts w:ascii="Times New Roman" w:eastAsia="Calibri" w:hAnsi="Times New Roman" w:cs="Times New Roman"/>
          <w:kern w:val="0"/>
          <w:sz w:val="24"/>
          <w:szCs w:val="24"/>
          <w14:ligatures w14:val="none"/>
        </w:rPr>
        <w:t xml:space="preserve"> у </w:t>
      </w:r>
      <w:proofErr w:type="spellStart"/>
      <w:r w:rsidRPr="00A26F71">
        <w:rPr>
          <w:rFonts w:ascii="Times New Roman" w:eastAsia="Calibri" w:hAnsi="Times New Roman" w:cs="Times New Roman"/>
          <w:kern w:val="0"/>
          <w:sz w:val="24"/>
          <w:szCs w:val="24"/>
          <w14:ligatures w14:val="none"/>
        </w:rPr>
        <w:t>Србији</w:t>
      </w:r>
      <w:proofErr w:type="spellEnd"/>
      <w:r w:rsidRPr="00A26F71">
        <w:rPr>
          <w:rFonts w:ascii="Times New Roman" w:eastAsia="Calibri" w:hAnsi="Times New Roman" w:cs="Times New Roman"/>
          <w:kern w:val="0"/>
          <w:sz w:val="24"/>
          <w:szCs w:val="24"/>
          <w14:ligatures w14:val="none"/>
        </w:rPr>
        <w:t xml:space="preserve">, у </w:t>
      </w:r>
      <w:proofErr w:type="spellStart"/>
      <w:r w:rsidRPr="00A26F71">
        <w:rPr>
          <w:rFonts w:ascii="Times New Roman" w:eastAsia="Calibri" w:hAnsi="Times New Roman" w:cs="Times New Roman"/>
          <w:kern w:val="0"/>
          <w:sz w:val="24"/>
          <w:szCs w:val="24"/>
          <w14:ligatures w14:val="none"/>
        </w:rPr>
        <w:t>пет</w:t>
      </w:r>
      <w:proofErr w:type="spellEnd"/>
      <w:r w:rsidRPr="00A26F71">
        <w:rPr>
          <w:rFonts w:ascii="Times New Roman" w:eastAsia="Calibri" w:hAnsi="Times New Roman" w:cs="Times New Roman"/>
          <w:kern w:val="0"/>
          <w:sz w:val="24"/>
          <w:szCs w:val="24"/>
          <w14:ligatures w14:val="none"/>
        </w:rPr>
        <w:t xml:space="preserve"> (5) </w:t>
      </w:r>
      <w:proofErr w:type="spellStart"/>
      <w:r w:rsidRPr="00A26F71">
        <w:rPr>
          <w:rFonts w:ascii="Times New Roman" w:eastAsia="Calibri" w:hAnsi="Times New Roman" w:cs="Times New Roman"/>
          <w:kern w:val="0"/>
          <w:sz w:val="24"/>
          <w:szCs w:val="24"/>
          <w14:ligatures w14:val="none"/>
        </w:rPr>
        <w:t>новосадских</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вртића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циљем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утврди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ниво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активности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деце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предшколског</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узраста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Истраживања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показала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деца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прилично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неактивна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часовима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односно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активности</w:t>
      </w:r>
      <w:proofErr w:type="spellEnd"/>
      <w:r w:rsidRPr="00A26F71">
        <w:rPr>
          <w:rFonts w:ascii="Times New Roman" w:eastAsia="Calibri" w:hAnsi="Times New Roman" w:cs="Times New Roman"/>
          <w:kern w:val="0"/>
          <w:sz w:val="24"/>
          <w:szCs w:val="24"/>
          <w14:ligatures w14:val="none"/>
        </w:rPr>
        <w:t xml:space="preserve"> у </w:t>
      </w:r>
      <w:proofErr w:type="spellStart"/>
      <w:r w:rsidRPr="00A26F71">
        <w:rPr>
          <w:rFonts w:ascii="Times New Roman" w:eastAsia="Calibri" w:hAnsi="Times New Roman" w:cs="Times New Roman"/>
          <w:kern w:val="0"/>
          <w:sz w:val="24"/>
          <w:szCs w:val="24"/>
          <w14:ligatures w14:val="none"/>
        </w:rPr>
        <w:t>просеку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трају</w:t>
      </w:r>
      <w:proofErr w:type="spellEnd"/>
      <w:r w:rsidRPr="00A26F71">
        <w:rPr>
          <w:rFonts w:ascii="Times New Roman" w:eastAsia="Calibri" w:hAnsi="Times New Roman" w:cs="Times New Roman"/>
          <w:kern w:val="0"/>
          <w:sz w:val="24"/>
          <w:szCs w:val="24"/>
          <w14:ligatures w14:val="none"/>
        </w:rPr>
        <w:t xml:space="preserve"> 1794,8 </w:t>
      </w:r>
      <w:proofErr w:type="spellStart"/>
      <w:r w:rsidRPr="00A26F71">
        <w:rPr>
          <w:rFonts w:ascii="Times New Roman" w:eastAsia="Calibri" w:hAnsi="Times New Roman" w:cs="Times New Roman"/>
          <w:kern w:val="0"/>
          <w:sz w:val="24"/>
          <w:szCs w:val="24"/>
          <w14:ligatures w14:val="none"/>
        </w:rPr>
        <w:t>секунди</w:t>
      </w:r>
      <w:proofErr w:type="spellEnd"/>
      <w:r w:rsidRPr="00A26F71">
        <w:rPr>
          <w:rFonts w:ascii="Times New Roman" w:eastAsia="Calibri" w:hAnsi="Times New Roman" w:cs="Times New Roman"/>
          <w:kern w:val="0"/>
          <w:sz w:val="24"/>
          <w:szCs w:val="24"/>
          <w14:ligatures w14:val="none"/>
        </w:rPr>
        <w:t xml:space="preserve"> (29,55 </w:t>
      </w:r>
      <w:proofErr w:type="spellStart"/>
      <w:r w:rsidRPr="00A26F71">
        <w:rPr>
          <w:rFonts w:ascii="Times New Roman" w:eastAsia="Calibri" w:hAnsi="Times New Roman" w:cs="Times New Roman"/>
          <w:kern w:val="0"/>
          <w:sz w:val="24"/>
          <w:szCs w:val="24"/>
          <w14:ligatures w14:val="none"/>
        </w:rPr>
        <w:t>минута</w:t>
      </w:r>
      <w:proofErr w:type="spellEnd"/>
      <w:r w:rsidRPr="00A26F71">
        <w:rPr>
          <w:rFonts w:ascii="Times New Roman" w:eastAsia="Calibri" w:hAnsi="Times New Roman" w:cs="Times New Roman"/>
          <w:kern w:val="0"/>
          <w:sz w:val="24"/>
          <w:szCs w:val="24"/>
          <w14:ligatures w14:val="none"/>
        </w:rPr>
        <w:t xml:space="preserve">), а </w:t>
      </w:r>
      <w:proofErr w:type="spellStart"/>
      <w:r w:rsidRPr="00A26F71">
        <w:rPr>
          <w:rFonts w:ascii="Times New Roman" w:eastAsia="Calibri" w:hAnsi="Times New Roman" w:cs="Times New Roman"/>
          <w:kern w:val="0"/>
          <w:sz w:val="24"/>
          <w:szCs w:val="24"/>
          <w14:ligatures w14:val="none"/>
        </w:rPr>
        <w:t>да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деца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током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активности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просечно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моторички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ангажована</w:t>
      </w:r>
      <w:proofErr w:type="spellEnd"/>
      <w:r w:rsidRPr="00A26F71">
        <w:rPr>
          <w:rFonts w:ascii="Times New Roman" w:eastAsia="Calibri" w:hAnsi="Times New Roman" w:cs="Times New Roman"/>
          <w:kern w:val="0"/>
          <w:sz w:val="24"/>
          <w:szCs w:val="24"/>
          <w14:ligatures w14:val="none"/>
        </w:rPr>
        <w:t xml:space="preserve"> 1024,1 </w:t>
      </w:r>
      <w:proofErr w:type="spellStart"/>
      <w:r w:rsidRPr="00A26F71">
        <w:rPr>
          <w:rFonts w:ascii="Times New Roman" w:eastAsia="Calibri" w:hAnsi="Times New Roman" w:cs="Times New Roman"/>
          <w:kern w:val="0"/>
          <w:sz w:val="24"/>
          <w:szCs w:val="24"/>
          <w14:ligatures w14:val="none"/>
        </w:rPr>
        <w:t>секунду</w:t>
      </w:r>
      <w:proofErr w:type="spellEnd"/>
      <w:r w:rsidRPr="00A26F71">
        <w:rPr>
          <w:rFonts w:ascii="Times New Roman" w:eastAsia="Calibri" w:hAnsi="Times New Roman" w:cs="Times New Roman"/>
          <w:kern w:val="0"/>
          <w:sz w:val="24"/>
          <w:szCs w:val="24"/>
          <w14:ligatures w14:val="none"/>
        </w:rPr>
        <w:t xml:space="preserve"> (17,07 </w:t>
      </w:r>
      <w:proofErr w:type="spellStart"/>
      <w:r w:rsidRPr="00A26F71">
        <w:rPr>
          <w:rFonts w:ascii="Times New Roman" w:eastAsia="Calibri" w:hAnsi="Times New Roman" w:cs="Times New Roman"/>
          <w:kern w:val="0"/>
          <w:sz w:val="24"/>
          <w:szCs w:val="24"/>
          <w14:ligatures w14:val="none"/>
        </w:rPr>
        <w:t>минута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Моторичка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ангажованост</w:t>
      </w:r>
      <w:proofErr w:type="spellEnd"/>
      <w:r w:rsidRPr="00A26F71">
        <w:rPr>
          <w:rFonts w:ascii="Times New Roman" w:eastAsia="Calibri" w:hAnsi="Times New Roman" w:cs="Times New Roman"/>
          <w:kern w:val="0"/>
          <w:sz w:val="24"/>
          <w:szCs w:val="24"/>
          <w14:ligatures w14:val="none"/>
        </w:rPr>
        <w:t xml:space="preserve"> у </w:t>
      </w:r>
      <w:proofErr w:type="spellStart"/>
      <w:r w:rsidRPr="00A26F71">
        <w:rPr>
          <w:rFonts w:ascii="Times New Roman" w:eastAsia="Calibri" w:hAnsi="Times New Roman" w:cs="Times New Roman"/>
          <w:kern w:val="0"/>
          <w:sz w:val="24"/>
          <w:szCs w:val="24"/>
          <w14:ligatures w14:val="none"/>
        </w:rPr>
        <w:t>односу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трајање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усмерених</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телесних</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активности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највећа</w:t>
      </w:r>
      <w:proofErr w:type="spellEnd"/>
      <w:r w:rsidRPr="00A26F71">
        <w:rPr>
          <w:rFonts w:ascii="Times New Roman" w:eastAsia="Calibri" w:hAnsi="Times New Roman" w:cs="Times New Roman"/>
          <w:kern w:val="0"/>
          <w:sz w:val="24"/>
          <w:szCs w:val="24"/>
          <w14:ligatures w14:val="none"/>
        </w:rPr>
        <w:t xml:space="preserve"> у </w:t>
      </w:r>
      <w:proofErr w:type="spellStart"/>
      <w:r w:rsidRPr="00A26F71">
        <w:rPr>
          <w:rFonts w:ascii="Times New Roman" w:eastAsia="Calibri" w:hAnsi="Times New Roman" w:cs="Times New Roman"/>
          <w:kern w:val="0"/>
          <w:sz w:val="24"/>
          <w:szCs w:val="24"/>
          <w14:ligatures w14:val="none"/>
        </w:rPr>
        <w:t>припремном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делу</w:t>
      </w:r>
      <w:proofErr w:type="spellEnd"/>
      <w:r w:rsidRPr="00A26F71">
        <w:rPr>
          <w:rFonts w:ascii="Times New Roman" w:eastAsia="Calibri" w:hAnsi="Times New Roman" w:cs="Times New Roman"/>
          <w:kern w:val="0"/>
          <w:sz w:val="24"/>
          <w:szCs w:val="24"/>
          <w14:ligatures w14:val="none"/>
        </w:rPr>
        <w:t xml:space="preserve"> (22,9 %), </w:t>
      </w:r>
      <w:proofErr w:type="spellStart"/>
      <w:r w:rsidRPr="00A26F71">
        <w:rPr>
          <w:rFonts w:ascii="Times New Roman" w:eastAsia="Calibri" w:hAnsi="Times New Roman" w:cs="Times New Roman"/>
          <w:kern w:val="0"/>
          <w:sz w:val="24"/>
          <w:szCs w:val="24"/>
          <w14:ligatures w14:val="none"/>
        </w:rPr>
        <w:t>док</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најмања</w:t>
      </w:r>
      <w:proofErr w:type="spellEnd"/>
      <w:r w:rsidRPr="00A26F71">
        <w:rPr>
          <w:rFonts w:ascii="Times New Roman" w:eastAsia="Calibri" w:hAnsi="Times New Roman" w:cs="Times New Roman"/>
          <w:kern w:val="0"/>
          <w:sz w:val="24"/>
          <w:szCs w:val="24"/>
          <w14:ligatures w14:val="none"/>
        </w:rPr>
        <w:t xml:space="preserve"> у </w:t>
      </w:r>
      <w:proofErr w:type="spellStart"/>
      <w:r w:rsidRPr="00A26F71">
        <w:rPr>
          <w:rFonts w:ascii="Times New Roman" w:eastAsia="Calibri" w:hAnsi="Times New Roman" w:cs="Times New Roman"/>
          <w:kern w:val="0"/>
          <w:sz w:val="24"/>
          <w:szCs w:val="24"/>
          <w14:ligatures w14:val="none"/>
        </w:rPr>
        <w:t>главном</w:t>
      </w:r>
      <w:proofErr w:type="spellEnd"/>
      <w:r w:rsidRPr="00A26F71">
        <w:rPr>
          <w:rFonts w:ascii="Times New Roman" w:eastAsia="Calibri" w:hAnsi="Times New Roman" w:cs="Times New Roman"/>
          <w:kern w:val="0"/>
          <w:sz w:val="24"/>
          <w:szCs w:val="24"/>
          <w14:ligatures w14:val="none"/>
        </w:rPr>
        <w:t xml:space="preserve"> Б </w:t>
      </w:r>
      <w:proofErr w:type="spellStart"/>
      <w:r w:rsidRPr="00A26F71">
        <w:rPr>
          <w:rFonts w:ascii="Times New Roman" w:eastAsia="Calibri" w:hAnsi="Times New Roman" w:cs="Times New Roman"/>
          <w:kern w:val="0"/>
          <w:sz w:val="24"/>
          <w:szCs w:val="24"/>
          <w14:ligatures w14:val="none"/>
        </w:rPr>
        <w:t>делу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активности</w:t>
      </w:r>
      <w:proofErr w:type="spellEnd"/>
      <w:r w:rsidRPr="00A26F71">
        <w:rPr>
          <w:rFonts w:ascii="Times New Roman" w:eastAsia="Calibri" w:hAnsi="Times New Roman" w:cs="Times New Roman"/>
          <w:kern w:val="0"/>
          <w:sz w:val="24"/>
          <w:szCs w:val="24"/>
          <w14:ligatures w14:val="none"/>
        </w:rPr>
        <w:t xml:space="preserve"> (5,7 %,). </w:t>
      </w:r>
      <w:r w:rsidR="00A1734E">
        <w:rPr>
          <w:rFonts w:ascii="Times New Roman" w:eastAsia="Calibri" w:hAnsi="Times New Roman" w:cs="Times New Roman"/>
          <w:kern w:val="0"/>
          <w:sz w:val="24"/>
          <w:szCs w:val="24"/>
          <w:lang w:val="sr-Cyrl-RS"/>
          <w14:ligatures w14:val="none"/>
        </w:rPr>
        <w:t xml:space="preserve">Аутори поменутог истраживања истучу у закључку следеће: </w:t>
      </w:r>
      <w:r w:rsidR="007C15D4">
        <w:rPr>
          <w:rFonts w:ascii="Times New Roman" w:eastAsia="Calibri" w:hAnsi="Times New Roman" w:cs="Times New Roman"/>
          <w:kern w:val="0"/>
          <w:sz w:val="24"/>
          <w:szCs w:val="24"/>
          <w:lang w:val="sr-Cyrl-RS"/>
          <w14:ligatures w14:val="none"/>
        </w:rPr>
        <w:t>„</w:t>
      </w:r>
      <w:proofErr w:type="spellStart"/>
      <w:r w:rsidRPr="00A26F71">
        <w:rPr>
          <w:rFonts w:ascii="Times New Roman" w:eastAsia="Calibri" w:hAnsi="Times New Roman" w:cs="Times New Roman"/>
          <w:kern w:val="0"/>
          <w:sz w:val="24"/>
          <w:szCs w:val="24"/>
          <w14:ligatures w14:val="none"/>
        </w:rPr>
        <w:t>Да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ли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је</w:t>
      </w:r>
      <w:proofErr w:type="spellEnd"/>
      <w:r w:rsidRPr="00A26F71">
        <w:rPr>
          <w:rFonts w:ascii="Times New Roman" w:eastAsia="Calibri" w:hAnsi="Times New Roman" w:cs="Times New Roman"/>
          <w:kern w:val="0"/>
          <w:sz w:val="24"/>
          <w:szCs w:val="24"/>
          <w14:ligatures w14:val="none"/>
        </w:rPr>
        <w:t xml:space="preserve"> у </w:t>
      </w:r>
      <w:proofErr w:type="spellStart"/>
      <w:r w:rsidRPr="00A26F71">
        <w:rPr>
          <w:rFonts w:ascii="Times New Roman" w:eastAsia="Calibri" w:hAnsi="Times New Roman" w:cs="Times New Roman"/>
          <w:kern w:val="0"/>
          <w:sz w:val="24"/>
          <w:szCs w:val="24"/>
          <w14:ligatures w14:val="none"/>
        </w:rPr>
        <w:t>питању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мањкавост</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програма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слаба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реализација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истог</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недовољна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образованост</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васпитача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или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нешто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сасвим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друго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потребно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истражити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али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оно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што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можемо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предузмемо</w:t>
      </w:r>
      <w:proofErr w:type="spellEnd"/>
      <w:r w:rsidRPr="00A26F71">
        <w:rPr>
          <w:rFonts w:ascii="Times New Roman" w:eastAsia="Calibri" w:hAnsi="Times New Roman" w:cs="Times New Roman"/>
          <w:kern w:val="0"/>
          <w:sz w:val="24"/>
          <w:szCs w:val="24"/>
          <w14:ligatures w14:val="none"/>
        </w:rPr>
        <w:t xml:space="preserve"> у </w:t>
      </w:r>
      <w:proofErr w:type="spellStart"/>
      <w:r w:rsidRPr="00A26F71">
        <w:rPr>
          <w:rFonts w:ascii="Times New Roman" w:eastAsia="Calibri" w:hAnsi="Times New Roman" w:cs="Times New Roman"/>
          <w:kern w:val="0"/>
          <w:sz w:val="24"/>
          <w:szCs w:val="24"/>
          <w14:ligatures w14:val="none"/>
        </w:rPr>
        <w:t>овом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тренутку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унапредимо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све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наведене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сегменте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Могуће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решење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би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било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ангажовање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професора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спорта</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физичког</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васпитања</w:t>
      </w:r>
      <w:proofErr w:type="spellEnd"/>
      <w:r w:rsidRPr="00A26F71">
        <w:rPr>
          <w:rFonts w:ascii="Times New Roman" w:eastAsia="Calibri" w:hAnsi="Times New Roman" w:cs="Times New Roman"/>
          <w:kern w:val="0"/>
          <w:sz w:val="24"/>
          <w:szCs w:val="24"/>
          <w14:ligatures w14:val="none"/>
        </w:rPr>
        <w:t xml:space="preserve"> у </w:t>
      </w:r>
      <w:proofErr w:type="spellStart"/>
      <w:r w:rsidRPr="00A26F71">
        <w:rPr>
          <w:rFonts w:ascii="Times New Roman" w:eastAsia="Calibri" w:hAnsi="Times New Roman" w:cs="Times New Roman"/>
          <w:kern w:val="0"/>
          <w:sz w:val="24"/>
          <w:szCs w:val="24"/>
          <w14:ligatures w14:val="none"/>
        </w:rPr>
        <w:t>предшколским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установама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као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вискообразованих</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стручњака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из</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те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области</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нови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план</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програм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који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ће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искористити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добре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стране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већ</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постојећег</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којем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предшколске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установе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изводе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наставу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физичко</w:t>
      </w:r>
      <w:r w:rsidR="007C15D4">
        <w:rPr>
          <w:rFonts w:ascii="Times New Roman" w:eastAsia="Calibri" w:hAnsi="Times New Roman" w:cs="Times New Roman"/>
          <w:kern w:val="0"/>
          <w:sz w:val="24"/>
          <w:szCs w:val="24"/>
          <w14:ligatures w14:val="none"/>
        </w:rPr>
        <w:t>г</w:t>
      </w:r>
      <w:proofErr w:type="spellEnd"/>
      <w:r w:rsidR="007C15D4">
        <w:rPr>
          <w:rFonts w:ascii="Times New Roman" w:eastAsia="Calibri" w:hAnsi="Times New Roman" w:cs="Times New Roman"/>
          <w:kern w:val="0"/>
          <w:sz w:val="24"/>
          <w:szCs w:val="24"/>
          <w14:ligatures w14:val="none"/>
        </w:rPr>
        <w:t xml:space="preserve"> </w:t>
      </w:r>
      <w:proofErr w:type="spellStart"/>
      <w:r w:rsidR="007C15D4">
        <w:rPr>
          <w:rFonts w:ascii="Times New Roman" w:eastAsia="Calibri" w:hAnsi="Times New Roman" w:cs="Times New Roman"/>
          <w:kern w:val="0"/>
          <w:sz w:val="24"/>
          <w:szCs w:val="24"/>
          <w14:ligatures w14:val="none"/>
        </w:rPr>
        <w:t>васпитања</w:t>
      </w:r>
      <w:proofErr w:type="spellEnd"/>
      <w:r w:rsidR="007C15D4">
        <w:rPr>
          <w:rFonts w:ascii="Times New Roman" w:eastAsia="Calibri" w:hAnsi="Times New Roman" w:cs="Times New Roman"/>
          <w:kern w:val="0"/>
          <w:sz w:val="24"/>
          <w:szCs w:val="24"/>
          <w14:ligatures w14:val="none"/>
        </w:rPr>
        <w:t xml:space="preserve"> и </w:t>
      </w:r>
      <w:proofErr w:type="spellStart"/>
      <w:r w:rsidR="007C15D4">
        <w:rPr>
          <w:rFonts w:ascii="Times New Roman" w:eastAsia="Calibri" w:hAnsi="Times New Roman" w:cs="Times New Roman"/>
          <w:kern w:val="0"/>
          <w:sz w:val="24"/>
          <w:szCs w:val="24"/>
          <w14:ligatures w14:val="none"/>
        </w:rPr>
        <w:t>унети</w:t>
      </w:r>
      <w:proofErr w:type="spellEnd"/>
      <w:r w:rsidR="007C15D4">
        <w:rPr>
          <w:rFonts w:ascii="Times New Roman" w:eastAsia="Calibri" w:hAnsi="Times New Roman" w:cs="Times New Roman"/>
          <w:kern w:val="0"/>
          <w:sz w:val="24"/>
          <w:szCs w:val="24"/>
          <w14:ligatures w14:val="none"/>
        </w:rPr>
        <w:t xml:space="preserve"> </w:t>
      </w:r>
      <w:proofErr w:type="spellStart"/>
      <w:r w:rsidR="007C15D4">
        <w:rPr>
          <w:rFonts w:ascii="Times New Roman" w:eastAsia="Calibri" w:hAnsi="Times New Roman" w:cs="Times New Roman"/>
          <w:kern w:val="0"/>
          <w:sz w:val="24"/>
          <w:szCs w:val="24"/>
          <w14:ligatures w14:val="none"/>
        </w:rPr>
        <w:t>неке</w:t>
      </w:r>
      <w:proofErr w:type="spellEnd"/>
      <w:r w:rsidR="007C15D4">
        <w:rPr>
          <w:rFonts w:ascii="Times New Roman" w:eastAsia="Calibri" w:hAnsi="Times New Roman" w:cs="Times New Roman"/>
          <w:kern w:val="0"/>
          <w:sz w:val="24"/>
          <w:szCs w:val="24"/>
          <w14:ligatures w14:val="none"/>
        </w:rPr>
        <w:t xml:space="preserve"> </w:t>
      </w:r>
      <w:proofErr w:type="spellStart"/>
      <w:r w:rsidR="007C15D4">
        <w:rPr>
          <w:rFonts w:ascii="Times New Roman" w:eastAsia="Calibri" w:hAnsi="Times New Roman" w:cs="Times New Roman"/>
          <w:kern w:val="0"/>
          <w:sz w:val="24"/>
          <w:szCs w:val="24"/>
          <w14:ligatures w14:val="none"/>
        </w:rPr>
        <w:t>новине</w:t>
      </w:r>
      <w:proofErr w:type="spellEnd"/>
      <w:r w:rsidR="007C15D4" w:rsidRPr="007C15D4">
        <w:rPr>
          <w:rFonts w:ascii="Times New Roman" w:eastAsia="Calibri" w:hAnsi="Times New Roman" w:cs="Times New Roman"/>
          <w:kern w:val="0"/>
          <w:sz w:val="24"/>
          <w:szCs w:val="24"/>
          <w:lang w:val="sr-Cyrl-RS"/>
          <w14:ligatures w14:val="none"/>
        </w:rPr>
        <w:t>”</w:t>
      </w:r>
      <w:r w:rsidR="007C15D4" w:rsidRPr="007C15D4">
        <w:rPr>
          <w:rFonts w:ascii="Times New Roman" w:eastAsia="Calibri" w:hAnsi="Times New Roman" w:cs="Times New Roman"/>
          <w:kern w:val="0"/>
          <w:sz w:val="24"/>
          <w:szCs w:val="24"/>
          <w14:ligatures w14:val="none"/>
        </w:rPr>
        <w:t xml:space="preserve"> </w:t>
      </w:r>
      <w:r w:rsidR="007C15D4">
        <w:rPr>
          <w:rFonts w:ascii="Times New Roman" w:eastAsia="Calibri" w:hAnsi="Times New Roman" w:cs="Times New Roman"/>
          <w:kern w:val="0"/>
          <w:sz w:val="24"/>
          <w:szCs w:val="24"/>
          <w:lang w:val="sr-Cyrl-RS"/>
          <w14:ligatures w14:val="none"/>
        </w:rPr>
        <w:t>(</w:t>
      </w:r>
      <w:proofErr w:type="spellStart"/>
      <w:r w:rsidR="007C15D4">
        <w:rPr>
          <w:rFonts w:ascii="Times New Roman" w:eastAsia="Calibri" w:hAnsi="Times New Roman" w:cs="Times New Roman"/>
          <w:kern w:val="0"/>
          <w:sz w:val="24"/>
          <w:szCs w:val="24"/>
          <w14:ligatures w14:val="none"/>
        </w:rPr>
        <w:t>Јанковић</w:t>
      </w:r>
      <w:proofErr w:type="spellEnd"/>
      <w:r w:rsidR="007C15D4">
        <w:rPr>
          <w:rFonts w:ascii="Times New Roman" w:eastAsia="Calibri" w:hAnsi="Times New Roman" w:cs="Times New Roman"/>
          <w:kern w:val="0"/>
          <w:sz w:val="24"/>
          <w:szCs w:val="24"/>
          <w14:ligatures w14:val="none"/>
        </w:rPr>
        <w:t xml:space="preserve">, </w:t>
      </w:r>
      <w:r w:rsidR="007C15D4" w:rsidRPr="00A26F71">
        <w:rPr>
          <w:rFonts w:ascii="Times New Roman" w:eastAsia="Calibri" w:hAnsi="Times New Roman" w:cs="Times New Roman"/>
          <w:kern w:val="0"/>
          <w:sz w:val="24"/>
          <w:szCs w:val="24"/>
          <w14:ligatures w14:val="none"/>
        </w:rPr>
        <w:t>2013)</w:t>
      </w:r>
      <w:r w:rsidR="007C15D4">
        <w:rPr>
          <w:rFonts w:ascii="Times New Roman" w:eastAsia="Calibri" w:hAnsi="Times New Roman" w:cs="Times New Roman"/>
          <w:kern w:val="0"/>
          <w:sz w:val="24"/>
          <w:szCs w:val="24"/>
          <w:lang w:val="sr-Cyrl-RS"/>
          <w14:ligatures w14:val="none"/>
        </w:rPr>
        <w:t>.</w:t>
      </w:r>
    </w:p>
    <w:p w14:paraId="44C1E155" w14:textId="3E5412D7" w:rsidR="00A26F71" w:rsidRPr="00A26F71" w:rsidRDefault="00A26F71" w:rsidP="00930F7C">
      <w:pPr>
        <w:spacing w:before="240" w:after="0" w:line="360" w:lineRule="auto"/>
        <w:ind w:firstLine="567"/>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lastRenderedPageBreak/>
        <w:t xml:space="preserve">Аутор </w:t>
      </w:r>
      <w:proofErr w:type="spellStart"/>
      <w:r w:rsidRPr="00A26F71">
        <w:rPr>
          <w:rFonts w:ascii="Times New Roman" w:eastAsia="Calibri" w:hAnsi="Times New Roman" w:cs="Times New Roman"/>
          <w:kern w:val="0"/>
          <w:sz w:val="24"/>
          <w:szCs w:val="24"/>
          <w14:ligatures w14:val="none"/>
        </w:rPr>
        <w:t>Пелемиш</w:t>
      </w:r>
      <w:proofErr w:type="spellEnd"/>
      <w:r w:rsidRPr="00A26F71">
        <w:rPr>
          <w:rFonts w:ascii="Times New Roman" w:eastAsia="Calibri" w:hAnsi="Times New Roman" w:cs="Times New Roman"/>
          <w:kern w:val="0"/>
          <w:sz w:val="24"/>
          <w:szCs w:val="24"/>
          <w14:ligatures w14:val="none"/>
        </w:rPr>
        <w:t xml:space="preserve"> (2016) </w:t>
      </w:r>
      <w:proofErr w:type="spellStart"/>
      <w:r w:rsidRPr="00A26F71">
        <w:rPr>
          <w:rFonts w:ascii="Times New Roman" w:eastAsia="Calibri" w:hAnsi="Times New Roman" w:cs="Times New Roman"/>
          <w:kern w:val="0"/>
          <w:sz w:val="24"/>
          <w:szCs w:val="24"/>
          <w14:ligatures w14:val="none"/>
        </w:rPr>
        <w:t>спровео</w:t>
      </w:r>
      <w:proofErr w:type="spellEnd"/>
      <w:r w:rsidRPr="00A26F71">
        <w:rPr>
          <w:rFonts w:ascii="Times New Roman" w:eastAsia="Calibri" w:hAnsi="Times New Roman" w:cs="Times New Roman"/>
          <w:kern w:val="0"/>
          <w:sz w:val="24"/>
          <w:szCs w:val="24"/>
          <w:lang w:val="sr-Cyrl-RS"/>
          <w14:ligatures w14:val="none"/>
        </w:rPr>
        <w:t xml:space="preserve"> је</w:t>
      </w:r>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истраживање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циљем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применом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експерименталне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методе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научно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утврди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ли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додатни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шестомесечни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програм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физичког</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вежбања</w:t>
      </w:r>
      <w:proofErr w:type="spellEnd"/>
      <w:r w:rsidRPr="00A26F71">
        <w:rPr>
          <w:rFonts w:ascii="Times New Roman" w:eastAsia="Calibri" w:hAnsi="Times New Roman" w:cs="Times New Roman"/>
          <w:kern w:val="0"/>
          <w:sz w:val="24"/>
          <w:szCs w:val="24"/>
          <w14:ligatures w14:val="none"/>
        </w:rPr>
        <w:t xml:space="preserve"> у </w:t>
      </w:r>
      <w:proofErr w:type="spellStart"/>
      <w:r w:rsidRPr="00A26F71">
        <w:rPr>
          <w:rFonts w:ascii="Times New Roman" w:eastAsia="Calibri" w:hAnsi="Times New Roman" w:cs="Times New Roman"/>
          <w:kern w:val="0"/>
          <w:sz w:val="24"/>
          <w:szCs w:val="24"/>
          <w14:ligatures w14:val="none"/>
        </w:rPr>
        <w:t>редовним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условима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рада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предшколске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установе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може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резултирати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значајним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променама</w:t>
      </w:r>
      <w:proofErr w:type="spellEnd"/>
      <w:r w:rsidRPr="00A26F71">
        <w:rPr>
          <w:rFonts w:ascii="Times New Roman" w:eastAsia="Calibri" w:hAnsi="Times New Roman" w:cs="Times New Roman"/>
          <w:kern w:val="0"/>
          <w:sz w:val="24"/>
          <w:szCs w:val="24"/>
          <w14:ligatures w14:val="none"/>
        </w:rPr>
        <w:t xml:space="preserve"> у </w:t>
      </w:r>
      <w:proofErr w:type="spellStart"/>
      <w:r w:rsidRPr="00A26F71">
        <w:rPr>
          <w:rFonts w:ascii="Times New Roman" w:eastAsia="Calibri" w:hAnsi="Times New Roman" w:cs="Times New Roman"/>
          <w:kern w:val="0"/>
          <w:sz w:val="24"/>
          <w:szCs w:val="24"/>
          <w14:ligatures w14:val="none"/>
        </w:rPr>
        <w:t>морфолошким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карактеристикама</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моторичким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способностима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код</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деце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предшколског</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узраста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Резултати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указали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редован</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програм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физичког</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васпитања</w:t>
      </w:r>
      <w:proofErr w:type="spellEnd"/>
      <w:r w:rsidRPr="00A26F71">
        <w:rPr>
          <w:rFonts w:ascii="Times New Roman" w:eastAsia="Calibri" w:hAnsi="Times New Roman" w:cs="Times New Roman"/>
          <w:kern w:val="0"/>
          <w:sz w:val="24"/>
          <w:szCs w:val="24"/>
          <w14:ligatures w14:val="none"/>
        </w:rPr>
        <w:t xml:space="preserve"> у </w:t>
      </w:r>
      <w:proofErr w:type="spellStart"/>
      <w:r w:rsidRPr="00A26F71">
        <w:rPr>
          <w:rFonts w:ascii="Times New Roman" w:eastAsia="Calibri" w:hAnsi="Times New Roman" w:cs="Times New Roman"/>
          <w:kern w:val="0"/>
          <w:sz w:val="24"/>
          <w:szCs w:val="24"/>
          <w14:ligatures w14:val="none"/>
        </w:rPr>
        <w:t>предшколским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установама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није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довољан</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за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припремну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предшколску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групу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као</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да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додатним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програмираним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физичким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вежбањем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постижу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бољи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резултати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поготово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ако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усмерен</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развоју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биотичких</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моторичких</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знања</w:t>
      </w:r>
      <w:proofErr w:type="spellEnd"/>
      <w:r w:rsidRPr="00A26F71">
        <w:rPr>
          <w:rFonts w:ascii="Times New Roman" w:eastAsia="Calibri" w:hAnsi="Times New Roman" w:cs="Times New Roman"/>
          <w:kern w:val="0"/>
          <w:sz w:val="24"/>
          <w:szCs w:val="24"/>
          <w14:ligatures w14:val="none"/>
        </w:rPr>
        <w:t>.</w:t>
      </w:r>
    </w:p>
    <w:p w14:paraId="5CEE6061" w14:textId="77777777" w:rsidR="00A26F71" w:rsidRPr="00A26F71" w:rsidRDefault="00A26F71" w:rsidP="00A26F71">
      <w:pPr>
        <w:keepNext/>
        <w:keepLines/>
        <w:spacing w:before="240" w:after="0"/>
        <w:jc w:val="center"/>
        <w:outlineLvl w:val="0"/>
        <w:rPr>
          <w:rFonts w:ascii="Times New Roman" w:eastAsia="Times New Roman" w:hAnsi="Times New Roman" w:cs="Times New Roman"/>
          <w:b/>
          <w:kern w:val="0"/>
          <w:sz w:val="32"/>
          <w:szCs w:val="32"/>
          <w14:ligatures w14:val="none"/>
        </w:rPr>
      </w:pPr>
      <w:bookmarkStart w:id="8" w:name="_Toc101447694"/>
      <w:bookmarkStart w:id="9" w:name="_Toc133427823"/>
      <w:bookmarkStart w:id="10" w:name="_Toc145506182"/>
      <w:proofErr w:type="spellStart"/>
      <w:r w:rsidRPr="00A26F71">
        <w:rPr>
          <w:rFonts w:ascii="Times New Roman" w:eastAsia="Times New Roman" w:hAnsi="Times New Roman" w:cs="Times New Roman"/>
          <w:b/>
          <w:kern w:val="0"/>
          <w:sz w:val="32"/>
          <w:szCs w:val="32"/>
          <w14:ligatures w14:val="none"/>
        </w:rPr>
        <w:t>Игре</w:t>
      </w:r>
      <w:proofErr w:type="spellEnd"/>
      <w:r w:rsidRPr="00A26F71">
        <w:rPr>
          <w:rFonts w:ascii="Times New Roman" w:eastAsia="Times New Roman" w:hAnsi="Times New Roman" w:cs="Times New Roman"/>
          <w:b/>
          <w:kern w:val="0"/>
          <w:sz w:val="32"/>
          <w:szCs w:val="32"/>
          <w14:ligatures w14:val="none"/>
        </w:rPr>
        <w:t xml:space="preserve"> у </w:t>
      </w:r>
      <w:proofErr w:type="spellStart"/>
      <w:r w:rsidRPr="00A26F71">
        <w:rPr>
          <w:rFonts w:ascii="Times New Roman" w:eastAsia="Times New Roman" w:hAnsi="Times New Roman" w:cs="Times New Roman"/>
          <w:b/>
          <w:kern w:val="0"/>
          <w:sz w:val="32"/>
          <w:szCs w:val="32"/>
          <w14:ligatures w14:val="none"/>
        </w:rPr>
        <w:t>функцији</w:t>
      </w:r>
      <w:proofErr w:type="spellEnd"/>
      <w:r w:rsidRPr="00A26F71">
        <w:rPr>
          <w:rFonts w:ascii="Times New Roman" w:eastAsia="Times New Roman" w:hAnsi="Times New Roman" w:cs="Times New Roman"/>
          <w:b/>
          <w:kern w:val="0"/>
          <w:sz w:val="32"/>
          <w:szCs w:val="32"/>
          <w14:ligatures w14:val="none"/>
        </w:rPr>
        <w:t xml:space="preserve"> </w:t>
      </w:r>
      <w:proofErr w:type="spellStart"/>
      <w:r w:rsidRPr="00A26F71">
        <w:rPr>
          <w:rFonts w:ascii="Times New Roman" w:eastAsia="Times New Roman" w:hAnsi="Times New Roman" w:cs="Times New Roman"/>
          <w:b/>
          <w:kern w:val="0"/>
          <w:sz w:val="32"/>
          <w:szCs w:val="32"/>
          <w14:ligatures w14:val="none"/>
        </w:rPr>
        <w:t>развоја</w:t>
      </w:r>
      <w:proofErr w:type="spellEnd"/>
      <w:r w:rsidRPr="00A26F71">
        <w:rPr>
          <w:rFonts w:ascii="Times New Roman" w:eastAsia="Times New Roman" w:hAnsi="Times New Roman" w:cs="Times New Roman"/>
          <w:b/>
          <w:kern w:val="0"/>
          <w:sz w:val="32"/>
          <w:szCs w:val="32"/>
          <w14:ligatures w14:val="none"/>
        </w:rPr>
        <w:t xml:space="preserve"> </w:t>
      </w:r>
      <w:proofErr w:type="spellStart"/>
      <w:r w:rsidRPr="00A26F71">
        <w:rPr>
          <w:rFonts w:ascii="Times New Roman" w:eastAsia="Times New Roman" w:hAnsi="Times New Roman" w:cs="Times New Roman"/>
          <w:b/>
          <w:kern w:val="0"/>
          <w:sz w:val="32"/>
          <w:szCs w:val="32"/>
          <w14:ligatures w14:val="none"/>
        </w:rPr>
        <w:t>деце</w:t>
      </w:r>
      <w:proofErr w:type="spellEnd"/>
      <w:r w:rsidRPr="00A26F71">
        <w:rPr>
          <w:rFonts w:ascii="Times New Roman" w:eastAsia="Times New Roman" w:hAnsi="Times New Roman" w:cs="Times New Roman"/>
          <w:b/>
          <w:kern w:val="0"/>
          <w:sz w:val="32"/>
          <w:szCs w:val="32"/>
          <w14:ligatures w14:val="none"/>
        </w:rPr>
        <w:t xml:space="preserve"> </w:t>
      </w:r>
      <w:proofErr w:type="spellStart"/>
      <w:r w:rsidRPr="00A26F71">
        <w:rPr>
          <w:rFonts w:ascii="Times New Roman" w:eastAsia="Times New Roman" w:hAnsi="Times New Roman" w:cs="Times New Roman"/>
          <w:b/>
          <w:kern w:val="0"/>
          <w:sz w:val="32"/>
          <w:szCs w:val="32"/>
          <w14:ligatures w14:val="none"/>
        </w:rPr>
        <w:t>предшколског</w:t>
      </w:r>
      <w:proofErr w:type="spellEnd"/>
      <w:r w:rsidRPr="00A26F71">
        <w:rPr>
          <w:rFonts w:ascii="Times New Roman" w:eastAsia="Times New Roman" w:hAnsi="Times New Roman" w:cs="Times New Roman"/>
          <w:b/>
          <w:kern w:val="0"/>
          <w:sz w:val="32"/>
          <w:szCs w:val="32"/>
          <w14:ligatures w14:val="none"/>
        </w:rPr>
        <w:t xml:space="preserve"> </w:t>
      </w:r>
      <w:proofErr w:type="spellStart"/>
      <w:r w:rsidRPr="00A26F71">
        <w:rPr>
          <w:rFonts w:ascii="Times New Roman" w:eastAsia="Times New Roman" w:hAnsi="Times New Roman" w:cs="Times New Roman"/>
          <w:b/>
          <w:kern w:val="0"/>
          <w:sz w:val="32"/>
          <w:szCs w:val="32"/>
          <w14:ligatures w14:val="none"/>
        </w:rPr>
        <w:t>узраста</w:t>
      </w:r>
      <w:bookmarkEnd w:id="8"/>
      <w:bookmarkEnd w:id="9"/>
      <w:bookmarkEnd w:id="10"/>
      <w:proofErr w:type="spellEnd"/>
    </w:p>
    <w:p w14:paraId="3FF455A9" w14:textId="77777777" w:rsidR="00A26F71" w:rsidRPr="00A26F71" w:rsidRDefault="00A26F71" w:rsidP="00A26F71">
      <w:pPr>
        <w:rPr>
          <w:rFonts w:ascii="Times New Roman" w:eastAsia="Calibri" w:hAnsi="Times New Roman" w:cs="Times New Roman"/>
          <w:kern w:val="0"/>
          <w:sz w:val="28"/>
          <w:szCs w:val="28"/>
          <w14:ligatures w14:val="none"/>
        </w:rPr>
      </w:pPr>
    </w:p>
    <w:p w14:paraId="36D25619" w14:textId="77777777" w:rsidR="009750E7" w:rsidRDefault="001618F6" w:rsidP="009750E7">
      <w:pPr>
        <w:spacing w:before="240" w:after="0" w:line="360" w:lineRule="auto"/>
        <w:ind w:firstLine="567"/>
        <w:jc w:val="both"/>
        <w:rPr>
          <w:rFonts w:ascii="Times New Roman" w:eastAsia="Calibri" w:hAnsi="Times New Roman" w:cs="Times New Roman"/>
          <w:kern w:val="0"/>
          <w:sz w:val="24"/>
          <w:szCs w:val="24"/>
          <w14:ligatures w14:val="none"/>
        </w:rPr>
      </w:pPr>
      <w:r>
        <w:rPr>
          <w:rFonts w:ascii="Times New Roman" w:eastAsia="Calibri" w:hAnsi="Times New Roman" w:cs="Times New Roman"/>
          <w:kern w:val="0"/>
          <w:sz w:val="24"/>
          <w:szCs w:val="24"/>
          <w14:ligatures w14:val="none"/>
        </w:rPr>
        <w:t>„</w:t>
      </w:r>
      <w:proofErr w:type="spellStart"/>
      <w:r w:rsidR="00A26F71" w:rsidRPr="00A26F71">
        <w:rPr>
          <w:rFonts w:ascii="Times New Roman" w:eastAsia="Calibri" w:hAnsi="Times New Roman" w:cs="Times New Roman"/>
          <w:kern w:val="0"/>
          <w:sz w:val="24"/>
          <w:szCs w:val="24"/>
          <w14:ligatures w14:val="none"/>
        </w:rPr>
        <w:t>Почетак</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развијања</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теорије</w:t>
      </w:r>
      <w:proofErr w:type="spellEnd"/>
      <w:r w:rsidR="00A26F71" w:rsidRPr="00A26F71">
        <w:rPr>
          <w:rFonts w:ascii="Times New Roman" w:eastAsia="Calibri" w:hAnsi="Times New Roman" w:cs="Times New Roman"/>
          <w:kern w:val="0"/>
          <w:sz w:val="24"/>
          <w:szCs w:val="24"/>
          <w14:ligatures w14:val="none"/>
        </w:rPr>
        <w:t xml:space="preserve"> о </w:t>
      </w:r>
      <w:proofErr w:type="spellStart"/>
      <w:r w:rsidR="00A26F71" w:rsidRPr="00A26F71">
        <w:rPr>
          <w:rFonts w:ascii="Times New Roman" w:eastAsia="Calibri" w:hAnsi="Times New Roman" w:cs="Times New Roman"/>
          <w:kern w:val="0"/>
          <w:sz w:val="24"/>
          <w:szCs w:val="24"/>
          <w14:ligatures w14:val="none"/>
        </w:rPr>
        <w:t>играма</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везује</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се</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за</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Лорда</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Кејмса</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који</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је</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понудио</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објашњење</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да</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је</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игра</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неопходна</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за</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одмор</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тела</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да</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обнови</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снагу</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после</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напорног</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рада</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Директан</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прелазак</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са</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рада</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на</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одмор</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је</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тежак</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тако</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да</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игра</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делује</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као</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нека</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врста</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посредника</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између</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свакодневних</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радних</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обавеза</w:t>
      </w:r>
      <w:proofErr w:type="spellEnd"/>
      <w:r w:rsidR="00A26F71" w:rsidRPr="00A26F71">
        <w:rPr>
          <w:rFonts w:ascii="Times New Roman" w:eastAsia="Calibri" w:hAnsi="Times New Roman" w:cs="Times New Roman"/>
          <w:kern w:val="0"/>
          <w:sz w:val="24"/>
          <w:szCs w:val="24"/>
          <w14:ligatures w14:val="none"/>
        </w:rPr>
        <w:t xml:space="preserve"> и </w:t>
      </w:r>
      <w:proofErr w:type="spellStart"/>
      <w:r w:rsidR="00A26F71" w:rsidRPr="00A26F71">
        <w:rPr>
          <w:rFonts w:ascii="Times New Roman" w:eastAsia="Calibri" w:hAnsi="Times New Roman" w:cs="Times New Roman"/>
          <w:kern w:val="0"/>
          <w:sz w:val="24"/>
          <w:szCs w:val="24"/>
          <w14:ligatures w14:val="none"/>
        </w:rPr>
        <w:t>опуштања</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Бруно</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дефинише</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игру</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као</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спонтану</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активност</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која</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постоји</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код</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скоро</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све</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деце</w:t>
      </w:r>
      <w:proofErr w:type="spellEnd"/>
      <w:r w:rsidR="00A26F71" w:rsidRPr="00A26F71">
        <w:rPr>
          <w:rFonts w:ascii="Times New Roman" w:eastAsia="Calibri" w:hAnsi="Times New Roman" w:cs="Times New Roman"/>
          <w:kern w:val="0"/>
          <w:sz w:val="24"/>
          <w:szCs w:val="24"/>
          <w14:ligatures w14:val="none"/>
        </w:rPr>
        <w:t xml:space="preserve">, а </w:t>
      </w:r>
      <w:proofErr w:type="spellStart"/>
      <w:r w:rsidR="00A26F71" w:rsidRPr="00A26F71">
        <w:rPr>
          <w:rFonts w:ascii="Times New Roman" w:eastAsia="Calibri" w:hAnsi="Times New Roman" w:cs="Times New Roman"/>
          <w:kern w:val="0"/>
          <w:sz w:val="24"/>
          <w:szCs w:val="24"/>
          <w14:ligatures w14:val="none"/>
        </w:rPr>
        <w:t>коју</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карактерише</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чињеница</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да</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је</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то</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понашање</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које</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је</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само</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себи</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награда</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На</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сличан</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начин</w:t>
      </w:r>
      <w:proofErr w:type="spellEnd"/>
      <w:r w:rsidR="00A26F71" w:rsidRPr="00A26F71">
        <w:rPr>
          <w:rFonts w:ascii="Times New Roman" w:eastAsia="Calibri" w:hAnsi="Times New Roman" w:cs="Times New Roman"/>
          <w:kern w:val="0"/>
          <w:sz w:val="24"/>
          <w:szCs w:val="24"/>
          <w14:ligatures w14:val="none"/>
        </w:rPr>
        <w:t xml:space="preserve"> о </w:t>
      </w:r>
      <w:proofErr w:type="spellStart"/>
      <w:r w:rsidR="00A26F71" w:rsidRPr="00A26F71">
        <w:rPr>
          <w:rFonts w:ascii="Times New Roman" w:eastAsia="Calibri" w:hAnsi="Times New Roman" w:cs="Times New Roman"/>
          <w:kern w:val="0"/>
          <w:sz w:val="24"/>
          <w:szCs w:val="24"/>
          <w14:ligatures w14:val="none"/>
        </w:rPr>
        <w:t>игри</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говори</w:t>
      </w:r>
      <w:proofErr w:type="spellEnd"/>
      <w:r w:rsidR="00A26F71" w:rsidRPr="00A26F71">
        <w:rPr>
          <w:rFonts w:ascii="Times New Roman" w:eastAsia="Calibri" w:hAnsi="Times New Roman" w:cs="Times New Roman"/>
          <w:kern w:val="0"/>
          <w:sz w:val="24"/>
          <w:szCs w:val="24"/>
          <w14:ligatures w14:val="none"/>
        </w:rPr>
        <w:t xml:space="preserve"> и </w:t>
      </w:r>
      <w:proofErr w:type="spellStart"/>
      <w:r w:rsidR="00A26F71" w:rsidRPr="00A26F71">
        <w:rPr>
          <w:rFonts w:ascii="Times New Roman" w:eastAsia="Calibri" w:hAnsi="Times New Roman" w:cs="Times New Roman"/>
          <w:kern w:val="0"/>
          <w:sz w:val="24"/>
          <w:szCs w:val="24"/>
          <w14:ligatures w14:val="none"/>
        </w:rPr>
        <w:t>Еуген</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kern w:val="0"/>
          <w:sz w:val="24"/>
          <w:szCs w:val="24"/>
          <w14:ligatures w14:val="none"/>
        </w:rPr>
        <w:t>Финк</w:t>
      </w:r>
      <w:proofErr w:type="spellEnd"/>
      <w:r w:rsidR="00A26F71" w:rsidRPr="00A26F71">
        <w:rPr>
          <w:rFonts w:ascii="Times New Roman" w:eastAsia="Calibri" w:hAnsi="Times New Roman" w:cs="Times New Roman"/>
          <w:kern w:val="0"/>
          <w:sz w:val="24"/>
          <w:szCs w:val="24"/>
          <w14:ligatures w14:val="none"/>
        </w:rPr>
        <w:t xml:space="preserve">: </w:t>
      </w:r>
      <w:proofErr w:type="spellStart"/>
      <w:r w:rsidR="00A26F71" w:rsidRPr="00A26F71">
        <w:rPr>
          <w:rFonts w:ascii="Times New Roman" w:eastAsia="Calibri" w:hAnsi="Times New Roman" w:cs="Times New Roman"/>
          <w:i/>
          <w:kern w:val="0"/>
          <w:sz w:val="24"/>
          <w:szCs w:val="24"/>
          <w14:ligatures w14:val="none"/>
        </w:rPr>
        <w:t>Игра</w:t>
      </w:r>
      <w:proofErr w:type="spellEnd"/>
      <w:r w:rsidR="00A26F71" w:rsidRPr="00A26F71">
        <w:rPr>
          <w:rFonts w:ascii="Times New Roman" w:eastAsia="Calibri" w:hAnsi="Times New Roman" w:cs="Times New Roman"/>
          <w:i/>
          <w:kern w:val="0"/>
          <w:sz w:val="24"/>
          <w:szCs w:val="24"/>
          <w14:ligatures w14:val="none"/>
        </w:rPr>
        <w:t xml:space="preserve"> </w:t>
      </w:r>
      <w:proofErr w:type="spellStart"/>
      <w:r w:rsidR="00A26F71" w:rsidRPr="00A26F71">
        <w:rPr>
          <w:rFonts w:ascii="Times New Roman" w:eastAsia="Calibri" w:hAnsi="Times New Roman" w:cs="Times New Roman"/>
          <w:i/>
          <w:kern w:val="0"/>
          <w:sz w:val="24"/>
          <w:szCs w:val="24"/>
          <w14:ligatures w14:val="none"/>
        </w:rPr>
        <w:t>нема</w:t>
      </w:r>
      <w:proofErr w:type="spellEnd"/>
      <w:r w:rsidR="00A26F71" w:rsidRPr="00A26F71">
        <w:rPr>
          <w:rFonts w:ascii="Times New Roman" w:eastAsia="Calibri" w:hAnsi="Times New Roman" w:cs="Times New Roman"/>
          <w:i/>
          <w:kern w:val="0"/>
          <w:sz w:val="24"/>
          <w:szCs w:val="24"/>
          <w14:ligatures w14:val="none"/>
        </w:rPr>
        <w:t xml:space="preserve"> </w:t>
      </w:r>
      <w:proofErr w:type="spellStart"/>
      <w:r w:rsidR="00A26F71" w:rsidRPr="00A26F71">
        <w:rPr>
          <w:rFonts w:ascii="Times New Roman" w:eastAsia="Calibri" w:hAnsi="Times New Roman" w:cs="Times New Roman"/>
          <w:i/>
          <w:kern w:val="0"/>
          <w:sz w:val="24"/>
          <w:szCs w:val="24"/>
          <w14:ligatures w14:val="none"/>
        </w:rPr>
        <w:t>циљеве</w:t>
      </w:r>
      <w:proofErr w:type="spellEnd"/>
      <w:r w:rsidR="00A26F71" w:rsidRPr="00A26F71">
        <w:rPr>
          <w:rFonts w:ascii="Times New Roman" w:eastAsia="Calibri" w:hAnsi="Times New Roman" w:cs="Times New Roman"/>
          <w:i/>
          <w:kern w:val="0"/>
          <w:sz w:val="24"/>
          <w:szCs w:val="24"/>
          <w14:ligatures w14:val="none"/>
        </w:rPr>
        <w:t xml:space="preserve"> </w:t>
      </w:r>
      <w:proofErr w:type="spellStart"/>
      <w:r w:rsidR="00A26F71" w:rsidRPr="00A26F71">
        <w:rPr>
          <w:rFonts w:ascii="Times New Roman" w:eastAsia="Calibri" w:hAnsi="Times New Roman" w:cs="Times New Roman"/>
          <w:i/>
          <w:kern w:val="0"/>
          <w:sz w:val="24"/>
          <w:szCs w:val="24"/>
          <w14:ligatures w14:val="none"/>
        </w:rPr>
        <w:t>којима</w:t>
      </w:r>
      <w:proofErr w:type="spellEnd"/>
      <w:r w:rsidR="00A26F71" w:rsidRPr="00A26F71">
        <w:rPr>
          <w:rFonts w:ascii="Times New Roman" w:eastAsia="Calibri" w:hAnsi="Times New Roman" w:cs="Times New Roman"/>
          <w:i/>
          <w:kern w:val="0"/>
          <w:sz w:val="24"/>
          <w:szCs w:val="24"/>
          <w14:ligatures w14:val="none"/>
        </w:rPr>
        <w:t xml:space="preserve"> </w:t>
      </w:r>
      <w:proofErr w:type="spellStart"/>
      <w:r w:rsidR="00A26F71" w:rsidRPr="00A26F71">
        <w:rPr>
          <w:rFonts w:ascii="Times New Roman" w:eastAsia="Calibri" w:hAnsi="Times New Roman" w:cs="Times New Roman"/>
          <w:i/>
          <w:kern w:val="0"/>
          <w:sz w:val="24"/>
          <w:szCs w:val="24"/>
          <w14:ligatures w14:val="none"/>
        </w:rPr>
        <w:t>служи</w:t>
      </w:r>
      <w:proofErr w:type="spellEnd"/>
      <w:r w:rsidR="00A26F71" w:rsidRPr="00A26F71">
        <w:rPr>
          <w:rFonts w:ascii="Times New Roman" w:eastAsia="Calibri" w:hAnsi="Times New Roman" w:cs="Times New Roman"/>
          <w:i/>
          <w:kern w:val="0"/>
          <w:sz w:val="24"/>
          <w:szCs w:val="24"/>
          <w14:ligatures w14:val="none"/>
        </w:rPr>
        <w:t xml:space="preserve">, </w:t>
      </w:r>
      <w:proofErr w:type="spellStart"/>
      <w:r w:rsidR="00A26F71" w:rsidRPr="00A26F71">
        <w:rPr>
          <w:rFonts w:ascii="Times New Roman" w:eastAsia="Calibri" w:hAnsi="Times New Roman" w:cs="Times New Roman"/>
          <w:i/>
          <w:kern w:val="0"/>
          <w:sz w:val="24"/>
          <w:szCs w:val="24"/>
          <w14:ligatures w14:val="none"/>
        </w:rPr>
        <w:t>она</w:t>
      </w:r>
      <w:proofErr w:type="spellEnd"/>
      <w:r w:rsidR="00A26F71" w:rsidRPr="00A26F71">
        <w:rPr>
          <w:rFonts w:ascii="Times New Roman" w:eastAsia="Calibri" w:hAnsi="Times New Roman" w:cs="Times New Roman"/>
          <w:i/>
          <w:kern w:val="0"/>
          <w:sz w:val="24"/>
          <w:szCs w:val="24"/>
          <w14:ligatures w14:val="none"/>
        </w:rPr>
        <w:t xml:space="preserve"> </w:t>
      </w:r>
      <w:proofErr w:type="spellStart"/>
      <w:r w:rsidR="00A26F71" w:rsidRPr="00A26F71">
        <w:rPr>
          <w:rFonts w:ascii="Times New Roman" w:eastAsia="Calibri" w:hAnsi="Times New Roman" w:cs="Times New Roman"/>
          <w:i/>
          <w:kern w:val="0"/>
          <w:sz w:val="24"/>
          <w:szCs w:val="24"/>
          <w14:ligatures w14:val="none"/>
        </w:rPr>
        <w:t>своје</w:t>
      </w:r>
      <w:proofErr w:type="spellEnd"/>
      <w:r w:rsidR="00A26F71" w:rsidRPr="00A26F71">
        <w:rPr>
          <w:rFonts w:ascii="Times New Roman" w:eastAsia="Calibri" w:hAnsi="Times New Roman" w:cs="Times New Roman"/>
          <w:i/>
          <w:kern w:val="0"/>
          <w:sz w:val="24"/>
          <w:szCs w:val="24"/>
          <w14:ligatures w14:val="none"/>
        </w:rPr>
        <w:t xml:space="preserve"> </w:t>
      </w:r>
      <w:proofErr w:type="spellStart"/>
      <w:r w:rsidR="00A26F71" w:rsidRPr="00A26F71">
        <w:rPr>
          <w:rFonts w:ascii="Times New Roman" w:eastAsia="Calibri" w:hAnsi="Times New Roman" w:cs="Times New Roman"/>
          <w:i/>
          <w:kern w:val="0"/>
          <w:sz w:val="24"/>
          <w:szCs w:val="24"/>
          <w14:ligatures w14:val="none"/>
        </w:rPr>
        <w:t>циљеве</w:t>
      </w:r>
      <w:proofErr w:type="spellEnd"/>
      <w:r w:rsidR="00A26F71" w:rsidRPr="00A26F71">
        <w:rPr>
          <w:rFonts w:ascii="Times New Roman" w:eastAsia="Calibri" w:hAnsi="Times New Roman" w:cs="Times New Roman"/>
          <w:i/>
          <w:kern w:val="0"/>
          <w:sz w:val="24"/>
          <w:szCs w:val="24"/>
          <w14:ligatures w14:val="none"/>
        </w:rPr>
        <w:t xml:space="preserve"> и </w:t>
      </w:r>
      <w:proofErr w:type="spellStart"/>
      <w:r w:rsidR="00A26F71" w:rsidRPr="00A26F71">
        <w:rPr>
          <w:rFonts w:ascii="Times New Roman" w:eastAsia="Calibri" w:hAnsi="Times New Roman" w:cs="Times New Roman"/>
          <w:i/>
          <w:kern w:val="0"/>
          <w:sz w:val="24"/>
          <w:szCs w:val="24"/>
          <w14:ligatures w14:val="none"/>
        </w:rPr>
        <w:t>свој</w:t>
      </w:r>
      <w:proofErr w:type="spellEnd"/>
      <w:r w:rsidR="00A26F71" w:rsidRPr="00A26F71">
        <w:rPr>
          <w:rFonts w:ascii="Times New Roman" w:eastAsia="Calibri" w:hAnsi="Times New Roman" w:cs="Times New Roman"/>
          <w:i/>
          <w:kern w:val="0"/>
          <w:sz w:val="24"/>
          <w:szCs w:val="24"/>
          <w14:ligatures w14:val="none"/>
        </w:rPr>
        <w:t xml:space="preserve"> </w:t>
      </w:r>
      <w:proofErr w:type="spellStart"/>
      <w:r w:rsidR="00A26F71" w:rsidRPr="00A26F71">
        <w:rPr>
          <w:rFonts w:ascii="Times New Roman" w:eastAsia="Calibri" w:hAnsi="Times New Roman" w:cs="Times New Roman"/>
          <w:i/>
          <w:kern w:val="0"/>
          <w:sz w:val="24"/>
          <w:szCs w:val="24"/>
          <w14:ligatures w14:val="none"/>
        </w:rPr>
        <w:t>смисао</w:t>
      </w:r>
      <w:proofErr w:type="spellEnd"/>
      <w:r w:rsidR="00A26F71" w:rsidRPr="00A26F71">
        <w:rPr>
          <w:rFonts w:ascii="Times New Roman" w:eastAsia="Calibri" w:hAnsi="Times New Roman" w:cs="Times New Roman"/>
          <w:i/>
          <w:kern w:val="0"/>
          <w:sz w:val="24"/>
          <w:szCs w:val="24"/>
          <w14:ligatures w14:val="none"/>
        </w:rPr>
        <w:t xml:space="preserve"> </w:t>
      </w:r>
      <w:proofErr w:type="spellStart"/>
      <w:r w:rsidR="00A26F71" w:rsidRPr="00A26F71">
        <w:rPr>
          <w:rFonts w:ascii="Times New Roman" w:eastAsia="Calibri" w:hAnsi="Times New Roman" w:cs="Times New Roman"/>
          <w:i/>
          <w:kern w:val="0"/>
          <w:sz w:val="24"/>
          <w:szCs w:val="24"/>
          <w14:ligatures w14:val="none"/>
        </w:rPr>
        <w:t>има</w:t>
      </w:r>
      <w:proofErr w:type="spellEnd"/>
      <w:r w:rsidR="00A26F71" w:rsidRPr="00A26F71">
        <w:rPr>
          <w:rFonts w:ascii="Times New Roman" w:eastAsia="Calibri" w:hAnsi="Times New Roman" w:cs="Times New Roman"/>
          <w:i/>
          <w:kern w:val="0"/>
          <w:sz w:val="24"/>
          <w:szCs w:val="24"/>
          <w14:ligatures w14:val="none"/>
        </w:rPr>
        <w:t xml:space="preserve"> у </w:t>
      </w:r>
      <w:proofErr w:type="spellStart"/>
      <w:r w:rsidR="00A26F71" w:rsidRPr="00A26F71">
        <w:rPr>
          <w:rFonts w:ascii="Times New Roman" w:eastAsia="Calibri" w:hAnsi="Times New Roman" w:cs="Times New Roman"/>
          <w:i/>
          <w:kern w:val="0"/>
          <w:sz w:val="24"/>
          <w:szCs w:val="24"/>
          <w14:ligatures w14:val="none"/>
        </w:rPr>
        <w:t>самој</w:t>
      </w:r>
      <w:proofErr w:type="spellEnd"/>
      <w:r w:rsidR="00A26F71" w:rsidRPr="00A26F71">
        <w:rPr>
          <w:rFonts w:ascii="Times New Roman" w:eastAsia="Calibri" w:hAnsi="Times New Roman" w:cs="Times New Roman"/>
          <w:i/>
          <w:kern w:val="0"/>
          <w:sz w:val="24"/>
          <w:szCs w:val="24"/>
          <w14:ligatures w14:val="none"/>
        </w:rPr>
        <w:t xml:space="preserve"> </w:t>
      </w:r>
      <w:proofErr w:type="spellStart"/>
      <w:r w:rsidR="00A26F71" w:rsidRPr="00A26F71">
        <w:rPr>
          <w:rFonts w:ascii="Times New Roman" w:eastAsia="Calibri" w:hAnsi="Times New Roman" w:cs="Times New Roman"/>
          <w:i/>
          <w:kern w:val="0"/>
          <w:sz w:val="24"/>
          <w:szCs w:val="24"/>
          <w14:ligatures w14:val="none"/>
        </w:rPr>
        <w:t>себи</w:t>
      </w:r>
      <w:proofErr w:type="spellEnd"/>
      <w:r w:rsidR="00A26F71" w:rsidRPr="00A26F71">
        <w:rPr>
          <w:rFonts w:ascii="Times New Roman" w:eastAsia="Calibri" w:hAnsi="Times New Roman" w:cs="Times New Roman"/>
          <w:i/>
          <w:kern w:val="0"/>
          <w:sz w:val="24"/>
          <w:szCs w:val="24"/>
          <w14:ligatures w14:val="none"/>
        </w:rPr>
        <w:t xml:space="preserve">. </w:t>
      </w:r>
      <w:proofErr w:type="spellStart"/>
      <w:r w:rsidR="00A26F71" w:rsidRPr="00A26F71">
        <w:rPr>
          <w:rFonts w:ascii="Times New Roman" w:eastAsia="Calibri" w:hAnsi="Times New Roman" w:cs="Times New Roman"/>
          <w:i/>
          <w:kern w:val="0"/>
          <w:sz w:val="24"/>
          <w:szCs w:val="24"/>
          <w14:ligatures w14:val="none"/>
        </w:rPr>
        <w:t>Игра</w:t>
      </w:r>
      <w:proofErr w:type="spellEnd"/>
      <w:r w:rsidR="00A26F71" w:rsidRPr="00A26F71">
        <w:rPr>
          <w:rFonts w:ascii="Times New Roman" w:eastAsia="Calibri" w:hAnsi="Times New Roman" w:cs="Times New Roman"/>
          <w:i/>
          <w:kern w:val="0"/>
          <w:sz w:val="24"/>
          <w:szCs w:val="24"/>
          <w14:ligatures w14:val="none"/>
        </w:rPr>
        <w:t xml:space="preserve"> </w:t>
      </w:r>
      <w:proofErr w:type="spellStart"/>
      <w:r w:rsidR="00A26F71" w:rsidRPr="00A26F71">
        <w:rPr>
          <w:rFonts w:ascii="Times New Roman" w:eastAsia="Calibri" w:hAnsi="Times New Roman" w:cs="Times New Roman"/>
          <w:i/>
          <w:kern w:val="0"/>
          <w:sz w:val="24"/>
          <w:szCs w:val="24"/>
          <w14:ligatures w14:val="none"/>
        </w:rPr>
        <w:t>није</w:t>
      </w:r>
      <w:proofErr w:type="spellEnd"/>
      <w:r w:rsidR="00A26F71" w:rsidRPr="00A26F71">
        <w:rPr>
          <w:rFonts w:ascii="Times New Roman" w:eastAsia="Calibri" w:hAnsi="Times New Roman" w:cs="Times New Roman"/>
          <w:i/>
          <w:kern w:val="0"/>
          <w:sz w:val="24"/>
          <w:szCs w:val="24"/>
          <w14:ligatures w14:val="none"/>
        </w:rPr>
        <w:t xml:space="preserve"> </w:t>
      </w:r>
      <w:proofErr w:type="spellStart"/>
      <w:r w:rsidR="00A26F71" w:rsidRPr="00A26F71">
        <w:rPr>
          <w:rFonts w:ascii="Times New Roman" w:eastAsia="Calibri" w:hAnsi="Times New Roman" w:cs="Times New Roman"/>
          <w:i/>
          <w:kern w:val="0"/>
          <w:sz w:val="24"/>
          <w:szCs w:val="24"/>
          <w14:ligatures w14:val="none"/>
        </w:rPr>
        <w:t>ради</w:t>
      </w:r>
      <w:proofErr w:type="spellEnd"/>
      <w:r w:rsidR="00A26F71" w:rsidRPr="00A26F71">
        <w:rPr>
          <w:rFonts w:ascii="Times New Roman" w:eastAsia="Calibri" w:hAnsi="Times New Roman" w:cs="Times New Roman"/>
          <w:i/>
          <w:kern w:val="0"/>
          <w:sz w:val="24"/>
          <w:szCs w:val="24"/>
          <w14:ligatures w14:val="none"/>
        </w:rPr>
        <w:t xml:space="preserve"> </w:t>
      </w:r>
      <w:proofErr w:type="spellStart"/>
      <w:r w:rsidR="00A26F71" w:rsidRPr="00A26F71">
        <w:rPr>
          <w:rFonts w:ascii="Times New Roman" w:eastAsia="Calibri" w:hAnsi="Times New Roman" w:cs="Times New Roman"/>
          <w:i/>
          <w:kern w:val="0"/>
          <w:sz w:val="24"/>
          <w:szCs w:val="24"/>
          <w14:ligatures w14:val="none"/>
        </w:rPr>
        <w:t>неког</w:t>
      </w:r>
      <w:proofErr w:type="spellEnd"/>
      <w:r w:rsidR="00A26F71" w:rsidRPr="00A26F71">
        <w:rPr>
          <w:rFonts w:ascii="Times New Roman" w:eastAsia="Calibri" w:hAnsi="Times New Roman" w:cs="Times New Roman"/>
          <w:i/>
          <w:kern w:val="0"/>
          <w:sz w:val="24"/>
          <w:szCs w:val="24"/>
          <w14:ligatures w14:val="none"/>
        </w:rPr>
        <w:t xml:space="preserve"> </w:t>
      </w:r>
      <w:proofErr w:type="spellStart"/>
      <w:r w:rsidR="00A26F71" w:rsidRPr="00A26F71">
        <w:rPr>
          <w:rFonts w:ascii="Times New Roman" w:eastAsia="Calibri" w:hAnsi="Times New Roman" w:cs="Times New Roman"/>
          <w:i/>
          <w:kern w:val="0"/>
          <w:sz w:val="24"/>
          <w:szCs w:val="24"/>
          <w14:ligatures w14:val="none"/>
        </w:rPr>
        <w:t>будућег</w:t>
      </w:r>
      <w:proofErr w:type="spellEnd"/>
      <w:r w:rsidR="00A26F71" w:rsidRPr="00A26F71">
        <w:rPr>
          <w:rFonts w:ascii="Times New Roman" w:eastAsia="Calibri" w:hAnsi="Times New Roman" w:cs="Times New Roman"/>
          <w:i/>
          <w:kern w:val="0"/>
          <w:sz w:val="24"/>
          <w:szCs w:val="24"/>
          <w14:ligatures w14:val="none"/>
        </w:rPr>
        <w:t xml:space="preserve"> </w:t>
      </w:r>
      <w:proofErr w:type="spellStart"/>
      <w:r w:rsidR="00A26F71" w:rsidRPr="00A26F71">
        <w:rPr>
          <w:rFonts w:ascii="Times New Roman" w:eastAsia="Calibri" w:hAnsi="Times New Roman" w:cs="Times New Roman"/>
          <w:i/>
          <w:kern w:val="0"/>
          <w:sz w:val="24"/>
          <w:szCs w:val="24"/>
          <w14:ligatures w14:val="none"/>
        </w:rPr>
        <w:t>блаженства</w:t>
      </w:r>
      <w:proofErr w:type="spellEnd"/>
      <w:r w:rsidR="00A26F71" w:rsidRPr="00A26F71">
        <w:rPr>
          <w:rFonts w:ascii="Times New Roman" w:eastAsia="Calibri" w:hAnsi="Times New Roman" w:cs="Times New Roman"/>
          <w:i/>
          <w:kern w:val="0"/>
          <w:sz w:val="24"/>
          <w:szCs w:val="24"/>
          <w14:ligatures w14:val="none"/>
        </w:rPr>
        <w:t xml:space="preserve">, </w:t>
      </w:r>
      <w:proofErr w:type="spellStart"/>
      <w:r w:rsidR="00A26F71" w:rsidRPr="00A26F71">
        <w:rPr>
          <w:rFonts w:ascii="Times New Roman" w:eastAsia="Calibri" w:hAnsi="Times New Roman" w:cs="Times New Roman"/>
          <w:i/>
          <w:kern w:val="0"/>
          <w:sz w:val="24"/>
          <w:szCs w:val="24"/>
          <w14:ligatures w14:val="none"/>
        </w:rPr>
        <w:t>она</w:t>
      </w:r>
      <w:proofErr w:type="spellEnd"/>
      <w:r w:rsidR="00A26F71" w:rsidRPr="00A26F71">
        <w:rPr>
          <w:rFonts w:ascii="Times New Roman" w:eastAsia="Calibri" w:hAnsi="Times New Roman" w:cs="Times New Roman"/>
          <w:i/>
          <w:kern w:val="0"/>
          <w:sz w:val="24"/>
          <w:szCs w:val="24"/>
          <w14:ligatures w14:val="none"/>
        </w:rPr>
        <w:t xml:space="preserve"> </w:t>
      </w:r>
      <w:proofErr w:type="spellStart"/>
      <w:r w:rsidR="00A26F71" w:rsidRPr="00A26F71">
        <w:rPr>
          <w:rFonts w:ascii="Times New Roman" w:eastAsia="Calibri" w:hAnsi="Times New Roman" w:cs="Times New Roman"/>
          <w:i/>
          <w:kern w:val="0"/>
          <w:sz w:val="24"/>
          <w:szCs w:val="24"/>
          <w14:ligatures w14:val="none"/>
        </w:rPr>
        <w:t>је</w:t>
      </w:r>
      <w:proofErr w:type="spellEnd"/>
      <w:r w:rsidR="00A26F71" w:rsidRPr="00A26F71">
        <w:rPr>
          <w:rFonts w:ascii="Times New Roman" w:eastAsia="Calibri" w:hAnsi="Times New Roman" w:cs="Times New Roman"/>
          <w:i/>
          <w:kern w:val="0"/>
          <w:sz w:val="24"/>
          <w:szCs w:val="24"/>
          <w14:ligatures w14:val="none"/>
        </w:rPr>
        <w:t xml:space="preserve"> у </w:t>
      </w:r>
      <w:proofErr w:type="spellStart"/>
      <w:r w:rsidR="00A26F71" w:rsidRPr="00A26F71">
        <w:rPr>
          <w:rFonts w:ascii="Times New Roman" w:eastAsia="Calibri" w:hAnsi="Times New Roman" w:cs="Times New Roman"/>
          <w:i/>
          <w:kern w:val="0"/>
          <w:sz w:val="24"/>
          <w:szCs w:val="24"/>
          <w14:ligatures w14:val="none"/>
        </w:rPr>
        <w:t>себи</w:t>
      </w:r>
      <w:proofErr w:type="spellEnd"/>
      <w:r w:rsidR="00A26F71" w:rsidRPr="00A26F71">
        <w:rPr>
          <w:rFonts w:ascii="Times New Roman" w:eastAsia="Calibri" w:hAnsi="Times New Roman" w:cs="Times New Roman"/>
          <w:i/>
          <w:kern w:val="0"/>
          <w:sz w:val="24"/>
          <w:szCs w:val="24"/>
          <w14:ligatures w14:val="none"/>
        </w:rPr>
        <w:t xml:space="preserve"> </w:t>
      </w:r>
      <w:proofErr w:type="spellStart"/>
      <w:r w:rsidR="00A26F71" w:rsidRPr="00A26F71">
        <w:rPr>
          <w:rFonts w:ascii="Times New Roman" w:eastAsia="Calibri" w:hAnsi="Times New Roman" w:cs="Times New Roman"/>
          <w:i/>
          <w:kern w:val="0"/>
          <w:sz w:val="24"/>
          <w:szCs w:val="24"/>
          <w14:ligatures w14:val="none"/>
        </w:rPr>
        <w:t>већ</w:t>
      </w:r>
      <w:proofErr w:type="spellEnd"/>
      <w:r w:rsidR="00A26F71" w:rsidRPr="00A26F71">
        <w:rPr>
          <w:rFonts w:ascii="Times New Roman" w:eastAsia="Calibri" w:hAnsi="Times New Roman" w:cs="Times New Roman"/>
          <w:i/>
          <w:kern w:val="0"/>
          <w:sz w:val="24"/>
          <w:szCs w:val="24"/>
          <w14:ligatures w14:val="none"/>
        </w:rPr>
        <w:t xml:space="preserve"> '</w:t>
      </w:r>
      <w:proofErr w:type="spellStart"/>
      <w:r w:rsidR="00A26F71" w:rsidRPr="00A26F71">
        <w:rPr>
          <w:rFonts w:ascii="Times New Roman" w:eastAsia="Calibri" w:hAnsi="Times New Roman" w:cs="Times New Roman"/>
          <w:i/>
          <w:kern w:val="0"/>
          <w:sz w:val="24"/>
          <w:szCs w:val="24"/>
          <w14:ligatures w14:val="none"/>
        </w:rPr>
        <w:t>срећа</w:t>
      </w:r>
      <w:proofErr w:type="spellEnd"/>
      <w:r w:rsidR="00A26F71" w:rsidRPr="00A26F71">
        <w:rPr>
          <w:rFonts w:ascii="Times New Roman" w:eastAsia="Calibri" w:hAnsi="Times New Roman" w:cs="Times New Roman"/>
          <w:i/>
          <w:kern w:val="0"/>
          <w:sz w:val="24"/>
          <w:szCs w:val="24"/>
          <w14:ligatures w14:val="none"/>
        </w:rPr>
        <w:t>'!</w:t>
      </w:r>
      <w:r w:rsidRPr="001618F6">
        <w:rPr>
          <w:rFonts w:ascii="Times New Roman" w:eastAsia="Calibri" w:hAnsi="Times New Roman" w:cs="Times New Roman"/>
          <w:kern w:val="0"/>
          <w:sz w:val="24"/>
          <w:szCs w:val="24"/>
          <w14:ligatures w14:val="none"/>
        </w:rPr>
        <w:t xml:space="preserve">” </w:t>
      </w:r>
      <w:r>
        <w:rPr>
          <w:rFonts w:ascii="Times New Roman" w:eastAsia="Calibri" w:hAnsi="Times New Roman" w:cs="Times New Roman"/>
          <w:kern w:val="0"/>
          <w:sz w:val="24"/>
          <w:szCs w:val="24"/>
          <w14:ligatures w14:val="none"/>
        </w:rPr>
        <w:t>(</w:t>
      </w:r>
      <w:proofErr w:type="spellStart"/>
      <w:r>
        <w:rPr>
          <w:rFonts w:ascii="Times New Roman" w:eastAsia="Calibri" w:hAnsi="Times New Roman" w:cs="Times New Roman"/>
          <w:kern w:val="0"/>
          <w:sz w:val="24"/>
          <w:szCs w:val="24"/>
          <w14:ligatures w14:val="none"/>
        </w:rPr>
        <w:t>Зланковски</w:t>
      </w:r>
      <w:proofErr w:type="spellEnd"/>
      <w:r>
        <w:rPr>
          <w:rFonts w:ascii="Times New Roman" w:eastAsia="Calibri" w:hAnsi="Times New Roman" w:cs="Times New Roman"/>
          <w:kern w:val="0"/>
          <w:sz w:val="24"/>
          <w:szCs w:val="24"/>
          <w14:ligatures w14:val="none"/>
        </w:rPr>
        <w:t>, 2000).</w:t>
      </w:r>
    </w:p>
    <w:p w14:paraId="1B8707DE" w14:textId="36214EA1" w:rsidR="00A26F71" w:rsidRPr="00A26F71" w:rsidRDefault="00A26F71" w:rsidP="009750E7">
      <w:pPr>
        <w:spacing w:before="240" w:after="0" w:line="360" w:lineRule="auto"/>
        <w:ind w:firstLine="567"/>
        <w:jc w:val="both"/>
        <w:rPr>
          <w:rFonts w:ascii="Times New Roman" w:eastAsia="Calibri" w:hAnsi="Times New Roman" w:cs="Times New Roman"/>
          <w:kern w:val="0"/>
          <w:sz w:val="24"/>
          <w:szCs w:val="24"/>
          <w14:ligatures w14:val="none"/>
        </w:rPr>
      </w:pPr>
      <w:proofErr w:type="spellStart"/>
      <w:r w:rsidRPr="00A26F71">
        <w:rPr>
          <w:rFonts w:ascii="Times New Roman" w:eastAsia="Calibri" w:hAnsi="Times New Roman" w:cs="Times New Roman"/>
          <w:kern w:val="0"/>
          <w:sz w:val="24"/>
          <w:szCs w:val="24"/>
          <w14:ligatures w14:val="none"/>
        </w:rPr>
        <w:t>Иако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игра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описује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као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активност</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која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сама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себи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пружа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задовољство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детету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већина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аутора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слаже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игра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има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големе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потенцијалне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могућности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за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развој</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разноврсних</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дететових</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иницијалних</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ресурса</w:t>
      </w:r>
      <w:proofErr w:type="spellEnd"/>
      <w:r w:rsidRPr="00A26F71">
        <w:rPr>
          <w:rFonts w:ascii="Times New Roman" w:eastAsia="Calibri" w:hAnsi="Times New Roman" w:cs="Times New Roman"/>
          <w:kern w:val="0"/>
          <w:sz w:val="24"/>
          <w:szCs w:val="24"/>
          <w14:ligatures w14:val="none"/>
        </w:rPr>
        <w:t xml:space="preserve">. У </w:t>
      </w:r>
      <w:proofErr w:type="spellStart"/>
      <w:r w:rsidRPr="00A26F71">
        <w:rPr>
          <w:rFonts w:ascii="Times New Roman" w:eastAsia="Calibri" w:hAnsi="Times New Roman" w:cs="Times New Roman"/>
          <w:kern w:val="0"/>
          <w:sz w:val="24"/>
          <w:szCs w:val="24"/>
          <w14:ligatures w14:val="none"/>
        </w:rPr>
        <w:t>игри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дете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спонтано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вежба</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развија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своје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когнитивне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емотивне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моторичке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социјалне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комуникацијске</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језичне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способности</w:t>
      </w:r>
      <w:proofErr w:type="spellEnd"/>
      <w:r w:rsidRPr="00A26F71">
        <w:rPr>
          <w:rFonts w:ascii="Times New Roman" w:eastAsia="Calibri" w:hAnsi="Times New Roman" w:cs="Times New Roman"/>
          <w:kern w:val="0"/>
          <w:sz w:val="24"/>
          <w:szCs w:val="24"/>
          <w14:ligatures w14:val="none"/>
        </w:rPr>
        <w:t xml:space="preserve">. У </w:t>
      </w:r>
      <w:proofErr w:type="spellStart"/>
      <w:r w:rsidRPr="00A26F71">
        <w:rPr>
          <w:rFonts w:ascii="Times New Roman" w:eastAsia="Calibri" w:hAnsi="Times New Roman" w:cs="Times New Roman"/>
          <w:kern w:val="0"/>
          <w:sz w:val="24"/>
          <w:szCs w:val="24"/>
          <w14:ligatures w14:val="none"/>
        </w:rPr>
        <w:t>најранијем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детињству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управо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игра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родитељима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подстиче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развој</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наведених</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Игру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можемо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дефинисати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као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активан</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подухват</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једне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или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више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особа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ограничен</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правилима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дате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игре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временом</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мање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или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више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јасним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циљем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или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исходом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играња</w:t>
      </w:r>
      <w:proofErr w:type="spellEnd"/>
      <w:r w:rsidRPr="00A26F71">
        <w:rPr>
          <w:rFonts w:ascii="Times New Roman" w:eastAsia="Calibri" w:hAnsi="Times New Roman" w:cs="Times New Roman"/>
          <w:kern w:val="0"/>
          <w:sz w:val="24"/>
          <w:szCs w:val="24"/>
          <w14:ligatures w14:val="none"/>
        </w:rPr>
        <w:t xml:space="preserve">. </w:t>
      </w:r>
    </w:p>
    <w:p w14:paraId="26459077" w14:textId="17DB9FDF" w:rsidR="00A26F71" w:rsidRPr="00A26F71" w:rsidRDefault="00A26F71" w:rsidP="00A26F71">
      <w:pPr>
        <w:spacing w:before="240" w:after="0" w:line="360" w:lineRule="auto"/>
        <w:ind w:firstLine="567"/>
        <w:jc w:val="both"/>
        <w:rPr>
          <w:rFonts w:ascii="Times New Roman" w:eastAsia="Calibri" w:hAnsi="Times New Roman" w:cs="Times New Roman"/>
          <w:kern w:val="0"/>
          <w:sz w:val="24"/>
          <w:szCs w:val="24"/>
          <w14:ligatures w14:val="none"/>
        </w:rPr>
      </w:pPr>
      <w:proofErr w:type="spellStart"/>
      <w:r w:rsidRPr="00A26F71">
        <w:rPr>
          <w:rFonts w:ascii="Times New Roman" w:eastAsia="Calibri" w:hAnsi="Times New Roman" w:cs="Times New Roman"/>
          <w:kern w:val="0"/>
          <w:sz w:val="24"/>
          <w:szCs w:val="24"/>
          <w14:ligatures w14:val="none"/>
        </w:rPr>
        <w:t>Постоји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велики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број</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дефиниција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појма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игра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од</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којих</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издвајамо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следеће</w:t>
      </w:r>
      <w:proofErr w:type="spellEnd"/>
      <w:r w:rsidRPr="00A26F71">
        <w:rPr>
          <w:rFonts w:ascii="Times New Roman" w:eastAsia="Calibri" w:hAnsi="Times New Roman" w:cs="Times New Roman"/>
          <w:kern w:val="0"/>
          <w:sz w:val="24"/>
          <w:szCs w:val="24"/>
          <w14:ligatures w14:val="none"/>
        </w:rPr>
        <w:t>: „</w:t>
      </w:r>
      <w:proofErr w:type="spellStart"/>
      <w:r w:rsidRPr="00A26F71">
        <w:rPr>
          <w:rFonts w:ascii="Times New Roman" w:eastAsia="Calibri" w:hAnsi="Times New Roman" w:cs="Times New Roman"/>
          <w:kern w:val="0"/>
          <w:sz w:val="24"/>
          <w:szCs w:val="24"/>
          <w14:ligatures w14:val="none"/>
        </w:rPr>
        <w:t>Игре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нису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посебна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врста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активности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међу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другим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активностима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већ</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одређен</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начин</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понашања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посебно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карактеристичан</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за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период</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детињства</w:t>
      </w:r>
      <w:proofErr w:type="spellEnd"/>
      <w:r w:rsidRPr="00A26F71">
        <w:rPr>
          <w:rFonts w:ascii="Times New Roman" w:eastAsia="Calibri" w:hAnsi="Times New Roman" w:cs="Times New Roman"/>
          <w:kern w:val="0"/>
          <w:sz w:val="24"/>
          <w:szCs w:val="24"/>
          <w14:ligatures w14:val="none"/>
        </w:rPr>
        <w:t>” (</w:t>
      </w:r>
      <w:proofErr w:type="spellStart"/>
      <w:r w:rsidRPr="00A26F71">
        <w:rPr>
          <w:rFonts w:ascii="Times New Roman" w:eastAsia="Calibri" w:hAnsi="Times New Roman" w:cs="Times New Roman"/>
          <w:kern w:val="0"/>
          <w:sz w:val="24"/>
          <w:szCs w:val="24"/>
          <w14:ligatures w14:val="none"/>
        </w:rPr>
        <w:t>Педагошка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енциклопедија</w:t>
      </w:r>
      <w:proofErr w:type="spellEnd"/>
      <w:r w:rsidRPr="00A26F71">
        <w:rPr>
          <w:rFonts w:ascii="Times New Roman" w:eastAsia="Calibri" w:hAnsi="Times New Roman" w:cs="Times New Roman"/>
          <w:kern w:val="0"/>
          <w:sz w:val="24"/>
          <w:szCs w:val="24"/>
          <w14:ligatures w14:val="none"/>
        </w:rPr>
        <w:t xml:space="preserve"> 1, 1989: 256). „</w:t>
      </w:r>
      <w:proofErr w:type="spellStart"/>
      <w:r w:rsidRPr="00A26F71">
        <w:rPr>
          <w:rFonts w:ascii="Times New Roman" w:eastAsia="Calibri" w:hAnsi="Times New Roman" w:cs="Times New Roman"/>
          <w:kern w:val="0"/>
          <w:sz w:val="24"/>
          <w:szCs w:val="24"/>
          <w14:ligatures w14:val="none"/>
        </w:rPr>
        <w:t>Дечија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игра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свесна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стваралачка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активност</w:t>
      </w:r>
      <w:proofErr w:type="spellEnd"/>
      <w:r w:rsidRPr="00A26F71">
        <w:rPr>
          <w:rFonts w:ascii="Times New Roman" w:eastAsia="Calibri" w:hAnsi="Times New Roman" w:cs="Times New Roman"/>
          <w:kern w:val="0"/>
          <w:sz w:val="24"/>
          <w:szCs w:val="24"/>
          <w14:ligatures w14:val="none"/>
        </w:rPr>
        <w:t xml:space="preserve"> у </w:t>
      </w:r>
      <w:proofErr w:type="spellStart"/>
      <w:r w:rsidRPr="00A26F71">
        <w:rPr>
          <w:rFonts w:ascii="Times New Roman" w:eastAsia="Calibri" w:hAnsi="Times New Roman" w:cs="Times New Roman"/>
          <w:kern w:val="0"/>
          <w:sz w:val="24"/>
          <w:szCs w:val="24"/>
          <w14:ligatures w14:val="none"/>
        </w:rPr>
        <w:t>којој</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изражава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одређени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однос</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личности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према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lastRenderedPageBreak/>
        <w:t>стварима</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појавама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стварности</w:t>
      </w:r>
      <w:proofErr w:type="spellEnd"/>
      <w:r w:rsidRPr="00A26F71">
        <w:rPr>
          <w:rFonts w:ascii="Times New Roman" w:eastAsia="Calibri" w:hAnsi="Times New Roman" w:cs="Times New Roman"/>
          <w:kern w:val="0"/>
          <w:sz w:val="24"/>
          <w:szCs w:val="24"/>
          <w14:ligatures w14:val="none"/>
        </w:rPr>
        <w:t>” (</w:t>
      </w:r>
      <w:proofErr w:type="spellStart"/>
      <w:r w:rsidRPr="00A26F71">
        <w:rPr>
          <w:rFonts w:ascii="Times New Roman" w:eastAsia="Calibri" w:hAnsi="Times New Roman" w:cs="Times New Roman"/>
          <w:kern w:val="0"/>
          <w:sz w:val="24"/>
          <w:szCs w:val="24"/>
          <w14:ligatures w14:val="none"/>
        </w:rPr>
        <w:t>Педагошки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ријечник</w:t>
      </w:r>
      <w:proofErr w:type="spellEnd"/>
      <w:r w:rsidRPr="00A26F71">
        <w:rPr>
          <w:rFonts w:ascii="Times New Roman" w:eastAsia="Calibri" w:hAnsi="Times New Roman" w:cs="Times New Roman"/>
          <w:kern w:val="0"/>
          <w:sz w:val="24"/>
          <w:szCs w:val="24"/>
          <w14:ligatures w14:val="none"/>
        </w:rPr>
        <w:t xml:space="preserve"> 1, 1967: 341). </w:t>
      </w:r>
      <w:proofErr w:type="spellStart"/>
      <w:r w:rsidRPr="00A26F71">
        <w:rPr>
          <w:rFonts w:ascii="Times New Roman" w:eastAsia="Calibri" w:hAnsi="Times New Roman" w:cs="Times New Roman"/>
          <w:kern w:val="0"/>
          <w:sz w:val="24"/>
          <w:szCs w:val="24"/>
          <w14:ligatures w14:val="none"/>
        </w:rPr>
        <w:t>Када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посматрају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разне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дефиниције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игре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лако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дефинисати</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набројати</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основне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карактеристике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игре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као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што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то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учинио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Каменов</w:t>
      </w:r>
      <w:proofErr w:type="spellEnd"/>
      <w:r w:rsidRPr="00A26F71">
        <w:rPr>
          <w:rFonts w:ascii="Times New Roman" w:eastAsia="Calibri" w:hAnsi="Times New Roman" w:cs="Times New Roman"/>
          <w:kern w:val="0"/>
          <w:sz w:val="24"/>
          <w:szCs w:val="24"/>
          <w14:ligatures w14:val="none"/>
        </w:rPr>
        <w:t>: „</w:t>
      </w:r>
      <w:proofErr w:type="spellStart"/>
      <w:r w:rsidRPr="00A26F71">
        <w:rPr>
          <w:rFonts w:ascii="Times New Roman" w:eastAsia="Calibri" w:hAnsi="Times New Roman" w:cs="Times New Roman"/>
          <w:kern w:val="0"/>
          <w:sz w:val="24"/>
          <w:szCs w:val="24"/>
          <w14:ligatures w14:val="none"/>
        </w:rPr>
        <w:t>Игра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добровољна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активност</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играч</w:t>
      </w:r>
      <w:proofErr w:type="spellEnd"/>
      <w:r w:rsidRPr="00A26F71">
        <w:rPr>
          <w:rFonts w:ascii="Times New Roman" w:eastAsia="Calibri" w:hAnsi="Times New Roman" w:cs="Times New Roman"/>
          <w:kern w:val="0"/>
          <w:sz w:val="24"/>
          <w:szCs w:val="24"/>
          <w14:ligatures w14:val="none"/>
        </w:rPr>
        <w:t xml:space="preserve"> у </w:t>
      </w:r>
      <w:proofErr w:type="spellStart"/>
      <w:r w:rsidRPr="00A26F71">
        <w:rPr>
          <w:rFonts w:ascii="Times New Roman" w:eastAsia="Calibri" w:hAnsi="Times New Roman" w:cs="Times New Roman"/>
          <w:kern w:val="0"/>
          <w:sz w:val="24"/>
          <w:szCs w:val="24"/>
          <w14:ligatures w14:val="none"/>
        </w:rPr>
        <w:t>њу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ступа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добровољно</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добровољно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придржава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одређених</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правила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игре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Игра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слободна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активност</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игра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независна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од</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захтева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средине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Игра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просторно</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временски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ограничена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активност</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Игра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неизвесна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активност</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неизвесна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току</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исходу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Игра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непродуктивна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активност</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процес</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игре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важнији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од</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продукта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игре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Игра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прописана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активност</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свака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игра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има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одређене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законитости</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правила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Игра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фиктивна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активност</w:t>
      </w:r>
      <w:proofErr w:type="spellEnd"/>
      <w:r w:rsidRPr="00A26F71">
        <w:rPr>
          <w:rFonts w:ascii="Times New Roman" w:eastAsia="Calibri" w:hAnsi="Times New Roman" w:cs="Times New Roman"/>
          <w:kern w:val="0"/>
          <w:sz w:val="24"/>
          <w:szCs w:val="24"/>
          <w14:ligatures w14:val="none"/>
        </w:rPr>
        <w:t xml:space="preserve"> (у </w:t>
      </w:r>
      <w:proofErr w:type="spellStart"/>
      <w:r w:rsidRPr="00A26F71">
        <w:rPr>
          <w:rFonts w:ascii="Times New Roman" w:eastAsia="Calibri" w:hAnsi="Times New Roman" w:cs="Times New Roman"/>
          <w:kern w:val="0"/>
          <w:sz w:val="24"/>
          <w:szCs w:val="24"/>
          <w14:ligatures w14:val="none"/>
        </w:rPr>
        <w:t>односу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текући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живот</w:t>
      </w:r>
      <w:proofErr w:type="spellEnd"/>
      <w:r w:rsidRPr="00A26F71">
        <w:rPr>
          <w:rFonts w:ascii="Times New Roman" w:eastAsia="Calibri" w:hAnsi="Times New Roman" w:cs="Times New Roman"/>
          <w:kern w:val="0"/>
          <w:sz w:val="24"/>
          <w:szCs w:val="24"/>
          <w14:ligatures w14:val="none"/>
        </w:rPr>
        <w:t>)” (</w:t>
      </w:r>
      <w:proofErr w:type="spellStart"/>
      <w:r w:rsidRPr="00A26F71">
        <w:rPr>
          <w:rFonts w:ascii="Times New Roman" w:eastAsia="Calibri" w:hAnsi="Times New Roman" w:cs="Times New Roman"/>
          <w:kern w:val="0"/>
          <w:sz w:val="24"/>
          <w:szCs w:val="24"/>
          <w14:ligatures w14:val="none"/>
        </w:rPr>
        <w:t>Каменов</w:t>
      </w:r>
      <w:proofErr w:type="spellEnd"/>
      <w:r w:rsidRPr="00A26F71">
        <w:rPr>
          <w:rFonts w:ascii="Times New Roman" w:eastAsia="Calibri" w:hAnsi="Times New Roman" w:cs="Times New Roman"/>
          <w:kern w:val="0"/>
          <w:sz w:val="24"/>
          <w:szCs w:val="24"/>
          <w14:ligatures w14:val="none"/>
        </w:rPr>
        <w:t>, 1997: 5)</w:t>
      </w:r>
    </w:p>
    <w:p w14:paraId="55C3DD47" w14:textId="77777777" w:rsidR="00A26F71" w:rsidRPr="00A26F71" w:rsidRDefault="00A26F71" w:rsidP="00A26F71">
      <w:pPr>
        <w:spacing w:after="200" w:line="276" w:lineRule="auto"/>
        <w:jc w:val="center"/>
        <w:rPr>
          <w:rFonts w:ascii="Times New Roman" w:eastAsia="Calibri" w:hAnsi="Times New Roman" w:cs="Times New Roman"/>
          <w:kern w:val="0"/>
          <w:sz w:val="36"/>
          <w:szCs w:val="36"/>
          <w14:ligatures w14:val="none"/>
        </w:rPr>
      </w:pPr>
    </w:p>
    <w:p w14:paraId="560CC189" w14:textId="77777777" w:rsidR="00A26F71" w:rsidRPr="00A26F71" w:rsidRDefault="00A26F71" w:rsidP="00A26F71">
      <w:pPr>
        <w:spacing w:after="200" w:line="276" w:lineRule="auto"/>
        <w:jc w:val="center"/>
        <w:rPr>
          <w:rFonts w:ascii="Times New Roman" w:eastAsia="Calibri" w:hAnsi="Times New Roman" w:cs="Times New Roman"/>
          <w:kern w:val="0"/>
          <w:sz w:val="36"/>
          <w:szCs w:val="36"/>
          <w14:ligatures w14:val="none"/>
        </w:rPr>
      </w:pPr>
    </w:p>
    <w:p w14:paraId="42698F51" w14:textId="77777777" w:rsidR="00A26F71" w:rsidRPr="00A26F71" w:rsidRDefault="00A26F71" w:rsidP="00A26F71">
      <w:pPr>
        <w:spacing w:after="200" w:line="276" w:lineRule="auto"/>
        <w:jc w:val="center"/>
        <w:rPr>
          <w:rFonts w:ascii="Times New Roman" w:eastAsia="Calibri" w:hAnsi="Times New Roman" w:cs="Times New Roman"/>
          <w:kern w:val="0"/>
          <w:sz w:val="36"/>
          <w:szCs w:val="36"/>
          <w14:ligatures w14:val="none"/>
        </w:rPr>
      </w:pPr>
    </w:p>
    <w:p w14:paraId="66ABFB81" w14:textId="77777777" w:rsidR="00A26F71" w:rsidRPr="00A26F71" w:rsidRDefault="00A26F71" w:rsidP="00A26F71">
      <w:pPr>
        <w:spacing w:after="200" w:line="276" w:lineRule="auto"/>
        <w:jc w:val="center"/>
        <w:rPr>
          <w:rFonts w:ascii="Times New Roman" w:eastAsia="Calibri" w:hAnsi="Times New Roman" w:cs="Times New Roman"/>
          <w:kern w:val="0"/>
          <w:sz w:val="36"/>
          <w:szCs w:val="36"/>
          <w14:ligatures w14:val="none"/>
        </w:rPr>
      </w:pPr>
    </w:p>
    <w:p w14:paraId="6EDC5EF9" w14:textId="77777777" w:rsidR="00A26F71" w:rsidRPr="00A26F71" w:rsidRDefault="00A26F71" w:rsidP="00A26F71">
      <w:pPr>
        <w:spacing w:after="200" w:line="276" w:lineRule="auto"/>
        <w:jc w:val="center"/>
        <w:rPr>
          <w:rFonts w:ascii="Times New Roman" w:eastAsia="Calibri" w:hAnsi="Times New Roman" w:cs="Times New Roman"/>
          <w:kern w:val="0"/>
          <w:sz w:val="36"/>
          <w:szCs w:val="36"/>
          <w14:ligatures w14:val="none"/>
        </w:rPr>
      </w:pPr>
    </w:p>
    <w:p w14:paraId="173471DE" w14:textId="77777777" w:rsidR="00A26F71" w:rsidRPr="00A26F71" w:rsidRDefault="00A26F71" w:rsidP="00A26F71">
      <w:pPr>
        <w:spacing w:after="200" w:line="276" w:lineRule="auto"/>
        <w:jc w:val="center"/>
        <w:rPr>
          <w:rFonts w:ascii="Times New Roman" w:eastAsia="Calibri" w:hAnsi="Times New Roman" w:cs="Times New Roman"/>
          <w:kern w:val="0"/>
          <w:sz w:val="36"/>
          <w:szCs w:val="36"/>
          <w14:ligatures w14:val="none"/>
        </w:rPr>
      </w:pPr>
    </w:p>
    <w:p w14:paraId="52010B6B" w14:textId="77777777" w:rsidR="00A26F71" w:rsidRPr="00A26F71" w:rsidRDefault="00A26F71" w:rsidP="00A26F71">
      <w:pPr>
        <w:spacing w:after="200" w:line="276" w:lineRule="auto"/>
        <w:jc w:val="center"/>
        <w:rPr>
          <w:rFonts w:ascii="Times New Roman" w:eastAsia="Calibri" w:hAnsi="Times New Roman" w:cs="Times New Roman"/>
          <w:kern w:val="0"/>
          <w:sz w:val="36"/>
          <w:szCs w:val="36"/>
          <w14:ligatures w14:val="none"/>
        </w:rPr>
      </w:pPr>
    </w:p>
    <w:p w14:paraId="0D1FE370" w14:textId="77777777" w:rsidR="00A26F71" w:rsidRPr="00A26F71" w:rsidRDefault="00A26F71" w:rsidP="00A26F71">
      <w:pPr>
        <w:spacing w:after="200" w:line="276" w:lineRule="auto"/>
        <w:jc w:val="center"/>
        <w:rPr>
          <w:rFonts w:ascii="Times New Roman" w:eastAsia="Calibri" w:hAnsi="Times New Roman" w:cs="Times New Roman"/>
          <w:kern w:val="0"/>
          <w:sz w:val="36"/>
          <w:szCs w:val="36"/>
          <w14:ligatures w14:val="none"/>
        </w:rPr>
      </w:pPr>
    </w:p>
    <w:p w14:paraId="1B64F1D1" w14:textId="77777777" w:rsidR="00A26F71" w:rsidRPr="00A26F71" w:rsidRDefault="00A26F71" w:rsidP="00A26F71">
      <w:pPr>
        <w:spacing w:after="200" w:line="276" w:lineRule="auto"/>
        <w:jc w:val="center"/>
        <w:rPr>
          <w:rFonts w:ascii="Times New Roman" w:eastAsia="Calibri" w:hAnsi="Times New Roman" w:cs="Times New Roman"/>
          <w:kern w:val="0"/>
          <w:sz w:val="36"/>
          <w:szCs w:val="36"/>
          <w14:ligatures w14:val="none"/>
        </w:rPr>
      </w:pPr>
    </w:p>
    <w:p w14:paraId="0A9DA643" w14:textId="77777777" w:rsidR="00A26F71" w:rsidRPr="00A26F71" w:rsidRDefault="00A26F71" w:rsidP="00A26F71">
      <w:pPr>
        <w:spacing w:after="200" w:line="276" w:lineRule="auto"/>
        <w:jc w:val="center"/>
        <w:rPr>
          <w:rFonts w:ascii="Times New Roman" w:eastAsia="Calibri" w:hAnsi="Times New Roman" w:cs="Times New Roman"/>
          <w:kern w:val="0"/>
          <w:sz w:val="36"/>
          <w:szCs w:val="36"/>
          <w14:ligatures w14:val="none"/>
        </w:rPr>
      </w:pPr>
    </w:p>
    <w:p w14:paraId="35BF3693" w14:textId="3E3DCE3B" w:rsidR="00A26F71" w:rsidRDefault="00A26F71" w:rsidP="00A26F71">
      <w:pPr>
        <w:spacing w:after="200" w:line="276" w:lineRule="auto"/>
        <w:rPr>
          <w:rFonts w:ascii="Times New Roman" w:eastAsia="Calibri" w:hAnsi="Times New Roman" w:cs="Times New Roman"/>
          <w:kern w:val="0"/>
          <w:sz w:val="36"/>
          <w:szCs w:val="36"/>
          <w:lang w:val="sr-Cyrl-RS"/>
          <w14:ligatures w14:val="none"/>
        </w:rPr>
      </w:pPr>
    </w:p>
    <w:p w14:paraId="641D7C68" w14:textId="5A3A8CDA" w:rsidR="009750E7" w:rsidRDefault="009750E7" w:rsidP="00A26F71">
      <w:pPr>
        <w:spacing w:after="200" w:line="276" w:lineRule="auto"/>
        <w:rPr>
          <w:rFonts w:ascii="Times New Roman" w:eastAsia="Calibri" w:hAnsi="Times New Roman" w:cs="Times New Roman"/>
          <w:kern w:val="0"/>
          <w:sz w:val="36"/>
          <w:szCs w:val="36"/>
          <w:lang w:val="sr-Cyrl-RS"/>
          <w14:ligatures w14:val="none"/>
        </w:rPr>
      </w:pPr>
    </w:p>
    <w:p w14:paraId="133A76B1" w14:textId="77777777" w:rsidR="009750E7" w:rsidRPr="00A26F71" w:rsidRDefault="009750E7" w:rsidP="00A26F71">
      <w:pPr>
        <w:spacing w:after="200" w:line="276" w:lineRule="auto"/>
        <w:rPr>
          <w:rFonts w:ascii="Times New Roman" w:eastAsia="Calibri" w:hAnsi="Times New Roman" w:cs="Times New Roman"/>
          <w:kern w:val="0"/>
          <w:sz w:val="36"/>
          <w:szCs w:val="36"/>
          <w:lang w:val="sr-Cyrl-RS"/>
          <w14:ligatures w14:val="none"/>
        </w:rPr>
      </w:pPr>
    </w:p>
    <w:p w14:paraId="039D6492" w14:textId="77777777" w:rsidR="00A26F71" w:rsidRPr="00A26F71" w:rsidRDefault="00A26F71" w:rsidP="00A26F71">
      <w:pPr>
        <w:keepNext/>
        <w:keepLines/>
        <w:spacing w:before="480" w:after="0" w:line="276" w:lineRule="auto"/>
        <w:jc w:val="center"/>
        <w:outlineLvl w:val="0"/>
        <w:rPr>
          <w:rFonts w:ascii="Times New Roman" w:eastAsia="Times New Roman" w:hAnsi="Times New Roman" w:cs="Times New Roman"/>
          <w:b/>
          <w:bCs/>
          <w:kern w:val="0"/>
          <w:sz w:val="28"/>
          <w:szCs w:val="28"/>
          <w14:ligatures w14:val="none"/>
        </w:rPr>
      </w:pPr>
      <w:bookmarkStart w:id="11" w:name="_Toc133427824"/>
      <w:bookmarkStart w:id="12" w:name="_Toc145506183"/>
      <w:proofErr w:type="spellStart"/>
      <w:r w:rsidRPr="00A26F71">
        <w:rPr>
          <w:rFonts w:ascii="Times New Roman" w:eastAsia="Times New Roman" w:hAnsi="Times New Roman" w:cs="Times New Roman"/>
          <w:b/>
          <w:bCs/>
          <w:kern w:val="0"/>
          <w:sz w:val="28"/>
          <w:szCs w:val="28"/>
          <w14:ligatures w14:val="none"/>
        </w:rPr>
        <w:lastRenderedPageBreak/>
        <w:t>Најчешће</w:t>
      </w:r>
      <w:proofErr w:type="spellEnd"/>
      <w:r w:rsidRPr="00A26F71">
        <w:rPr>
          <w:rFonts w:ascii="Times New Roman" w:eastAsia="Times New Roman" w:hAnsi="Times New Roman" w:cs="Times New Roman"/>
          <w:b/>
          <w:bCs/>
          <w:kern w:val="0"/>
          <w:sz w:val="28"/>
          <w:szCs w:val="28"/>
          <w14:ligatures w14:val="none"/>
        </w:rPr>
        <w:t xml:space="preserve"> </w:t>
      </w:r>
      <w:proofErr w:type="spellStart"/>
      <w:r w:rsidRPr="00A26F71">
        <w:rPr>
          <w:rFonts w:ascii="Times New Roman" w:eastAsia="Times New Roman" w:hAnsi="Times New Roman" w:cs="Times New Roman"/>
          <w:b/>
          <w:bCs/>
          <w:kern w:val="0"/>
          <w:sz w:val="28"/>
          <w:szCs w:val="28"/>
          <w14:ligatures w14:val="none"/>
        </w:rPr>
        <w:t>незгоде</w:t>
      </w:r>
      <w:proofErr w:type="spellEnd"/>
      <w:r w:rsidRPr="00A26F71">
        <w:rPr>
          <w:rFonts w:ascii="Times New Roman" w:eastAsia="Times New Roman" w:hAnsi="Times New Roman" w:cs="Times New Roman"/>
          <w:b/>
          <w:bCs/>
          <w:kern w:val="0"/>
          <w:sz w:val="28"/>
          <w:szCs w:val="28"/>
          <w14:ligatures w14:val="none"/>
        </w:rPr>
        <w:t xml:space="preserve"> </w:t>
      </w:r>
      <w:proofErr w:type="spellStart"/>
      <w:r w:rsidRPr="00A26F71">
        <w:rPr>
          <w:rFonts w:ascii="Times New Roman" w:eastAsia="Times New Roman" w:hAnsi="Times New Roman" w:cs="Times New Roman"/>
          <w:b/>
          <w:bCs/>
          <w:kern w:val="0"/>
          <w:sz w:val="28"/>
          <w:szCs w:val="28"/>
          <w14:ligatures w14:val="none"/>
        </w:rPr>
        <w:t>код</w:t>
      </w:r>
      <w:proofErr w:type="spellEnd"/>
      <w:r w:rsidRPr="00A26F71">
        <w:rPr>
          <w:rFonts w:ascii="Times New Roman" w:eastAsia="Times New Roman" w:hAnsi="Times New Roman" w:cs="Times New Roman"/>
          <w:b/>
          <w:bCs/>
          <w:kern w:val="0"/>
          <w:sz w:val="28"/>
          <w:szCs w:val="28"/>
          <w14:ligatures w14:val="none"/>
        </w:rPr>
        <w:t xml:space="preserve"> </w:t>
      </w:r>
      <w:proofErr w:type="spellStart"/>
      <w:r w:rsidRPr="00A26F71">
        <w:rPr>
          <w:rFonts w:ascii="Times New Roman" w:eastAsia="Times New Roman" w:hAnsi="Times New Roman" w:cs="Times New Roman"/>
          <w:b/>
          <w:bCs/>
          <w:kern w:val="0"/>
          <w:sz w:val="28"/>
          <w:szCs w:val="28"/>
          <w14:ligatures w14:val="none"/>
        </w:rPr>
        <w:t>деце</w:t>
      </w:r>
      <w:proofErr w:type="spellEnd"/>
      <w:r w:rsidRPr="00A26F71">
        <w:rPr>
          <w:rFonts w:ascii="Times New Roman" w:eastAsia="Times New Roman" w:hAnsi="Times New Roman" w:cs="Times New Roman"/>
          <w:b/>
          <w:bCs/>
          <w:kern w:val="0"/>
          <w:sz w:val="28"/>
          <w:szCs w:val="28"/>
          <w14:ligatures w14:val="none"/>
        </w:rPr>
        <w:t xml:space="preserve"> </w:t>
      </w:r>
      <w:proofErr w:type="spellStart"/>
      <w:r w:rsidRPr="00A26F71">
        <w:rPr>
          <w:rFonts w:ascii="Times New Roman" w:eastAsia="Times New Roman" w:hAnsi="Times New Roman" w:cs="Times New Roman"/>
          <w:b/>
          <w:bCs/>
          <w:kern w:val="0"/>
          <w:sz w:val="28"/>
          <w:szCs w:val="28"/>
          <w14:ligatures w14:val="none"/>
        </w:rPr>
        <w:t>предшколског</w:t>
      </w:r>
      <w:proofErr w:type="spellEnd"/>
      <w:r w:rsidRPr="00A26F71">
        <w:rPr>
          <w:rFonts w:ascii="Times New Roman" w:eastAsia="Times New Roman" w:hAnsi="Times New Roman" w:cs="Times New Roman"/>
          <w:b/>
          <w:bCs/>
          <w:kern w:val="0"/>
          <w:sz w:val="28"/>
          <w:szCs w:val="28"/>
          <w14:ligatures w14:val="none"/>
        </w:rPr>
        <w:t xml:space="preserve"> </w:t>
      </w:r>
      <w:proofErr w:type="spellStart"/>
      <w:r w:rsidRPr="00A26F71">
        <w:rPr>
          <w:rFonts w:ascii="Times New Roman" w:eastAsia="Times New Roman" w:hAnsi="Times New Roman" w:cs="Times New Roman"/>
          <w:b/>
          <w:bCs/>
          <w:kern w:val="0"/>
          <w:sz w:val="28"/>
          <w:szCs w:val="28"/>
          <w14:ligatures w14:val="none"/>
        </w:rPr>
        <w:t>узраста</w:t>
      </w:r>
      <w:proofErr w:type="spellEnd"/>
      <w:r w:rsidRPr="00A26F71">
        <w:rPr>
          <w:rFonts w:ascii="Times New Roman" w:eastAsia="Times New Roman" w:hAnsi="Times New Roman" w:cs="Times New Roman"/>
          <w:b/>
          <w:bCs/>
          <w:kern w:val="0"/>
          <w:sz w:val="28"/>
          <w:szCs w:val="28"/>
          <w14:ligatures w14:val="none"/>
        </w:rPr>
        <w:t xml:space="preserve"> </w:t>
      </w:r>
      <w:proofErr w:type="spellStart"/>
      <w:r w:rsidRPr="00A26F71">
        <w:rPr>
          <w:rFonts w:ascii="Times New Roman" w:eastAsia="Times New Roman" w:hAnsi="Times New Roman" w:cs="Times New Roman"/>
          <w:b/>
          <w:bCs/>
          <w:kern w:val="0"/>
          <w:sz w:val="28"/>
          <w:szCs w:val="28"/>
          <w14:ligatures w14:val="none"/>
        </w:rPr>
        <w:t>на</w:t>
      </w:r>
      <w:proofErr w:type="spellEnd"/>
      <w:r w:rsidRPr="00A26F71">
        <w:rPr>
          <w:rFonts w:ascii="Times New Roman" w:eastAsia="Times New Roman" w:hAnsi="Times New Roman" w:cs="Times New Roman"/>
          <w:b/>
          <w:bCs/>
          <w:kern w:val="0"/>
          <w:sz w:val="28"/>
          <w:szCs w:val="28"/>
          <w14:ligatures w14:val="none"/>
        </w:rPr>
        <w:t xml:space="preserve"> </w:t>
      </w:r>
      <w:proofErr w:type="spellStart"/>
      <w:r w:rsidRPr="00A26F71">
        <w:rPr>
          <w:rFonts w:ascii="Times New Roman" w:eastAsia="Times New Roman" w:hAnsi="Times New Roman" w:cs="Times New Roman"/>
          <w:b/>
          <w:bCs/>
          <w:kern w:val="0"/>
          <w:sz w:val="28"/>
          <w:szCs w:val="28"/>
          <w14:ligatures w14:val="none"/>
        </w:rPr>
        <w:t>игралишту</w:t>
      </w:r>
      <w:bookmarkEnd w:id="11"/>
      <w:bookmarkEnd w:id="12"/>
      <w:proofErr w:type="spellEnd"/>
    </w:p>
    <w:p w14:paraId="0C5472CE" w14:textId="1EC50B30" w:rsidR="007723DD" w:rsidRDefault="007723DD" w:rsidP="00A26F71">
      <w:pPr>
        <w:spacing w:after="200" w:line="360" w:lineRule="auto"/>
        <w:jc w:val="both"/>
        <w:rPr>
          <w:rFonts w:ascii="Times New Roman" w:eastAsia="Calibri" w:hAnsi="Times New Roman" w:cs="Times New Roman"/>
          <w:kern w:val="0"/>
          <w:sz w:val="24"/>
          <w:szCs w:val="24"/>
          <w:lang w:val="sr-Cyrl-RS"/>
          <w14:ligatures w14:val="none"/>
        </w:rPr>
      </w:pPr>
    </w:p>
    <w:p w14:paraId="25A39FA1" w14:textId="27A8A87C" w:rsidR="00A26F71" w:rsidRPr="00A26F71" w:rsidRDefault="00A26F71" w:rsidP="00A26F71">
      <w:pPr>
        <w:spacing w:after="200" w:line="360" w:lineRule="auto"/>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 xml:space="preserve"> Приближно 5% деце која су виђена у одељењима хитне помоћи бива примљена у болницу, док се остала лече због лакших повреда и отпуштају (</w:t>
      </w:r>
      <w:r w:rsidRPr="00A26F71">
        <w:rPr>
          <w:rFonts w:ascii="Times New Roman" w:eastAsia="Calibri" w:hAnsi="Times New Roman" w:cs="Times New Roman"/>
          <w:kern w:val="0"/>
          <w:sz w:val="24"/>
          <w:szCs w:val="24"/>
          <w14:ligatures w14:val="none"/>
        </w:rPr>
        <w:t>MacKay, 2003</w:t>
      </w:r>
      <w:r w:rsidRPr="00A26F71">
        <w:rPr>
          <w:rFonts w:ascii="Times New Roman" w:eastAsia="Calibri" w:hAnsi="Times New Roman" w:cs="Times New Roman"/>
          <w:kern w:val="0"/>
          <w:sz w:val="24"/>
          <w:szCs w:val="24"/>
          <w:lang w:val="sr-Cyrl-RS"/>
          <w14:ligatures w14:val="none"/>
        </w:rPr>
        <w:t xml:space="preserve">). Доступни подаци, које је представио Канадски институт за здравствене информације (2016), показују да је 1.841 дете у Канади у периоду 2014 – 15. млађе од 18 година захтевало хоспитализацију због повреде на игралишту. </w:t>
      </w:r>
    </w:p>
    <w:p w14:paraId="112FA2F5" w14:textId="77777777" w:rsidR="00A26F71" w:rsidRPr="00A26F71" w:rsidRDefault="00A26F71" w:rsidP="00A26F71">
      <w:pPr>
        <w:spacing w:after="200" w:line="360" w:lineRule="auto"/>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Падови су били водећи узрок хоспитализација деце са повредама (44% свих пријема) и 7% ових повреда догодило се на игралиштима (</w:t>
      </w:r>
      <w:r w:rsidRPr="00A26F71">
        <w:rPr>
          <w:rFonts w:ascii="Times New Roman" w:eastAsia="Calibri" w:hAnsi="Times New Roman" w:cs="Times New Roman"/>
          <w:kern w:val="0"/>
          <w:sz w:val="24"/>
          <w:szCs w:val="24"/>
          <w14:ligatures w14:val="none"/>
        </w:rPr>
        <w:t>Safe Kids Canada, 2006</w:t>
      </w:r>
      <w:r w:rsidRPr="00A26F71">
        <w:rPr>
          <w:rFonts w:ascii="Times New Roman" w:eastAsia="Calibri" w:hAnsi="Times New Roman" w:cs="Times New Roman"/>
          <w:kern w:val="0"/>
          <w:sz w:val="24"/>
          <w:szCs w:val="24"/>
          <w:lang w:val="sr-Cyrl-RS"/>
          <w14:ligatures w14:val="none"/>
        </w:rPr>
        <w:t>). Анализа пада на игралишту између 1994. и 2003. процењује да је сваке године 2.500 деце млађе од 14 година хоспитализовано због озбиљних повреда. Од тога укупно, 81% је претрпело прелом, док је 14% примљено због повреде главе, а 5% је претрпело друге врсте повреда, укључујући дислокације и отворене ране (Fuselli, Yanchar, 2012).</w:t>
      </w:r>
    </w:p>
    <w:p w14:paraId="6B8B3EB5" w14:textId="4F2D0691" w:rsidR="00A26F71" w:rsidRPr="00A26F71" w:rsidRDefault="00A26F71" w:rsidP="00A26F71">
      <w:pPr>
        <w:spacing w:after="200" w:line="360" w:lineRule="auto"/>
        <w:jc w:val="both"/>
        <w:rPr>
          <w:rFonts w:ascii="Times New Roman" w:eastAsia="Calibri" w:hAnsi="Times New Roman" w:cs="Times New Roman"/>
          <w:kern w:val="0"/>
          <w:sz w:val="24"/>
          <w:szCs w:val="24"/>
          <w:lang w:val="sr-Cyrl-RS"/>
          <w14:ligatures w14:val="none"/>
        </w:rPr>
      </w:pPr>
      <w:r w:rsidRPr="005A5742">
        <w:rPr>
          <w:rFonts w:ascii="Times New Roman" w:eastAsia="Calibri" w:hAnsi="Times New Roman" w:cs="Times New Roman"/>
          <w:kern w:val="0"/>
          <w:sz w:val="24"/>
          <w:szCs w:val="24"/>
          <w:lang w:val="sr-Cyrl-RS"/>
          <w14:ligatures w14:val="none"/>
        </w:rPr>
        <w:t>У Сједињеним Државама је било процењених 238.121 повреда</w:t>
      </w:r>
      <w:r w:rsidR="005A5742" w:rsidRPr="005A5742">
        <w:rPr>
          <w:rFonts w:ascii="Times New Roman" w:eastAsia="Calibri" w:hAnsi="Times New Roman" w:cs="Times New Roman"/>
          <w:kern w:val="0"/>
          <w:sz w:val="24"/>
          <w:szCs w:val="24"/>
          <w:lang w:val="sr-Cyrl-RS"/>
          <w14:ligatures w14:val="none"/>
        </w:rPr>
        <w:t xml:space="preserve"> деце од стране</w:t>
      </w:r>
      <w:r w:rsidRPr="005A5742">
        <w:rPr>
          <w:rFonts w:ascii="Times New Roman" w:eastAsia="Calibri" w:hAnsi="Times New Roman" w:cs="Times New Roman"/>
          <w:kern w:val="0"/>
          <w:sz w:val="24"/>
          <w:szCs w:val="24"/>
          <w:lang w:val="sr-Cyrl-RS"/>
          <w14:ligatures w14:val="none"/>
        </w:rPr>
        <w:t xml:space="preserve"> опреме за игралишта у 2014.</w:t>
      </w:r>
      <w:r w:rsidRPr="00A26F71">
        <w:rPr>
          <w:rFonts w:ascii="Times New Roman" w:eastAsia="Calibri" w:hAnsi="Times New Roman" w:cs="Times New Roman"/>
          <w:kern w:val="0"/>
          <w:sz w:val="24"/>
          <w:szCs w:val="24"/>
          <w:lang w:val="sr-Cyrl-RS"/>
          <w14:ligatures w14:val="none"/>
        </w:rPr>
        <w:t xml:space="preserve"> Током десетогодишњег периода од 1996. до 2005. било је 2.136.800 </w:t>
      </w:r>
      <w:r w:rsidR="005A5742" w:rsidRPr="005A5742">
        <w:rPr>
          <w:rFonts w:ascii="Times New Roman" w:eastAsia="Calibri" w:hAnsi="Times New Roman" w:cs="Times New Roman"/>
          <w:kern w:val="0"/>
          <w:sz w:val="24"/>
          <w:szCs w:val="24"/>
          <w:lang w:val="sr-Cyrl-RS"/>
          <w14:ligatures w14:val="none"/>
        </w:rPr>
        <w:t xml:space="preserve">повреда деце од стране опреме за игралишта </w:t>
      </w:r>
      <w:r w:rsidR="005A5742">
        <w:rPr>
          <w:rFonts w:ascii="Times New Roman" w:eastAsia="Calibri" w:hAnsi="Times New Roman" w:cs="Times New Roman"/>
          <w:kern w:val="0"/>
          <w:sz w:val="24"/>
          <w:szCs w:val="24"/>
          <w:lang w:val="sr-Cyrl-RS"/>
          <w14:ligatures w14:val="none"/>
        </w:rPr>
        <w:t xml:space="preserve">које </w:t>
      </w:r>
      <w:r w:rsidRPr="00A26F71">
        <w:rPr>
          <w:rFonts w:ascii="Times New Roman" w:eastAsia="Calibri" w:hAnsi="Times New Roman" w:cs="Times New Roman"/>
          <w:kern w:val="0"/>
          <w:sz w:val="24"/>
          <w:szCs w:val="24"/>
          <w:lang w:val="sr-Cyrl-RS"/>
          <w14:ligatures w14:val="none"/>
        </w:rPr>
        <w:t xml:space="preserve">су резултирале посетама хитне помоћи за децу млађу од 18 година, у просеку 213,70 годишње. Ово истраживање из 2009. показало је стопу од 266 повреда на 100.000 деце и није било значајних промена у повредама током ових 10 година. Пад са опреме на игралишту био је најчешћи узрок повреда и чинио је три четвртине свих повреда. </w:t>
      </w:r>
    </w:p>
    <w:p w14:paraId="57F19E50" w14:textId="77777777" w:rsidR="00A26F71" w:rsidRPr="00A26F71" w:rsidRDefault="00A26F71" w:rsidP="00A26F71">
      <w:pPr>
        <w:spacing w:after="200" w:line="360" w:lineRule="auto"/>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Преломи су били најчешћи повреде на игралишту (35%), затим контузије/абразије (20%) и раздеротине (20%). Отприлике 45% свих повреда је било на горњим екстремитетима, а 15% на глави (</w:t>
      </w:r>
      <w:r w:rsidRPr="00A26F71">
        <w:rPr>
          <w:rFonts w:ascii="Times New Roman" w:eastAsia="Calibri" w:hAnsi="Times New Roman" w:cs="Times New Roman"/>
          <w:kern w:val="0"/>
          <w:sz w:val="24"/>
          <w:szCs w:val="24"/>
          <w14:ligatures w14:val="none"/>
        </w:rPr>
        <w:t>Fridman</w:t>
      </w:r>
      <w:r w:rsidRPr="00A26F71">
        <w:rPr>
          <w:rFonts w:ascii="Times New Roman" w:eastAsia="Calibri" w:hAnsi="Times New Roman" w:cs="Times New Roman"/>
          <w:kern w:val="0"/>
          <w:sz w:val="24"/>
          <w:szCs w:val="24"/>
          <w:lang w:val="sr-Cyrl-RS"/>
          <w14:ligatures w14:val="none"/>
        </w:rPr>
        <w:t xml:space="preserve"> и сарадници, 2003).</w:t>
      </w:r>
    </w:p>
    <w:p w14:paraId="1617DFDE" w14:textId="77777777" w:rsidR="0073103D" w:rsidRDefault="00A26F71" w:rsidP="00A26F71">
      <w:pPr>
        <w:spacing w:after="200" w:line="360" w:lineRule="auto"/>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Студије показују да падови преко 1,5 – 2 м висине повећавају вероватноћу задобијања повреде. На пример, студија о игралиштима у Монтреалу открила је да су повреде биле више него двоструко вероватније на опреми која је већа од два метра (Laforest</w:t>
      </w:r>
      <w:r w:rsidRPr="00A26F71">
        <w:rPr>
          <w:rFonts w:ascii="Times New Roman" w:eastAsia="Calibri" w:hAnsi="Times New Roman" w:cs="Times New Roman"/>
          <w:kern w:val="0"/>
          <w:sz w:val="24"/>
          <w:szCs w:val="24"/>
          <w:vertAlign w:val="superscript"/>
          <w:lang w:val="sr-Cyrl-RS"/>
          <w14:ligatures w14:val="none"/>
        </w:rPr>
        <w:t xml:space="preserve"> </w:t>
      </w:r>
      <w:r w:rsidRPr="00A26F71">
        <w:rPr>
          <w:rFonts w:ascii="Times New Roman" w:eastAsia="Calibri" w:hAnsi="Times New Roman" w:cs="Times New Roman"/>
          <w:kern w:val="0"/>
          <w:sz w:val="24"/>
          <w:szCs w:val="24"/>
          <w:lang w:val="sr-Cyrl-RS"/>
          <w14:ligatures w14:val="none"/>
        </w:rPr>
        <w:t xml:space="preserve"> и сарадници, 2001). </w:t>
      </w:r>
    </w:p>
    <w:p w14:paraId="26D06DFB" w14:textId="77777777" w:rsidR="0073103D" w:rsidRDefault="0073103D" w:rsidP="00A26F71">
      <w:pPr>
        <w:spacing w:after="200" w:line="360" w:lineRule="auto"/>
        <w:jc w:val="both"/>
        <w:rPr>
          <w:rFonts w:ascii="Times New Roman" w:eastAsia="Calibri" w:hAnsi="Times New Roman" w:cs="Times New Roman"/>
          <w:kern w:val="0"/>
          <w:sz w:val="24"/>
          <w:szCs w:val="24"/>
          <w:lang w:val="sr-Cyrl-RS"/>
          <w14:ligatures w14:val="none"/>
        </w:rPr>
      </w:pPr>
    </w:p>
    <w:p w14:paraId="74D56A42" w14:textId="3FFEBB89" w:rsidR="00A26F71" w:rsidRPr="00A26F71" w:rsidRDefault="00A26F71" w:rsidP="00A26F71">
      <w:pPr>
        <w:spacing w:after="200" w:line="360" w:lineRule="auto"/>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lastRenderedPageBreak/>
        <w:t xml:space="preserve">Друга канадска студија је упоредила учесталост тешких (углавном прелома) и мањих (углавном посекотина) повреда и открила да су </w:t>
      </w:r>
      <w:r w:rsidR="0073103D">
        <w:rPr>
          <w:rFonts w:ascii="Times New Roman" w:eastAsia="Calibri" w:hAnsi="Times New Roman" w:cs="Times New Roman"/>
          <w:kern w:val="0"/>
          <w:sz w:val="24"/>
          <w:szCs w:val="24"/>
          <w:lang w:val="sr-Cyrl-RS"/>
          <w14:ligatures w14:val="none"/>
        </w:rPr>
        <w:t xml:space="preserve">падови (падови који су се десили са висине веће од 1,5 м) резултирали двоструко већим бројем </w:t>
      </w:r>
      <w:r w:rsidRPr="00A26F71">
        <w:rPr>
          <w:rFonts w:ascii="Times New Roman" w:eastAsia="Calibri" w:hAnsi="Times New Roman" w:cs="Times New Roman"/>
          <w:kern w:val="0"/>
          <w:sz w:val="24"/>
          <w:szCs w:val="24"/>
          <w:lang w:val="sr-Cyrl-RS"/>
          <w14:ligatures w14:val="none"/>
        </w:rPr>
        <w:t>тешких повреда него лакших повреда, док је друга студија показала да је висина падова у корелацији са бројем прелома (Macarthur и сарадници, 2000).</w:t>
      </w:r>
      <w:r w:rsidR="00612057">
        <w:rPr>
          <w:rFonts w:ascii="Times New Roman" w:eastAsia="Calibri" w:hAnsi="Times New Roman" w:cs="Times New Roman"/>
          <w:kern w:val="0"/>
          <w:sz w:val="24"/>
          <w:szCs w:val="24"/>
          <w:lang w:val="sr-Cyrl-RS"/>
          <w14:ligatures w14:val="none"/>
        </w:rPr>
        <w:t xml:space="preserve"> </w:t>
      </w:r>
      <w:r w:rsidRPr="00A26F71">
        <w:rPr>
          <w:rFonts w:ascii="Times New Roman" w:eastAsia="Calibri" w:hAnsi="Times New Roman" w:cs="Times New Roman"/>
          <w:kern w:val="0"/>
          <w:sz w:val="24"/>
          <w:szCs w:val="24"/>
          <w:lang w:val="sr-Cyrl-RS"/>
          <w14:ligatures w14:val="none"/>
        </w:rPr>
        <w:t xml:space="preserve">Студија спроведена на азијској популацији известила је да деца са индексом телесне масе (БМИ) </w:t>
      </w:r>
      <w:r w:rsidR="00612057">
        <w:rPr>
          <w:rFonts w:ascii="Times New Roman" w:eastAsia="Calibri" w:hAnsi="Times New Roman" w:cs="Times New Roman"/>
          <w:kern w:val="0"/>
          <w:sz w:val="24"/>
          <w:szCs w:val="24"/>
          <w:lang w:val="sr-Cyrl-RS"/>
          <w14:ligatures w14:val="none"/>
        </w:rPr>
        <w:t xml:space="preserve">мањим </w:t>
      </w:r>
      <w:r w:rsidRPr="00A26F71">
        <w:rPr>
          <w:rFonts w:ascii="Times New Roman" w:eastAsia="Calibri" w:hAnsi="Times New Roman" w:cs="Times New Roman"/>
          <w:kern w:val="0"/>
          <w:sz w:val="24"/>
          <w:szCs w:val="24"/>
          <w:lang w:val="sr-Cyrl-RS"/>
          <w14:ligatures w14:val="none"/>
        </w:rPr>
        <w:t>од 19,8 кг/м</w:t>
      </w:r>
      <w:r w:rsidRPr="00A26F71">
        <w:rPr>
          <w:rFonts w:ascii="Times New Roman" w:eastAsia="Calibri" w:hAnsi="Times New Roman" w:cs="Times New Roman"/>
          <w:kern w:val="0"/>
          <w:sz w:val="24"/>
          <w:szCs w:val="24"/>
          <w:vertAlign w:val="superscript"/>
          <w:lang w:val="sr-Cyrl-RS"/>
          <w14:ligatures w14:val="none"/>
        </w:rPr>
        <w:t>2</w:t>
      </w:r>
      <w:r w:rsidRPr="00A26F71">
        <w:rPr>
          <w:rFonts w:ascii="Times New Roman" w:eastAsia="Calibri" w:hAnsi="Times New Roman" w:cs="Times New Roman"/>
          <w:kern w:val="0"/>
          <w:sz w:val="24"/>
          <w:szCs w:val="24"/>
          <w:lang w:val="sr-Cyrl-RS"/>
          <w14:ligatures w14:val="none"/>
        </w:rPr>
        <w:t xml:space="preserve"> имали су више од два пута мање шансе да наиђу на велики прелом (</w:t>
      </w:r>
      <w:r w:rsidRPr="00A26F71">
        <w:rPr>
          <w:rFonts w:ascii="Times New Roman" w:eastAsia="Calibri" w:hAnsi="Times New Roman" w:cs="Times New Roman"/>
          <w:i/>
          <w:kern w:val="0"/>
          <w:sz w:val="24"/>
          <w:szCs w:val="24"/>
          <w:lang w:val="sr-Cyrl-RS"/>
          <w14:ligatures w14:val="none"/>
        </w:rPr>
        <w:t>потребна редукција или оперативна фиксација</w:t>
      </w:r>
      <w:r w:rsidRPr="00A26F71">
        <w:rPr>
          <w:rFonts w:ascii="Times New Roman" w:eastAsia="Calibri" w:hAnsi="Times New Roman" w:cs="Times New Roman"/>
          <w:kern w:val="0"/>
          <w:sz w:val="24"/>
          <w:szCs w:val="24"/>
          <w:lang w:val="sr-Cyrl-RS"/>
          <w14:ligatures w14:val="none"/>
        </w:rPr>
        <w:t xml:space="preserve">) приликом пада са висине на игралиште. Друге карактеристике игралишта, укључујући висину пада, нису биле повезане са озбиљношћу повреде. </w:t>
      </w:r>
    </w:p>
    <w:p w14:paraId="3A5A5698" w14:textId="1FCC6EDB" w:rsidR="00A26F71" w:rsidRPr="00A26F71" w:rsidRDefault="00A26F71" w:rsidP="00A26F71">
      <w:pPr>
        <w:spacing w:after="200" w:line="360" w:lineRule="auto"/>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Материјал површина може позитивно или негативно утицати на дечје искуство повреда јер одређене врсте површина могу смањити ризик од повреда у поређењу са другима. Једна студија је показала да су шансе да се повреде при падовима на површине које не упијају удар биле 2,28 пута веће од падова на површине које апсорбују удар (</w:t>
      </w:r>
      <w:r w:rsidRPr="00A26F71">
        <w:rPr>
          <w:rFonts w:ascii="Times New Roman" w:eastAsia="Calibri" w:hAnsi="Times New Roman" w:cs="Times New Roman"/>
          <w:kern w:val="0"/>
          <w:sz w:val="24"/>
          <w:szCs w:val="24"/>
          <w14:ligatures w14:val="none"/>
        </w:rPr>
        <w:t>Mott</w:t>
      </w:r>
      <w:r w:rsidRPr="00A26F71">
        <w:rPr>
          <w:rFonts w:ascii="Times New Roman" w:eastAsia="Calibri" w:hAnsi="Times New Roman" w:cs="Times New Roman"/>
          <w:kern w:val="0"/>
          <w:sz w:val="24"/>
          <w:szCs w:val="24"/>
          <w:lang w:val="sr-Cyrl-RS"/>
          <w14:ligatures w14:val="none"/>
        </w:rPr>
        <w:t xml:space="preserve"> и сарадници, 1997). Ова студија је такође показала да су деца искусила упола мањи ризик од повреда на гуменим површинама у поређењу са површинама од</w:t>
      </w:r>
      <w:r w:rsidR="00A16B4F">
        <w:rPr>
          <w:rFonts w:ascii="Times New Roman" w:eastAsia="Calibri" w:hAnsi="Times New Roman" w:cs="Times New Roman"/>
          <w:kern w:val="0"/>
          <w:sz w:val="24"/>
          <w:szCs w:val="24"/>
          <w:lang w:val="sr-Cyrl-RS"/>
          <w14:ligatures w14:val="none"/>
        </w:rPr>
        <w:t xml:space="preserve"> чврстог </w:t>
      </w:r>
      <w:r w:rsidR="008F33DF">
        <w:rPr>
          <w:rFonts w:ascii="Times New Roman" w:eastAsia="Calibri" w:hAnsi="Times New Roman" w:cs="Times New Roman"/>
          <w:kern w:val="0"/>
          <w:sz w:val="24"/>
          <w:szCs w:val="24"/>
          <w:lang w:val="sr-Cyrl-RS"/>
          <w14:ligatures w14:val="none"/>
        </w:rPr>
        <w:t>м</w:t>
      </w:r>
      <w:r w:rsidR="00A16B4F">
        <w:rPr>
          <w:rFonts w:ascii="Times New Roman" w:eastAsia="Calibri" w:hAnsi="Times New Roman" w:cs="Times New Roman"/>
          <w:kern w:val="0"/>
          <w:sz w:val="24"/>
          <w:szCs w:val="24"/>
          <w:lang w:val="sr-Cyrl-RS"/>
          <w14:ligatures w14:val="none"/>
        </w:rPr>
        <w:t>атеријала,</w:t>
      </w:r>
      <w:r w:rsidRPr="00A26F71">
        <w:rPr>
          <w:rFonts w:ascii="Times New Roman" w:eastAsia="Calibri" w:hAnsi="Times New Roman" w:cs="Times New Roman"/>
          <w:kern w:val="0"/>
          <w:sz w:val="24"/>
          <w:szCs w:val="24"/>
          <w:lang w:val="sr-Cyrl-RS"/>
          <w14:ligatures w14:val="none"/>
        </w:rPr>
        <w:t xml:space="preserve"> петина тога на бетонским површинама. Међутим, ова студија је ограничена веома малим бројем случајева (&lt;5) на свакој површини, са изузетком</w:t>
      </w:r>
      <w:r w:rsidR="00A16B4F">
        <w:rPr>
          <w:rFonts w:ascii="Times New Roman" w:eastAsia="Calibri" w:hAnsi="Times New Roman" w:cs="Times New Roman"/>
          <w:kern w:val="0"/>
          <w:sz w:val="24"/>
          <w:szCs w:val="24"/>
          <w:lang w:val="sr-Cyrl-RS"/>
          <w14:ligatures w14:val="none"/>
        </w:rPr>
        <w:t xml:space="preserve"> површина од чврстог материјала.</w:t>
      </w:r>
      <w:r w:rsidRPr="00A26F71">
        <w:rPr>
          <w:rFonts w:ascii="Times New Roman" w:eastAsia="Calibri" w:hAnsi="Times New Roman" w:cs="Times New Roman"/>
          <w:kern w:val="0"/>
          <w:sz w:val="24"/>
          <w:szCs w:val="24"/>
          <w:lang w:val="sr-Cyrl-RS"/>
          <w14:ligatures w14:val="none"/>
        </w:rPr>
        <w:t xml:space="preserve"> Резултати студије која је користила компјутерски симулирани проток енергије за анализу утицаја руке на површине игралишта унутар зглоба били су у супротности са овим налазом. Енергија која се враћа у тело при одскоку и током удара може бити предиктор исхода повреде и ризика од прелома. На висини од 1,5 м, зглоб је апсорбовао више енергије од падова током удара и одб</w:t>
      </w:r>
      <w:r w:rsidR="005729B5">
        <w:rPr>
          <w:rFonts w:ascii="Times New Roman" w:eastAsia="Calibri" w:hAnsi="Times New Roman" w:cs="Times New Roman"/>
          <w:kern w:val="0"/>
          <w:sz w:val="24"/>
          <w:szCs w:val="24"/>
          <w:lang w:val="sr-Cyrl-RS"/>
          <w14:ligatures w14:val="none"/>
        </w:rPr>
        <w:t>ијања на гумене површине него</w:t>
      </w:r>
      <w:r w:rsidRPr="00A26F71">
        <w:rPr>
          <w:rFonts w:ascii="Times New Roman" w:eastAsia="Calibri" w:hAnsi="Times New Roman" w:cs="Times New Roman"/>
          <w:kern w:val="0"/>
          <w:sz w:val="24"/>
          <w:szCs w:val="24"/>
          <w:lang w:val="sr-Cyrl-RS"/>
          <w14:ligatures w14:val="none"/>
        </w:rPr>
        <w:t xml:space="preserve"> п</w:t>
      </w:r>
      <w:r w:rsidR="005729B5">
        <w:rPr>
          <w:rFonts w:ascii="Times New Roman" w:eastAsia="Calibri" w:hAnsi="Times New Roman" w:cs="Times New Roman"/>
          <w:kern w:val="0"/>
          <w:sz w:val="24"/>
          <w:szCs w:val="24"/>
          <w:lang w:val="sr-Cyrl-RS"/>
          <w14:ligatures w14:val="none"/>
        </w:rPr>
        <w:t>овршине од чврстих материјала</w:t>
      </w:r>
      <w:r w:rsidRPr="00A26F71">
        <w:rPr>
          <w:rFonts w:ascii="Times New Roman" w:eastAsia="Calibri" w:hAnsi="Times New Roman" w:cs="Times New Roman"/>
          <w:kern w:val="0"/>
          <w:sz w:val="24"/>
          <w:szCs w:val="24"/>
          <w:lang w:val="sr-Cyrl-RS"/>
          <w14:ligatures w14:val="none"/>
        </w:rPr>
        <w:t xml:space="preserve"> (</w:t>
      </w:r>
      <w:r w:rsidRPr="00A26F71">
        <w:rPr>
          <w:rFonts w:ascii="Times New Roman" w:eastAsia="Calibri" w:hAnsi="Times New Roman" w:cs="Times New Roman"/>
          <w:kern w:val="0"/>
          <w:sz w:val="24"/>
          <w:szCs w:val="24"/>
          <w14:ligatures w14:val="none"/>
        </w:rPr>
        <w:t>Davidson</w:t>
      </w:r>
      <w:r w:rsidRPr="00A26F71">
        <w:rPr>
          <w:rFonts w:ascii="Times New Roman" w:eastAsia="Calibri" w:hAnsi="Times New Roman" w:cs="Times New Roman"/>
          <w:kern w:val="0"/>
          <w:sz w:val="24"/>
          <w:szCs w:val="24"/>
          <w:lang w:val="sr-Cyrl-RS"/>
          <w14:ligatures w14:val="none"/>
        </w:rPr>
        <w:t xml:space="preserve"> и сарадници, 2013).</w:t>
      </w:r>
    </w:p>
    <w:p w14:paraId="36B8DF5C" w14:textId="04C0EB73" w:rsidR="00A26F71" w:rsidRPr="00A26F71" w:rsidRDefault="00A26F71" w:rsidP="00A26F71">
      <w:pPr>
        <w:spacing w:after="200" w:line="360" w:lineRule="auto"/>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Други емпиријски докази су показали да је већа вероватноћа да ће падови на површини игралишта од дрвених влакана довести до фрактура руке од пада на површину песка. У овој студији која је обухватила 37 основних школа и укупно преко 15.000 ученика у Торонту нису уочене озбиљне повреде главе. Штавише, једна студија је открила да је ризик од тешких повреда био више него двоструко већи на игралиштима која користе непожељне површине (</w:t>
      </w:r>
      <w:r w:rsidRPr="00A26F71">
        <w:rPr>
          <w:rFonts w:ascii="Times New Roman" w:eastAsia="Calibri" w:hAnsi="Times New Roman" w:cs="Times New Roman"/>
          <w:kern w:val="0"/>
          <w:sz w:val="24"/>
          <w:szCs w:val="24"/>
          <w14:ligatures w14:val="none"/>
        </w:rPr>
        <w:t>Howard</w:t>
      </w:r>
      <w:r w:rsidRPr="00A26F71">
        <w:rPr>
          <w:rFonts w:ascii="Times New Roman" w:eastAsia="Calibri" w:hAnsi="Times New Roman" w:cs="Times New Roman"/>
          <w:kern w:val="0"/>
          <w:sz w:val="24"/>
          <w:szCs w:val="24"/>
          <w:lang w:val="sr-Cyrl-RS"/>
          <w14:ligatures w14:val="none"/>
        </w:rPr>
        <w:t xml:space="preserve"> и сарадници, 2009). Већина повреда које се виде у одељењима хитне помоћи су последица прелома и дислокација, до којих долази услед падова </w:t>
      </w:r>
      <w:r w:rsidR="008F0239">
        <w:rPr>
          <w:rFonts w:ascii="Times New Roman" w:eastAsia="Calibri" w:hAnsi="Times New Roman" w:cs="Times New Roman"/>
          <w:kern w:val="0"/>
          <w:sz w:val="24"/>
          <w:szCs w:val="24"/>
          <w:lang w:val="sr-Cyrl-RS"/>
          <w14:ligatures w14:val="none"/>
        </w:rPr>
        <w:t>са</w:t>
      </w:r>
      <w:r w:rsidRPr="00A26F71">
        <w:rPr>
          <w:rFonts w:ascii="Times New Roman" w:eastAsia="Calibri" w:hAnsi="Times New Roman" w:cs="Times New Roman"/>
          <w:kern w:val="0"/>
          <w:sz w:val="24"/>
          <w:szCs w:val="24"/>
          <w:lang w:val="sr-Cyrl-RS"/>
          <w14:ligatures w14:val="none"/>
        </w:rPr>
        <w:t xml:space="preserve"> пења</w:t>
      </w:r>
      <w:r w:rsidR="008F0239">
        <w:rPr>
          <w:rFonts w:ascii="Times New Roman" w:eastAsia="Calibri" w:hAnsi="Times New Roman" w:cs="Times New Roman"/>
          <w:kern w:val="0"/>
          <w:sz w:val="24"/>
          <w:szCs w:val="24"/>
          <w:lang w:val="sr-Cyrl-RS"/>
          <w14:ligatures w14:val="none"/>
        </w:rPr>
        <w:t>лица</w:t>
      </w:r>
      <w:r w:rsidRPr="00A26F71">
        <w:rPr>
          <w:rFonts w:ascii="Times New Roman" w:eastAsia="Calibri" w:hAnsi="Times New Roman" w:cs="Times New Roman"/>
          <w:kern w:val="0"/>
          <w:sz w:val="24"/>
          <w:szCs w:val="24"/>
          <w:lang w:val="sr-Cyrl-RS"/>
          <w14:ligatures w14:val="none"/>
        </w:rPr>
        <w:t xml:space="preserve">, </w:t>
      </w:r>
      <w:r w:rsidRPr="00A26F71">
        <w:rPr>
          <w:rFonts w:ascii="Times New Roman" w:eastAsia="Calibri" w:hAnsi="Times New Roman" w:cs="Times New Roman"/>
          <w:kern w:val="0"/>
          <w:sz w:val="24"/>
          <w:szCs w:val="24"/>
          <w:lang w:val="sr-Cyrl-RS"/>
          <w14:ligatures w14:val="none"/>
        </w:rPr>
        <w:lastRenderedPageBreak/>
        <w:t>шипк</w:t>
      </w:r>
      <w:r w:rsidR="008F0239">
        <w:rPr>
          <w:rFonts w:ascii="Times New Roman" w:eastAsia="Calibri" w:hAnsi="Times New Roman" w:cs="Times New Roman"/>
          <w:kern w:val="0"/>
          <w:sz w:val="24"/>
          <w:szCs w:val="24"/>
          <w:lang w:val="sr-Cyrl-RS"/>
          <w14:ligatures w14:val="none"/>
        </w:rPr>
        <w:t>и</w:t>
      </w:r>
      <w:r w:rsidRPr="00A26F71">
        <w:rPr>
          <w:rFonts w:ascii="Times New Roman" w:eastAsia="Calibri" w:hAnsi="Times New Roman" w:cs="Times New Roman"/>
          <w:kern w:val="0"/>
          <w:sz w:val="24"/>
          <w:szCs w:val="24"/>
          <w:lang w:val="sr-Cyrl-RS"/>
          <w14:ligatures w14:val="none"/>
        </w:rPr>
        <w:t xml:space="preserve"> и тобога</w:t>
      </w:r>
      <w:r w:rsidR="008F0239">
        <w:rPr>
          <w:rFonts w:ascii="Times New Roman" w:eastAsia="Calibri" w:hAnsi="Times New Roman" w:cs="Times New Roman"/>
          <w:kern w:val="0"/>
          <w:sz w:val="24"/>
          <w:szCs w:val="24"/>
          <w:lang w:val="sr-Cyrl-RS"/>
          <w14:ligatures w14:val="none"/>
        </w:rPr>
        <w:t>на</w:t>
      </w:r>
      <w:r w:rsidRPr="00A26F71">
        <w:rPr>
          <w:rFonts w:ascii="Times New Roman" w:eastAsia="Calibri" w:hAnsi="Times New Roman" w:cs="Times New Roman"/>
          <w:kern w:val="0"/>
          <w:sz w:val="24"/>
          <w:szCs w:val="24"/>
          <w:lang w:val="sr-Cyrl-RS"/>
          <w14:ligatures w14:val="none"/>
        </w:rPr>
        <w:t xml:space="preserve">. Мекше површине игралишта, као што су песак, шљунак, струготине од дрвета/коре и гума, имају потенцијал да смање ризик од повреда </w:t>
      </w:r>
      <w:r w:rsidR="008F0239">
        <w:rPr>
          <w:rFonts w:ascii="Times New Roman" w:eastAsia="Calibri" w:hAnsi="Times New Roman" w:cs="Times New Roman"/>
          <w:kern w:val="0"/>
          <w:sz w:val="24"/>
          <w:szCs w:val="24"/>
          <w:lang w:val="sr-Cyrl-RS"/>
          <w14:ligatures w14:val="none"/>
        </w:rPr>
        <w:t>приликом</w:t>
      </w:r>
      <w:r w:rsidRPr="00A26F71">
        <w:rPr>
          <w:rFonts w:ascii="Times New Roman" w:eastAsia="Calibri" w:hAnsi="Times New Roman" w:cs="Times New Roman"/>
          <w:kern w:val="0"/>
          <w:sz w:val="24"/>
          <w:szCs w:val="24"/>
          <w:lang w:val="sr-Cyrl-RS"/>
          <w14:ligatures w14:val="none"/>
        </w:rPr>
        <w:t xml:space="preserve"> пада, међутим неки тврде да с обзиром на реткост озбиљних повреда на игралишту оне можда нису исплативе (</w:t>
      </w:r>
      <w:r w:rsidRPr="00A26F71">
        <w:rPr>
          <w:rFonts w:ascii="Times New Roman" w:eastAsia="Calibri" w:hAnsi="Times New Roman" w:cs="Times New Roman"/>
          <w:kern w:val="0"/>
          <w:sz w:val="24"/>
          <w:szCs w:val="24"/>
          <w14:ligatures w14:val="none"/>
        </w:rPr>
        <w:t>Lam, Sumanth, Mahadev, 2013</w:t>
      </w:r>
      <w:r w:rsidRPr="00A26F71">
        <w:rPr>
          <w:rFonts w:ascii="Times New Roman" w:eastAsia="Calibri" w:hAnsi="Times New Roman" w:cs="Times New Roman"/>
          <w:kern w:val="0"/>
          <w:sz w:val="24"/>
          <w:szCs w:val="24"/>
          <w:lang w:val="sr-Cyrl-RS"/>
          <w14:ligatures w14:val="none"/>
        </w:rPr>
        <w:t>).</w:t>
      </w:r>
    </w:p>
    <w:p w14:paraId="6D5D939A" w14:textId="5952F1EE" w:rsidR="00A26F71" w:rsidRPr="00A26F71" w:rsidRDefault="00A26F71" w:rsidP="00A26F71">
      <w:pPr>
        <w:spacing w:after="200" w:line="360" w:lineRule="auto"/>
        <w:jc w:val="both"/>
        <w:rPr>
          <w:rFonts w:ascii="Times New Roman" w:eastAsia="Calibri" w:hAnsi="Times New Roman" w:cs="Times New Roman"/>
          <w:kern w:val="0"/>
          <w:sz w:val="24"/>
          <w:szCs w:val="24"/>
          <w:lang w:val="sr-Cyrl-RS"/>
          <w14:ligatures w14:val="none"/>
        </w:rPr>
      </w:pPr>
      <w:proofErr w:type="spellStart"/>
      <w:r w:rsidRPr="00A26F71">
        <w:rPr>
          <w:rFonts w:ascii="Times New Roman" w:eastAsia="Calibri" w:hAnsi="Times New Roman" w:cs="Times New Roman"/>
          <w:kern w:val="0"/>
          <w:sz w:val="24"/>
          <w:szCs w:val="24"/>
          <w14:ligatures w14:val="none"/>
        </w:rPr>
        <w:t>Најчешће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повреде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доњих</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екстремите</w:t>
      </w:r>
      <w:proofErr w:type="spellEnd"/>
      <w:r w:rsidR="008B6423">
        <w:rPr>
          <w:rFonts w:ascii="Times New Roman" w:eastAsia="Calibri" w:hAnsi="Times New Roman" w:cs="Times New Roman"/>
          <w:kern w:val="0"/>
          <w:sz w:val="24"/>
          <w:szCs w:val="24"/>
          <w:lang w:val="sr-Cyrl-RS"/>
          <w14:ligatures w14:val="none"/>
        </w:rPr>
        <w:t>т</w:t>
      </w:r>
      <w:r w:rsidRPr="00A26F71">
        <w:rPr>
          <w:rFonts w:ascii="Times New Roman" w:eastAsia="Calibri" w:hAnsi="Times New Roman" w:cs="Times New Roman"/>
          <w:kern w:val="0"/>
          <w:sz w:val="24"/>
          <w:szCs w:val="24"/>
          <w14:ligatures w14:val="none"/>
        </w:rPr>
        <w:t xml:space="preserve">а </w:t>
      </w:r>
      <w:proofErr w:type="spellStart"/>
      <w:r w:rsidRPr="00A26F71">
        <w:rPr>
          <w:rFonts w:ascii="Times New Roman" w:eastAsia="Calibri" w:hAnsi="Times New Roman" w:cs="Times New Roman"/>
          <w:kern w:val="0"/>
          <w:sz w:val="24"/>
          <w:szCs w:val="24"/>
          <w14:ligatures w14:val="none"/>
        </w:rPr>
        <w:t>су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површинске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повреде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скочног</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зглоба</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стопала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које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чине</w:t>
      </w:r>
      <w:proofErr w:type="spellEnd"/>
      <w:r w:rsidRPr="00A26F71">
        <w:rPr>
          <w:rFonts w:ascii="Times New Roman" w:eastAsia="Calibri" w:hAnsi="Times New Roman" w:cs="Times New Roman"/>
          <w:kern w:val="0"/>
          <w:sz w:val="24"/>
          <w:szCs w:val="24"/>
          <w14:ligatures w14:val="none"/>
        </w:rPr>
        <w:t xml:space="preserve"> 9,85%. </w:t>
      </w:r>
      <w:proofErr w:type="spellStart"/>
      <w:r w:rsidRPr="00A26F71">
        <w:rPr>
          <w:rFonts w:ascii="Times New Roman" w:eastAsia="Calibri" w:hAnsi="Times New Roman" w:cs="Times New Roman"/>
          <w:kern w:val="0"/>
          <w:sz w:val="24"/>
          <w:szCs w:val="24"/>
          <w14:ligatures w14:val="none"/>
        </w:rPr>
        <w:t>Најчешће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повређују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горњи</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доњи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екстремитети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који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чине</w:t>
      </w:r>
      <w:proofErr w:type="spellEnd"/>
      <w:r w:rsidRPr="00A26F71">
        <w:rPr>
          <w:rFonts w:ascii="Times New Roman" w:eastAsia="Calibri" w:hAnsi="Times New Roman" w:cs="Times New Roman"/>
          <w:kern w:val="0"/>
          <w:sz w:val="24"/>
          <w:szCs w:val="24"/>
          <w14:ligatures w14:val="none"/>
        </w:rPr>
        <w:t xml:space="preserve"> 60</w:t>
      </w:r>
      <w:r w:rsidRPr="00A26F71">
        <w:rPr>
          <w:rFonts w:ascii="Times New Roman" w:eastAsia="Calibri" w:hAnsi="Times New Roman" w:cs="Times New Roman"/>
          <w:kern w:val="0"/>
          <w:sz w:val="24"/>
          <w:szCs w:val="24"/>
          <w:lang w:val="sr-Cyrl-RS"/>
          <w14:ligatures w14:val="none"/>
        </w:rPr>
        <w:t xml:space="preserve"> </w:t>
      </w:r>
      <w:r w:rsidRPr="00A26F71">
        <w:rPr>
          <w:rFonts w:ascii="Times New Roman" w:eastAsia="Calibri" w:hAnsi="Times New Roman" w:cs="Times New Roman"/>
          <w:kern w:val="0"/>
          <w:sz w:val="24"/>
          <w:szCs w:val="24"/>
          <w14:ligatures w14:val="none"/>
        </w:rPr>
        <w:t>–</w:t>
      </w:r>
      <w:r w:rsidRPr="00A26F71">
        <w:rPr>
          <w:rFonts w:ascii="Times New Roman" w:eastAsia="Calibri" w:hAnsi="Times New Roman" w:cs="Times New Roman"/>
          <w:kern w:val="0"/>
          <w:sz w:val="24"/>
          <w:szCs w:val="24"/>
          <w:lang w:val="sr-Cyrl-RS"/>
          <w14:ligatures w14:val="none"/>
        </w:rPr>
        <w:t xml:space="preserve"> </w:t>
      </w:r>
      <w:r w:rsidRPr="00A26F71">
        <w:rPr>
          <w:rFonts w:ascii="Times New Roman" w:eastAsia="Calibri" w:hAnsi="Times New Roman" w:cs="Times New Roman"/>
          <w:kern w:val="0"/>
          <w:sz w:val="24"/>
          <w:szCs w:val="24"/>
          <w14:ligatures w14:val="none"/>
        </w:rPr>
        <w:t xml:space="preserve">70% </w:t>
      </w:r>
      <w:proofErr w:type="spellStart"/>
      <w:r w:rsidRPr="00A26F71">
        <w:rPr>
          <w:rFonts w:ascii="Times New Roman" w:eastAsia="Calibri" w:hAnsi="Times New Roman" w:cs="Times New Roman"/>
          <w:kern w:val="0"/>
          <w:sz w:val="24"/>
          <w:szCs w:val="24"/>
          <w14:ligatures w14:val="none"/>
        </w:rPr>
        <w:t>повреда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чему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горњи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екстремитети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чешће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захваћени</w:t>
      </w:r>
      <w:proofErr w:type="spellEnd"/>
      <w:r w:rsidRPr="00A26F71">
        <w:rPr>
          <w:rFonts w:ascii="Times New Roman" w:eastAsia="Calibri" w:hAnsi="Times New Roman" w:cs="Times New Roman"/>
          <w:kern w:val="0"/>
          <w:sz w:val="24"/>
          <w:szCs w:val="24"/>
          <w:lang w:val="sr-Cyrl-RS"/>
          <w14:ligatures w14:val="none"/>
        </w:rPr>
        <w:t xml:space="preserve"> (</w:t>
      </w:r>
      <w:proofErr w:type="spellStart"/>
      <w:r w:rsidRPr="00A26F71">
        <w:rPr>
          <w:rFonts w:ascii="Times New Roman" w:eastAsia="Calibri" w:hAnsi="Times New Roman" w:cs="Times New Roman"/>
          <w:kern w:val="0"/>
          <w:sz w:val="24"/>
          <w:szCs w:val="24"/>
          <w14:ligatures w14:val="none"/>
        </w:rPr>
        <w:t>Mytton</w:t>
      </w:r>
      <w:proofErr w:type="spellEnd"/>
      <w:r w:rsidRPr="00A26F71">
        <w:rPr>
          <w:rFonts w:ascii="Times New Roman" w:eastAsia="Calibri" w:hAnsi="Times New Roman" w:cs="Times New Roman"/>
          <w:kern w:val="0"/>
          <w:sz w:val="24"/>
          <w:szCs w:val="24"/>
          <w:lang w:val="sr-Cyrl-RS"/>
          <w14:ligatures w14:val="none"/>
        </w:rPr>
        <w:t xml:space="preserve"> и сарадници, 2009). </w:t>
      </w:r>
      <w:proofErr w:type="spellStart"/>
      <w:r w:rsidRPr="00A26F71">
        <w:rPr>
          <w:rFonts w:ascii="Times New Roman" w:eastAsia="Calibri" w:hAnsi="Times New Roman" w:cs="Times New Roman"/>
          <w:kern w:val="0"/>
          <w:sz w:val="24"/>
          <w:szCs w:val="24"/>
          <w14:ligatures w14:val="none"/>
        </w:rPr>
        <w:t>Дечаци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повређују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око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два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пута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чешће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од</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девојчица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Механизам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повређивања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различит</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Истраживања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показала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узраст</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детета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игра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значајну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улогу</w:t>
      </w:r>
      <w:proofErr w:type="spellEnd"/>
      <w:r w:rsidRPr="00A26F71">
        <w:rPr>
          <w:rFonts w:ascii="Times New Roman" w:eastAsia="Calibri" w:hAnsi="Times New Roman" w:cs="Times New Roman"/>
          <w:kern w:val="0"/>
          <w:sz w:val="24"/>
          <w:szCs w:val="24"/>
          <w14:ligatures w14:val="none"/>
        </w:rPr>
        <w:t xml:space="preserve"> у </w:t>
      </w:r>
      <w:proofErr w:type="spellStart"/>
      <w:r w:rsidRPr="00A26F71">
        <w:rPr>
          <w:rFonts w:ascii="Times New Roman" w:eastAsia="Calibri" w:hAnsi="Times New Roman" w:cs="Times New Roman"/>
          <w:kern w:val="0"/>
          <w:sz w:val="24"/>
          <w:szCs w:val="24"/>
          <w14:ligatures w14:val="none"/>
        </w:rPr>
        <w:t>патофизиологији</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исходу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неуротрауме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код</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деце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Прелом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кости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дефинише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као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потпуни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или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непотпуни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прекид</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континуитета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коштаног</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ткива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проузрокован</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силом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која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превазилази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границу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његове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природне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еластичности</w:t>
      </w:r>
      <w:proofErr w:type="spellEnd"/>
      <w:r w:rsidRPr="00A26F71">
        <w:rPr>
          <w:rFonts w:ascii="Times New Roman" w:eastAsia="Calibri" w:hAnsi="Times New Roman" w:cs="Times New Roman"/>
          <w:kern w:val="0"/>
          <w:sz w:val="24"/>
          <w:szCs w:val="24"/>
          <w:lang w:val="sr-Cyrl-RS"/>
          <w14:ligatures w14:val="none"/>
        </w:rPr>
        <w:t xml:space="preserve"> (</w:t>
      </w:r>
      <w:r w:rsidRPr="00A26F71">
        <w:rPr>
          <w:rFonts w:ascii="Times New Roman" w:eastAsia="Calibri" w:hAnsi="Times New Roman" w:cs="Times New Roman"/>
          <w:kern w:val="0"/>
          <w:sz w:val="24"/>
          <w:szCs w:val="24"/>
          <w14:ligatures w14:val="none"/>
        </w:rPr>
        <w:t xml:space="preserve">Marshall, Browner, 2012). </w:t>
      </w:r>
    </w:p>
    <w:p w14:paraId="39F46A37" w14:textId="77777777" w:rsidR="00A26F71" w:rsidRPr="00A26F71" w:rsidRDefault="00A26F71" w:rsidP="00A26F71">
      <w:pPr>
        <w:spacing w:after="200" w:line="360" w:lineRule="auto"/>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 xml:space="preserve">У САД, хитне службе лече у просеку 21.000 повреда главе у вези са игралиштима годишње за децу узраста од 14 година или млађу. Овај извештај такође указује да је хитна помоћ лечила 29.000 деце од озбиљних повреда главе у 2013. години, што је повећање са 18.000 у 2001. Ово повећање, које је почело 2009. године, изгледа да је у супротности са идејом да игралишта постају безбеднија, због примене смерница америчке </w:t>
      </w:r>
      <w:r w:rsidRPr="00A26F71">
        <w:rPr>
          <w:rFonts w:ascii="Times New Roman" w:eastAsia="Calibri" w:hAnsi="Times New Roman" w:cs="Times New Roman"/>
          <w:i/>
          <w:kern w:val="0"/>
          <w:sz w:val="24"/>
          <w:szCs w:val="24"/>
          <w:lang w:val="sr-Cyrl-RS"/>
          <w14:ligatures w14:val="none"/>
        </w:rPr>
        <w:t>Комисије за безбедност потрошачких производа за мекше површине и ограничавање висине на конструкцијама за игру</w:t>
      </w:r>
      <w:r w:rsidRPr="00A26F71">
        <w:rPr>
          <w:rFonts w:ascii="Times New Roman" w:eastAsia="Calibri" w:hAnsi="Times New Roman" w:cs="Times New Roman"/>
          <w:kern w:val="0"/>
          <w:sz w:val="24"/>
          <w:szCs w:val="24"/>
          <w:lang w:val="sr-Cyrl-RS"/>
          <w14:ligatures w14:val="none"/>
        </w:rPr>
        <w:t>.</w:t>
      </w:r>
    </w:p>
    <w:p w14:paraId="709B8FC7" w14:textId="77777777" w:rsidR="00A26F71" w:rsidRPr="00A26F71" w:rsidRDefault="00A26F71" w:rsidP="00A26F71">
      <w:pPr>
        <w:spacing w:after="200" w:line="360" w:lineRule="auto"/>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Доступност конкретнијих података о отпуштању из одељења хитне помоћи и повећана забринутост око повреда главе могу бити фактори који доприносе овом повећању. Важно је да је велика већина ових повреда била лакша: само 2,6% деце која су посетила хитну помоћ примљено је у болницу, а стопа од 0,9 деце на 100.000 годишње. Ово је једнако једној посети одељењу хитне помоћи због трауматске повреде мозга у вези са игралиштем за школу од 500 ученика сваких 5 – 6 година (Emmett, 2016).</w:t>
      </w:r>
    </w:p>
    <w:p w14:paraId="1AE7B04B" w14:textId="12C54F3A" w:rsidR="00A26F71" w:rsidRPr="00A26F71" w:rsidRDefault="00A26F71" w:rsidP="00A26F71">
      <w:pPr>
        <w:spacing w:after="200" w:line="360" w:lineRule="auto"/>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Канадски подаци су ограничени, међутим, у 2014 – 15., Онтарио и Алберта су пријавили 9.660 посета хитној помоћи деце млађе од 18 година због повреда мозга у вези са спортом, од којих се 4.446 догодило у старосној групи од 10 до 14 година. Повреде мозга које се дешавају на игралиштима су укључен</w:t>
      </w:r>
      <w:r w:rsidR="008B61C4">
        <w:rPr>
          <w:rFonts w:ascii="Times New Roman" w:eastAsia="Calibri" w:hAnsi="Times New Roman" w:cs="Times New Roman"/>
          <w:kern w:val="0"/>
          <w:sz w:val="24"/>
          <w:szCs w:val="24"/>
          <w:lang w:val="sr-Cyrl-RS"/>
          <w14:ligatures w14:val="none"/>
        </w:rPr>
        <w:t>е</w:t>
      </w:r>
      <w:r w:rsidRPr="00A26F71">
        <w:rPr>
          <w:rFonts w:ascii="Times New Roman" w:eastAsia="Calibri" w:hAnsi="Times New Roman" w:cs="Times New Roman"/>
          <w:kern w:val="0"/>
          <w:sz w:val="24"/>
          <w:szCs w:val="24"/>
          <w:lang w:val="sr-Cyrl-RS"/>
          <w14:ligatures w14:val="none"/>
        </w:rPr>
        <w:t xml:space="preserve"> у ове статистике. У последњих 5 година број посета </w:t>
      </w:r>
      <w:r w:rsidRPr="00A26F71">
        <w:rPr>
          <w:rFonts w:ascii="Times New Roman" w:eastAsia="Calibri" w:hAnsi="Times New Roman" w:cs="Times New Roman"/>
          <w:kern w:val="0"/>
          <w:sz w:val="24"/>
          <w:szCs w:val="24"/>
          <w:lang w:val="sr-Cyrl-RS"/>
          <w14:ligatures w14:val="none"/>
        </w:rPr>
        <w:lastRenderedPageBreak/>
        <w:t>хитне помоћи у вези са спортом, укључујући повреде мозга, порастао је за 78% у старосној групи од 0 – 9 година и 45% у старосној групи од 10 – 14 година</w:t>
      </w:r>
      <w:r w:rsidR="008B6423">
        <w:rPr>
          <w:rFonts w:ascii="Times New Roman" w:eastAsia="Calibri" w:hAnsi="Times New Roman" w:cs="Times New Roman"/>
          <w:kern w:val="0"/>
          <w:sz w:val="24"/>
          <w:szCs w:val="24"/>
          <w:lang w:val="sr-Cyrl-RS"/>
          <w14:ligatures w14:val="none"/>
        </w:rPr>
        <w:t xml:space="preserve"> </w:t>
      </w:r>
      <w:r w:rsidRPr="00A26F71">
        <w:rPr>
          <w:rFonts w:ascii="Times New Roman" w:eastAsia="Calibri" w:hAnsi="Times New Roman" w:cs="Times New Roman"/>
          <w:kern w:val="0"/>
          <w:sz w:val="24"/>
          <w:szCs w:val="24"/>
          <w:lang w:val="sr-Cyrl-RS"/>
          <w14:ligatures w14:val="none"/>
        </w:rPr>
        <w:t>(Gill, 2016).</w:t>
      </w:r>
    </w:p>
    <w:p w14:paraId="4562EF68" w14:textId="77777777" w:rsidR="00A26F71" w:rsidRPr="00A26F71" w:rsidRDefault="00A26F71" w:rsidP="00A26F71">
      <w:pPr>
        <w:spacing w:after="200" w:line="360" w:lineRule="auto"/>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У 2014 – 15. години било је 500 посета хитној помоћи због повреда мозга које су задобила деца млађа од 18 година на игралиштима у поређењу са 269 у 2010 – 11. години. Већина ових повреда јавља се у старосној групи од 0 – 9 година. Укупно је било 77 хоспитализација у 2014 – 15. због повреда мозга задобијених на игралиштима, од којих се 60 догодило код деце узраста 0 – 9 година. Међутим, треба напоменути да је могућност извођења даљих закључака ограничена пошто су подаци о изложености непознати.</w:t>
      </w:r>
    </w:p>
    <w:p w14:paraId="7F875187" w14:textId="15406415" w:rsidR="00A26F71" w:rsidRPr="00A26F71" w:rsidRDefault="00A26F71" w:rsidP="00A26F71">
      <w:pPr>
        <w:spacing w:after="200" w:line="360" w:lineRule="auto"/>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На терито</w:t>
      </w:r>
      <w:r w:rsidR="00BE4A13">
        <w:rPr>
          <w:rFonts w:ascii="Times New Roman" w:eastAsia="Calibri" w:hAnsi="Times New Roman" w:cs="Times New Roman"/>
          <w:kern w:val="0"/>
          <w:sz w:val="24"/>
          <w:szCs w:val="24"/>
          <w:lang w:val="sr-Cyrl-RS"/>
          <w14:ligatures w14:val="none"/>
        </w:rPr>
        <w:t>р</w:t>
      </w:r>
      <w:r w:rsidRPr="00A26F71">
        <w:rPr>
          <w:rFonts w:ascii="Times New Roman" w:eastAsia="Calibri" w:hAnsi="Times New Roman" w:cs="Times New Roman"/>
          <w:kern w:val="0"/>
          <w:sz w:val="24"/>
          <w:szCs w:val="24"/>
          <w:lang w:val="sr-Cyrl-RS"/>
          <w14:ligatures w14:val="none"/>
        </w:rPr>
        <w:t>ији Републике Србије, као и на нижим нивоима управљања (</w:t>
      </w:r>
      <w:r w:rsidR="008B6423">
        <w:rPr>
          <w:rFonts w:ascii="Times New Roman" w:eastAsia="Calibri" w:hAnsi="Times New Roman" w:cs="Times New Roman"/>
          <w:kern w:val="0"/>
          <w:sz w:val="24"/>
          <w:szCs w:val="24"/>
          <w:lang w:val="sr-Cyrl-RS"/>
          <w14:ligatures w14:val="none"/>
        </w:rPr>
        <w:t>п</w:t>
      </w:r>
      <w:r w:rsidRPr="00A26F71">
        <w:rPr>
          <w:rFonts w:ascii="Times New Roman" w:eastAsia="Calibri" w:hAnsi="Times New Roman" w:cs="Times New Roman"/>
          <w:kern w:val="0"/>
          <w:sz w:val="24"/>
          <w:szCs w:val="24"/>
          <w:lang w:val="sr-Cyrl-RS"/>
          <w14:ligatures w14:val="none"/>
        </w:rPr>
        <w:t xml:space="preserve">окрајине, </w:t>
      </w:r>
      <w:r w:rsidR="008B6423">
        <w:rPr>
          <w:rFonts w:ascii="Times New Roman" w:eastAsia="Calibri" w:hAnsi="Times New Roman" w:cs="Times New Roman"/>
          <w:kern w:val="0"/>
          <w:sz w:val="24"/>
          <w:szCs w:val="24"/>
          <w:lang w:val="sr-Cyrl-RS"/>
          <w14:ligatures w14:val="none"/>
        </w:rPr>
        <w:t>г</w:t>
      </w:r>
      <w:r w:rsidRPr="00A26F71">
        <w:rPr>
          <w:rFonts w:ascii="Times New Roman" w:eastAsia="Calibri" w:hAnsi="Times New Roman" w:cs="Times New Roman"/>
          <w:kern w:val="0"/>
          <w:sz w:val="24"/>
          <w:szCs w:val="24"/>
          <w:lang w:val="sr-Cyrl-RS"/>
          <w14:ligatures w14:val="none"/>
        </w:rPr>
        <w:t xml:space="preserve">радови, </w:t>
      </w:r>
      <w:r w:rsidR="008B6423">
        <w:rPr>
          <w:rFonts w:ascii="Times New Roman" w:eastAsia="Calibri" w:hAnsi="Times New Roman" w:cs="Times New Roman"/>
          <w:kern w:val="0"/>
          <w:sz w:val="24"/>
          <w:szCs w:val="24"/>
          <w:lang w:val="sr-Cyrl-RS"/>
          <w14:ligatures w14:val="none"/>
        </w:rPr>
        <w:t>о</w:t>
      </w:r>
      <w:r w:rsidRPr="00A26F71">
        <w:rPr>
          <w:rFonts w:ascii="Times New Roman" w:eastAsia="Calibri" w:hAnsi="Times New Roman" w:cs="Times New Roman"/>
          <w:kern w:val="0"/>
          <w:sz w:val="24"/>
          <w:szCs w:val="24"/>
          <w:lang w:val="sr-Cyrl-RS"/>
          <w14:ligatures w14:val="none"/>
        </w:rPr>
        <w:t>пштине) не води се никаква евиденција о повредама задобијеним на дечјим игралиштима. Информације, односно податке о повредама на деч</w:t>
      </w:r>
      <w:r w:rsidR="00017D9D">
        <w:rPr>
          <w:rFonts w:ascii="Times New Roman" w:eastAsia="Calibri" w:hAnsi="Times New Roman" w:cs="Times New Roman"/>
          <w:kern w:val="0"/>
          <w:sz w:val="24"/>
          <w:szCs w:val="24"/>
          <w:lang w:val="sr-Cyrl-RS"/>
          <w14:ligatures w14:val="none"/>
        </w:rPr>
        <w:t>ј</w:t>
      </w:r>
      <w:r w:rsidRPr="00A26F71">
        <w:rPr>
          <w:rFonts w:ascii="Times New Roman" w:eastAsia="Calibri" w:hAnsi="Times New Roman" w:cs="Times New Roman"/>
          <w:kern w:val="0"/>
          <w:sz w:val="24"/>
          <w:szCs w:val="24"/>
          <w:lang w:val="sr-Cyrl-RS"/>
          <w14:ligatures w14:val="none"/>
        </w:rPr>
        <w:t>им игралиштима није могуће пронаћи нити их добити од Института за јавно здравље, Института за статистику, Центара за дечју и социјалну заштиту, клиничких центара, осигуравајућих друштава и других установа које би по природи посла требале да поседују податке овог типа.</w:t>
      </w:r>
    </w:p>
    <w:p w14:paraId="054FA5B4" w14:textId="181F2349" w:rsidR="00A26F71" w:rsidRPr="00A26F71" w:rsidRDefault="00A26F71" w:rsidP="00A26F71">
      <w:pPr>
        <w:spacing w:after="200" w:line="360" w:lineRule="auto"/>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 xml:space="preserve">Смртни случајеви на игралиштима су изузетно ретки и обично су узроковани дављењем услед заглављивања главе или када се неки одевни предмет закачи за опрему. У Уједињеном Краљевству годишње има 500 до 600 смртних случајева од случајних узрока; међутим, од 1981. до 1999. било је само пет или шест смртних случајева који се приписују опреми </w:t>
      </w:r>
      <w:r w:rsidR="003D12DC">
        <w:rPr>
          <w:rFonts w:ascii="Times New Roman" w:eastAsia="Calibri" w:hAnsi="Times New Roman" w:cs="Times New Roman"/>
          <w:kern w:val="0"/>
          <w:sz w:val="24"/>
          <w:szCs w:val="24"/>
          <w:lang w:val="sr-Cyrl-RS"/>
          <w14:ligatures w14:val="none"/>
        </w:rPr>
        <w:t>з</w:t>
      </w:r>
      <w:r w:rsidRPr="00A26F71">
        <w:rPr>
          <w:rFonts w:ascii="Times New Roman" w:eastAsia="Calibri" w:hAnsi="Times New Roman" w:cs="Times New Roman"/>
          <w:kern w:val="0"/>
          <w:sz w:val="24"/>
          <w:szCs w:val="24"/>
          <w:lang w:val="sr-Cyrl-RS"/>
          <w14:ligatures w14:val="none"/>
        </w:rPr>
        <w:t>а игралишта, што је једнако стопи од једног смртног случаја сваке три или четири године. За поређење, подаци из САД показују да је око 17 смртних случајева годишње који се могу приписати опреми за игралишта, од којих се 67% дешава на кућним игралиштима. Ова стопа чини део годишњег броја смртних случајева у несрећама код деце млађе од 14 година, који се наводи између 8.000 и 10.000 (Mack, Thompson, Hudson, 1997).</w:t>
      </w:r>
    </w:p>
    <w:p w14:paraId="746435FF" w14:textId="77777777" w:rsidR="00B92FAA" w:rsidRDefault="00A26F71" w:rsidP="00A26F71">
      <w:pPr>
        <w:spacing w:after="200" w:line="360" w:lineRule="auto"/>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 xml:space="preserve">Иако се на игралиштима често јављају мањи ударци, модрице и посекотине, многе повреде на игралишту су теже. Најчешће повреде везане за игралиште које захтевају лекарску негу су: преломи костију, уганућа и напрезања, повреде унутрашњих органа, дислокације, потрес мозга. Иако се то ретко дешава, смртни случајеви су такође повезани са опремом за игралишта. </w:t>
      </w:r>
    </w:p>
    <w:p w14:paraId="339A1596" w14:textId="77777777" w:rsidR="00B92FAA" w:rsidRDefault="00A26F71" w:rsidP="00A26F71">
      <w:pPr>
        <w:spacing w:after="200" w:line="360" w:lineRule="auto"/>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lastRenderedPageBreak/>
        <w:t>У последњих 10 година, 147 деце (14 година или млађе) умрло је од повреда на игралишту: 82 дављења и 31 пад. Док се већина повреда на игралишту дешава на љуљашкама и опреми за пењање, 70% смртних случајева догодило се на кућним игралиштима</w:t>
      </w:r>
      <w:r w:rsidR="002E0F22">
        <w:rPr>
          <w:rFonts w:ascii="Times New Roman" w:eastAsia="Calibri" w:hAnsi="Times New Roman" w:cs="Times New Roman"/>
          <w:kern w:val="0"/>
          <w:sz w:val="24"/>
          <w:szCs w:val="24"/>
          <w:lang w:val="sr-Cyrl-RS"/>
          <w14:ligatures w14:val="none"/>
        </w:rPr>
        <w:t xml:space="preserve"> (интернет извор, </w:t>
      </w:r>
      <w:r>
        <w:fldChar w:fldCharType="begin"/>
      </w:r>
      <w:r>
        <w:instrText>HYPERLINK "https://orthoinfo.aaos.org/en/staying-healthy/playground-safety-guide/"</w:instrText>
      </w:r>
      <w:r>
        <w:fldChar w:fldCharType="separate"/>
      </w:r>
      <w:r w:rsidR="002E0F22" w:rsidRPr="009F12CA">
        <w:rPr>
          <w:rStyle w:val="Hyperlink"/>
          <w:rFonts w:ascii="Times New Roman" w:eastAsia="Calibri" w:hAnsi="Times New Roman" w:cs="Times New Roman"/>
          <w:kern w:val="0"/>
          <w:sz w:val="24"/>
          <w:szCs w:val="24"/>
          <w:lang w:val="sr-Cyrl-RS"/>
          <w14:ligatures w14:val="none"/>
        </w:rPr>
        <w:t>https://orthoinfo.aaos.org/en/staying-healthy/playground-safety-guide/</w:t>
      </w:r>
      <w:r>
        <w:rPr>
          <w:rStyle w:val="Hyperlink"/>
          <w:rFonts w:ascii="Times New Roman" w:eastAsia="Calibri" w:hAnsi="Times New Roman" w:cs="Times New Roman"/>
          <w:kern w:val="0"/>
          <w:sz w:val="24"/>
          <w:szCs w:val="24"/>
          <w:lang w:val="sr-Cyrl-RS"/>
          <w14:ligatures w14:val="none"/>
        </w:rPr>
        <w:fldChar w:fldCharType="end"/>
      </w:r>
      <w:r w:rsidR="002E0F22">
        <w:rPr>
          <w:rFonts w:ascii="Times New Roman" w:eastAsia="Calibri" w:hAnsi="Times New Roman" w:cs="Times New Roman"/>
          <w:kern w:val="0"/>
          <w:sz w:val="24"/>
          <w:szCs w:val="24"/>
          <w:lang w:val="sr-Cyrl-RS"/>
          <w14:ligatures w14:val="none"/>
        </w:rPr>
        <w:t>).</w:t>
      </w:r>
    </w:p>
    <w:p w14:paraId="4A3D7FD4" w14:textId="6B583FF2" w:rsidR="00A26F71" w:rsidRPr="00A26F71" w:rsidRDefault="00A26F71" w:rsidP="00A26F71">
      <w:pPr>
        <w:spacing w:after="200" w:line="360" w:lineRule="auto"/>
        <w:jc w:val="both"/>
        <w:rPr>
          <w:rFonts w:ascii="Times New Roman" w:eastAsia="Calibri" w:hAnsi="Times New Roman" w:cs="Times New Roman"/>
          <w:kern w:val="0"/>
          <w:sz w:val="24"/>
          <w:szCs w:val="24"/>
          <w:lang w:val="sr-Cyrl-RS"/>
          <w14:ligatures w14:val="none"/>
        </w:rPr>
      </w:pPr>
      <w:proofErr w:type="spellStart"/>
      <w:r w:rsidRPr="00A26F71">
        <w:rPr>
          <w:rFonts w:ascii="Times New Roman" w:eastAsia="Calibri" w:hAnsi="Times New Roman" w:cs="Times New Roman"/>
          <w:kern w:val="0"/>
          <w:sz w:val="24"/>
          <w:szCs w:val="24"/>
          <w14:ligatures w14:val="none"/>
        </w:rPr>
        <w:t>Свака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врста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физичке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активности</w:t>
      </w:r>
      <w:proofErr w:type="spellEnd"/>
      <w:r w:rsidRPr="00A26F71">
        <w:rPr>
          <w:rFonts w:ascii="Times New Roman" w:eastAsia="Calibri" w:hAnsi="Times New Roman" w:cs="Times New Roman"/>
          <w:kern w:val="0"/>
          <w:sz w:val="24"/>
          <w:szCs w:val="24"/>
          <w14:ligatures w14:val="none"/>
        </w:rPr>
        <w:t xml:space="preserve"> – </w:t>
      </w:r>
      <w:proofErr w:type="spellStart"/>
      <w:r w:rsidRPr="00A26F71">
        <w:rPr>
          <w:rFonts w:ascii="Times New Roman" w:eastAsia="Calibri" w:hAnsi="Times New Roman" w:cs="Times New Roman"/>
          <w:kern w:val="0"/>
          <w:sz w:val="24"/>
          <w:szCs w:val="24"/>
          <w14:ligatures w14:val="none"/>
        </w:rPr>
        <w:t>трчање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скакање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пењање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вожња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бицикла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али</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обичан</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ход</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равном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може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довести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настанка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повреде</w:t>
      </w:r>
      <w:proofErr w:type="spellEnd"/>
      <w:r w:rsidRPr="00A26F71">
        <w:rPr>
          <w:rFonts w:ascii="Times New Roman" w:eastAsia="Calibri" w:hAnsi="Times New Roman" w:cs="Times New Roman"/>
          <w:kern w:val="0"/>
          <w:sz w:val="24"/>
          <w:szCs w:val="24"/>
          <w14:ligatures w14:val="none"/>
        </w:rPr>
        <w:t xml:space="preserve"> у </w:t>
      </w:r>
      <w:proofErr w:type="spellStart"/>
      <w:r w:rsidRPr="00A26F71">
        <w:rPr>
          <w:rFonts w:ascii="Times New Roman" w:eastAsia="Calibri" w:hAnsi="Times New Roman" w:cs="Times New Roman"/>
          <w:kern w:val="0"/>
          <w:sz w:val="24"/>
          <w:szCs w:val="24"/>
          <w14:ligatures w14:val="none"/>
        </w:rPr>
        <w:t>било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ком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узрасту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Четири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основне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врсте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повреда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мишића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зглобова</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костију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су</w:t>
      </w:r>
      <w:proofErr w:type="spellEnd"/>
      <w:r w:rsidRPr="00A26F71">
        <w:rPr>
          <w:rFonts w:ascii="Times New Roman" w:eastAsia="Calibri" w:hAnsi="Times New Roman" w:cs="Times New Roman"/>
          <w:kern w:val="0"/>
          <w:sz w:val="24"/>
          <w:szCs w:val="24"/>
          <w14:ligatures w14:val="none"/>
        </w:rPr>
        <w:t xml:space="preserve"> </w:t>
      </w:r>
      <w:proofErr w:type="spellStart"/>
      <w:r w:rsidRPr="0034682A">
        <w:rPr>
          <w:rFonts w:ascii="Times New Roman" w:eastAsia="Calibri" w:hAnsi="Times New Roman" w:cs="Times New Roman"/>
          <w:b/>
          <w:bCs/>
          <w:kern w:val="0"/>
          <w:sz w:val="24"/>
          <w:szCs w:val="24"/>
          <w14:ligatures w14:val="none"/>
        </w:rPr>
        <w:t>истегнућа</w:t>
      </w:r>
      <w:proofErr w:type="spellEnd"/>
      <w:r w:rsidRPr="0034682A">
        <w:rPr>
          <w:rFonts w:ascii="Times New Roman" w:eastAsia="Calibri" w:hAnsi="Times New Roman" w:cs="Times New Roman"/>
          <w:b/>
          <w:bCs/>
          <w:kern w:val="0"/>
          <w:sz w:val="24"/>
          <w:szCs w:val="24"/>
          <w14:ligatures w14:val="none"/>
        </w:rPr>
        <w:t xml:space="preserve">, </w:t>
      </w:r>
      <w:proofErr w:type="spellStart"/>
      <w:r w:rsidRPr="0034682A">
        <w:rPr>
          <w:rFonts w:ascii="Times New Roman" w:eastAsia="Calibri" w:hAnsi="Times New Roman" w:cs="Times New Roman"/>
          <w:b/>
          <w:bCs/>
          <w:kern w:val="0"/>
          <w:sz w:val="24"/>
          <w:szCs w:val="24"/>
          <w14:ligatures w14:val="none"/>
        </w:rPr>
        <w:t>уганућа</w:t>
      </w:r>
      <w:proofErr w:type="spellEnd"/>
      <w:r w:rsidRPr="0034682A">
        <w:rPr>
          <w:rFonts w:ascii="Times New Roman" w:eastAsia="Calibri" w:hAnsi="Times New Roman" w:cs="Times New Roman"/>
          <w:b/>
          <w:bCs/>
          <w:kern w:val="0"/>
          <w:sz w:val="24"/>
          <w:szCs w:val="24"/>
          <w14:ligatures w14:val="none"/>
        </w:rPr>
        <w:t xml:space="preserve">, </w:t>
      </w:r>
      <w:proofErr w:type="spellStart"/>
      <w:r w:rsidRPr="0034682A">
        <w:rPr>
          <w:rFonts w:ascii="Times New Roman" w:eastAsia="Calibri" w:hAnsi="Times New Roman" w:cs="Times New Roman"/>
          <w:b/>
          <w:bCs/>
          <w:kern w:val="0"/>
          <w:sz w:val="24"/>
          <w:szCs w:val="24"/>
          <w14:ligatures w14:val="none"/>
        </w:rPr>
        <w:t>ишчашења</w:t>
      </w:r>
      <w:proofErr w:type="spellEnd"/>
      <w:r w:rsidRPr="0034682A">
        <w:rPr>
          <w:rFonts w:ascii="Times New Roman" w:eastAsia="Calibri" w:hAnsi="Times New Roman" w:cs="Times New Roman"/>
          <w:b/>
          <w:bCs/>
          <w:kern w:val="0"/>
          <w:sz w:val="24"/>
          <w:szCs w:val="24"/>
          <w14:ligatures w14:val="none"/>
        </w:rPr>
        <w:t xml:space="preserve"> и </w:t>
      </w:r>
      <w:proofErr w:type="spellStart"/>
      <w:r w:rsidRPr="0034682A">
        <w:rPr>
          <w:rFonts w:ascii="Times New Roman" w:eastAsia="Calibri" w:hAnsi="Times New Roman" w:cs="Times New Roman"/>
          <w:b/>
          <w:bCs/>
          <w:kern w:val="0"/>
          <w:sz w:val="24"/>
          <w:szCs w:val="24"/>
          <w14:ligatures w14:val="none"/>
        </w:rPr>
        <w:t>преломи</w:t>
      </w:r>
      <w:proofErr w:type="spellEnd"/>
      <w:r w:rsidRPr="00A26F71">
        <w:rPr>
          <w:rFonts w:ascii="Times New Roman" w:eastAsia="Calibri" w:hAnsi="Times New Roman" w:cs="Times New Roman"/>
          <w:kern w:val="0"/>
          <w:sz w:val="24"/>
          <w:szCs w:val="24"/>
          <w14:ligatures w14:val="none"/>
        </w:rPr>
        <w:t>.</w:t>
      </w:r>
      <w:r w:rsidRPr="00A26F71">
        <w:rPr>
          <w:rFonts w:ascii="Times New Roman" w:eastAsia="Calibri" w:hAnsi="Times New Roman" w:cs="Times New Roman"/>
          <w:kern w:val="0"/>
          <w:sz w:val="24"/>
          <w:szCs w:val="24"/>
          <w:lang w:val="sr-Cyrl-RS"/>
          <w14:ligatures w14:val="none"/>
        </w:rPr>
        <w:t xml:space="preserve"> </w:t>
      </w:r>
      <w:proofErr w:type="spellStart"/>
      <w:r w:rsidRPr="0034682A">
        <w:rPr>
          <w:rFonts w:ascii="Times New Roman" w:eastAsia="Calibri" w:hAnsi="Times New Roman" w:cs="Times New Roman"/>
          <w:b/>
          <w:bCs/>
          <w:kern w:val="0"/>
          <w:sz w:val="24"/>
          <w:szCs w:val="24"/>
          <w14:ligatures w14:val="none"/>
        </w:rPr>
        <w:t>Истегнућа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настају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када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услед</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великог</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напора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дође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истезања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мишића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или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тетива</w:t>
      </w:r>
      <w:proofErr w:type="spellEnd"/>
      <w:r w:rsidRPr="00A26F71">
        <w:rPr>
          <w:rFonts w:ascii="Times New Roman" w:eastAsia="Calibri" w:hAnsi="Times New Roman" w:cs="Times New Roman"/>
          <w:kern w:val="0"/>
          <w:sz w:val="24"/>
          <w:szCs w:val="24"/>
          <w14:ligatures w14:val="none"/>
        </w:rPr>
        <w:t>.</w:t>
      </w:r>
      <w:r w:rsidRPr="00A26F71">
        <w:rPr>
          <w:rFonts w:ascii="Times New Roman" w:eastAsia="Calibri" w:hAnsi="Times New Roman" w:cs="Times New Roman"/>
          <w:kern w:val="0"/>
          <w:sz w:val="24"/>
          <w:szCs w:val="24"/>
          <w:lang w:val="sr-Cyrl-RS"/>
          <w14:ligatures w14:val="none"/>
        </w:rPr>
        <w:t xml:space="preserve"> </w:t>
      </w:r>
      <w:proofErr w:type="spellStart"/>
      <w:r w:rsidRPr="0034682A">
        <w:rPr>
          <w:rFonts w:ascii="Times New Roman" w:eastAsia="Calibri" w:hAnsi="Times New Roman" w:cs="Times New Roman"/>
          <w:b/>
          <w:bCs/>
          <w:kern w:val="0"/>
          <w:sz w:val="24"/>
          <w:szCs w:val="24"/>
          <w14:ligatures w14:val="none"/>
        </w:rPr>
        <w:t>Уганућа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настају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наглим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истезањем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или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кидањем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лигамената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зглобова</w:t>
      </w:r>
      <w:proofErr w:type="spellEnd"/>
      <w:r w:rsidRPr="00A26F71">
        <w:rPr>
          <w:rFonts w:ascii="Times New Roman" w:eastAsia="Calibri" w:hAnsi="Times New Roman" w:cs="Times New Roman"/>
          <w:kern w:val="0"/>
          <w:sz w:val="24"/>
          <w:szCs w:val="24"/>
          <w14:ligatures w14:val="none"/>
        </w:rPr>
        <w:t>.</w:t>
      </w:r>
      <w:r w:rsidRPr="00A26F71">
        <w:rPr>
          <w:rFonts w:ascii="Times New Roman" w:eastAsia="Calibri" w:hAnsi="Times New Roman" w:cs="Times New Roman"/>
          <w:kern w:val="0"/>
          <w:sz w:val="24"/>
          <w:szCs w:val="24"/>
          <w:lang w:val="sr-Cyrl-RS"/>
          <w14:ligatures w14:val="none"/>
        </w:rPr>
        <w:t xml:space="preserve"> </w:t>
      </w:r>
      <w:proofErr w:type="spellStart"/>
      <w:r w:rsidRPr="0034682A">
        <w:rPr>
          <w:rFonts w:ascii="Times New Roman" w:eastAsia="Calibri" w:hAnsi="Times New Roman" w:cs="Times New Roman"/>
          <w:b/>
          <w:bCs/>
          <w:kern w:val="0"/>
          <w:sz w:val="24"/>
          <w:szCs w:val="24"/>
          <w14:ligatures w14:val="none"/>
        </w:rPr>
        <w:t>Ишчашења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настају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испадањем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кости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из</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њеног</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нормалног</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положаја</w:t>
      </w:r>
      <w:proofErr w:type="spellEnd"/>
      <w:r w:rsidRPr="00A26F71">
        <w:rPr>
          <w:rFonts w:ascii="Times New Roman" w:eastAsia="Calibri" w:hAnsi="Times New Roman" w:cs="Times New Roman"/>
          <w:kern w:val="0"/>
          <w:sz w:val="24"/>
          <w:szCs w:val="24"/>
          <w14:ligatures w14:val="none"/>
        </w:rPr>
        <w:t xml:space="preserve"> у </w:t>
      </w:r>
      <w:proofErr w:type="spellStart"/>
      <w:r w:rsidRPr="00A26F71">
        <w:rPr>
          <w:rFonts w:ascii="Times New Roman" w:eastAsia="Calibri" w:hAnsi="Times New Roman" w:cs="Times New Roman"/>
          <w:kern w:val="0"/>
          <w:sz w:val="24"/>
          <w:szCs w:val="24"/>
          <w14:ligatures w14:val="none"/>
        </w:rPr>
        <w:t>зглобу</w:t>
      </w:r>
      <w:proofErr w:type="spellEnd"/>
      <w:r w:rsidRPr="00A26F71">
        <w:rPr>
          <w:rFonts w:ascii="Times New Roman" w:eastAsia="Calibri" w:hAnsi="Times New Roman" w:cs="Times New Roman"/>
          <w:kern w:val="0"/>
          <w:sz w:val="24"/>
          <w:szCs w:val="24"/>
          <w14:ligatures w14:val="none"/>
        </w:rPr>
        <w:t>.</w:t>
      </w:r>
      <w:r w:rsidRPr="0034682A">
        <w:rPr>
          <w:rFonts w:ascii="Times New Roman" w:eastAsia="Calibri" w:hAnsi="Times New Roman" w:cs="Times New Roman"/>
          <w:b/>
          <w:bCs/>
          <w:kern w:val="0"/>
          <w:sz w:val="24"/>
          <w:szCs w:val="24"/>
          <w:lang w:val="sr-Cyrl-RS"/>
          <w14:ligatures w14:val="none"/>
        </w:rPr>
        <w:t xml:space="preserve"> </w:t>
      </w:r>
      <w:proofErr w:type="spellStart"/>
      <w:r w:rsidRPr="0034682A">
        <w:rPr>
          <w:rFonts w:ascii="Times New Roman" w:eastAsia="Calibri" w:hAnsi="Times New Roman" w:cs="Times New Roman"/>
          <w:b/>
          <w:bCs/>
          <w:kern w:val="0"/>
          <w:sz w:val="24"/>
          <w:szCs w:val="24"/>
          <w14:ligatures w14:val="none"/>
        </w:rPr>
        <w:t>Прелом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представља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напрснуће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или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прекид</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континуитета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кости</w:t>
      </w:r>
      <w:proofErr w:type="spellEnd"/>
      <w:r w:rsidRPr="00A26F71">
        <w:rPr>
          <w:rFonts w:ascii="Times New Roman" w:eastAsia="Calibri" w:hAnsi="Times New Roman" w:cs="Times New Roman"/>
          <w:kern w:val="0"/>
          <w:sz w:val="24"/>
          <w:szCs w:val="24"/>
          <w14:ligatures w14:val="none"/>
        </w:rPr>
        <w:t>.</w:t>
      </w:r>
      <w:r w:rsidRPr="00A26F71">
        <w:rPr>
          <w:rFonts w:ascii="Times New Roman" w:eastAsia="Calibri" w:hAnsi="Times New Roman" w:cs="Times New Roman"/>
          <w:kern w:val="0"/>
          <w:sz w:val="24"/>
          <w:szCs w:val="24"/>
          <w:lang w:val="sr-Cyrl-RS"/>
          <w14:ligatures w14:val="none"/>
        </w:rPr>
        <w:t xml:space="preserve"> </w:t>
      </w:r>
      <w:proofErr w:type="spellStart"/>
      <w:r w:rsidRPr="00A26F71">
        <w:rPr>
          <w:rFonts w:ascii="Times New Roman" w:eastAsia="Calibri" w:hAnsi="Times New Roman" w:cs="Times New Roman"/>
          <w:kern w:val="0"/>
          <w:sz w:val="24"/>
          <w:szCs w:val="24"/>
          <w14:ligatures w14:val="none"/>
        </w:rPr>
        <w:t>Ове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врсте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повреда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најчешће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узроковане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падовима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али</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деловањем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сила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ударцу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ударац</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особе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објекта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саобраћајна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незгода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или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наглом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покрету</w:t>
      </w:r>
      <w:proofErr w:type="spellEnd"/>
      <w:r w:rsidRPr="00A26F71">
        <w:rPr>
          <w:rFonts w:ascii="Times New Roman" w:eastAsia="Calibri" w:hAnsi="Times New Roman" w:cs="Times New Roman"/>
          <w:kern w:val="0"/>
          <w:sz w:val="24"/>
          <w:szCs w:val="24"/>
          <w14:ligatures w14:val="none"/>
        </w:rPr>
        <w:t>.</w:t>
      </w:r>
      <w:r w:rsidRPr="00A26F71">
        <w:rPr>
          <w:rFonts w:ascii="Times New Roman" w:eastAsia="Calibri" w:hAnsi="Times New Roman" w:cs="Times New Roman"/>
          <w:kern w:val="0"/>
          <w:sz w:val="24"/>
          <w:szCs w:val="24"/>
          <w:lang w:val="sr-Cyrl-RS"/>
          <w14:ligatures w14:val="none"/>
        </w:rPr>
        <w:t xml:space="preserve"> </w:t>
      </w:r>
      <w:proofErr w:type="spellStart"/>
      <w:r w:rsidRPr="00A26F71">
        <w:rPr>
          <w:rFonts w:ascii="Times New Roman" w:eastAsia="Calibri" w:hAnsi="Times New Roman" w:cs="Times New Roman"/>
          <w:kern w:val="0"/>
          <w:sz w:val="24"/>
          <w:szCs w:val="24"/>
          <w14:ligatures w14:val="none"/>
        </w:rPr>
        <w:t>Деца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услед</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своје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покретљивости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активности</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одсуства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пажње</w:t>
      </w:r>
      <w:proofErr w:type="spellEnd"/>
      <w:r w:rsidRPr="00A26F71">
        <w:rPr>
          <w:rFonts w:ascii="Times New Roman" w:eastAsia="Calibri" w:hAnsi="Times New Roman" w:cs="Times New Roman"/>
          <w:kern w:val="0"/>
          <w:sz w:val="24"/>
          <w:szCs w:val="24"/>
          <w14:ligatures w14:val="none"/>
        </w:rPr>
        <w:t xml:space="preserve">, у </w:t>
      </w:r>
      <w:proofErr w:type="spellStart"/>
      <w:r w:rsidRPr="00A26F71">
        <w:rPr>
          <w:rFonts w:ascii="Times New Roman" w:eastAsia="Calibri" w:hAnsi="Times New Roman" w:cs="Times New Roman"/>
          <w:kern w:val="0"/>
          <w:sz w:val="24"/>
          <w:szCs w:val="24"/>
          <w14:ligatures w14:val="none"/>
        </w:rPr>
        <w:t>повећаном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ризику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од</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повреда</w:t>
      </w:r>
      <w:proofErr w:type="spellEnd"/>
      <w:r w:rsidRPr="00A26F71">
        <w:rPr>
          <w:rFonts w:ascii="Times New Roman" w:eastAsia="Calibri" w:hAnsi="Times New Roman" w:cs="Times New Roman"/>
          <w:kern w:val="0"/>
          <w:sz w:val="24"/>
          <w:szCs w:val="24"/>
          <w14:ligatures w14:val="none"/>
        </w:rPr>
        <w:t xml:space="preserve">. У </w:t>
      </w:r>
      <w:proofErr w:type="spellStart"/>
      <w:r w:rsidRPr="00A26F71">
        <w:rPr>
          <w:rFonts w:ascii="Times New Roman" w:eastAsia="Calibri" w:hAnsi="Times New Roman" w:cs="Times New Roman"/>
          <w:kern w:val="0"/>
          <w:sz w:val="24"/>
          <w:szCs w:val="24"/>
          <w14:ligatures w14:val="none"/>
        </w:rPr>
        <w:t>дечјем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узрасту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кости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изузетно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савитљиве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потпуни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преломи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ретки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већ</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код</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њих</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најчешће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долази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напрснућа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кост</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пуца</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попут</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зелене</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гране</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када</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је</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савијемо</w:t>
      </w:r>
      <w:proofErr w:type="spellEnd"/>
      <w:r w:rsidRPr="00A26F71">
        <w:rPr>
          <w:rFonts w:ascii="Times New Roman" w:eastAsia="Calibri" w:hAnsi="Times New Roman" w:cs="Times New Roman"/>
          <w:kern w:val="0"/>
          <w:sz w:val="24"/>
          <w:szCs w:val="24"/>
          <w14:ligatures w14:val="none"/>
        </w:rPr>
        <w:t>)</w:t>
      </w:r>
      <w:r w:rsidRPr="00A26F71">
        <w:rPr>
          <w:rFonts w:ascii="Times New Roman" w:eastAsia="Calibri" w:hAnsi="Times New Roman" w:cs="Times New Roman"/>
          <w:kern w:val="0"/>
          <w:sz w:val="24"/>
          <w:szCs w:val="24"/>
          <w:lang w:val="sr-Cyrl-RS"/>
          <w14:ligatures w14:val="none"/>
        </w:rPr>
        <w:t>.</w:t>
      </w:r>
    </w:p>
    <w:p w14:paraId="345DB8DD" w14:textId="0CC17CE8" w:rsidR="00A26F71" w:rsidRPr="00A26F71" w:rsidRDefault="00A26F71" w:rsidP="00A26F71">
      <w:pPr>
        <w:spacing w:after="200" w:line="360" w:lineRule="auto"/>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Падови су код деце најчешћи начин повређивања. По природи радознало, дете ће се готово свакога дана, понекад и више пута дневно, наћи у ризику од пада – било да је у питању пад са полице у кући, са пењалице на игралишту, са дрвета у дворишту или парку. Могућности за падове су бескрајне и родитељима задају непрекидну главобољу. Највећи број дечјих падова завршава се без последица или дете буде мало огребано или угрувано. Међутим, треба имати на уму да падови могу имати и озбиљне последице, нарочито код беба и мале деце. Оно што је охрабрујуће јесте да се већина падова може спречити, а кључну улогу у томе имају управо родитељи и сви они који брину о деци.</w:t>
      </w:r>
    </w:p>
    <w:p w14:paraId="0A89CFC1" w14:textId="77777777" w:rsidR="00A26F71" w:rsidRPr="00A26F71" w:rsidRDefault="00A26F71" w:rsidP="00A26F71">
      <w:pPr>
        <w:spacing w:after="200" w:line="360" w:lineRule="auto"/>
        <w:jc w:val="both"/>
        <w:rPr>
          <w:rFonts w:ascii="Times New Roman" w:eastAsia="Calibri" w:hAnsi="Times New Roman" w:cs="Times New Roman"/>
          <w:kern w:val="0"/>
          <w:sz w:val="24"/>
          <w:szCs w:val="24"/>
          <w:lang w:val="sr-Cyrl-RS"/>
          <w14:ligatures w14:val="none"/>
        </w:rPr>
      </w:pPr>
      <w:proofErr w:type="spellStart"/>
      <w:r w:rsidRPr="00A26F71">
        <w:rPr>
          <w:rFonts w:ascii="Times New Roman" w:eastAsia="Calibri" w:hAnsi="Times New Roman" w:cs="Times New Roman"/>
          <w:kern w:val="0"/>
          <w:sz w:val="24"/>
          <w:szCs w:val="24"/>
          <w14:ligatures w14:val="none"/>
        </w:rPr>
        <w:t>Најчешћи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знаци</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симптоми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повреда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мишића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костију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или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зглобова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су</w:t>
      </w:r>
      <w:proofErr w:type="spellEnd"/>
      <w:r w:rsidRPr="00A26F71">
        <w:rPr>
          <w:rFonts w:ascii="Times New Roman" w:eastAsia="Calibri" w:hAnsi="Times New Roman" w:cs="Times New Roman"/>
          <w:kern w:val="0"/>
          <w:sz w:val="24"/>
          <w:szCs w:val="24"/>
          <w14:ligatures w14:val="none"/>
        </w:rPr>
        <w:t>:</w:t>
      </w:r>
      <w:r w:rsidRPr="00A26F71">
        <w:rPr>
          <w:rFonts w:ascii="Times New Roman" w:eastAsia="Calibri" w:hAnsi="Times New Roman" w:cs="Times New Roman"/>
          <w:kern w:val="0"/>
          <w:sz w:val="24"/>
          <w:szCs w:val="24"/>
          <w:lang w:val="sr-Cyrl-RS"/>
          <w14:ligatures w14:val="none"/>
        </w:rPr>
        <w:t xml:space="preserve"> </w:t>
      </w:r>
      <w:proofErr w:type="spellStart"/>
      <w:r w:rsidRPr="00A26F71">
        <w:rPr>
          <w:rFonts w:ascii="Times New Roman" w:eastAsia="Calibri" w:hAnsi="Times New Roman" w:cs="Times New Roman"/>
          <w:i/>
          <w:kern w:val="0"/>
          <w:sz w:val="24"/>
          <w:szCs w:val="24"/>
          <w14:ligatures w14:val="none"/>
        </w:rPr>
        <w:t>бол</w:t>
      </w:r>
      <w:proofErr w:type="spellEnd"/>
      <w:r w:rsidRPr="00A26F71">
        <w:rPr>
          <w:rFonts w:ascii="Times New Roman" w:eastAsia="Calibri" w:hAnsi="Times New Roman" w:cs="Times New Roman"/>
          <w:i/>
          <w:kern w:val="0"/>
          <w:sz w:val="24"/>
          <w:szCs w:val="24"/>
          <w14:ligatures w14:val="none"/>
        </w:rPr>
        <w:t xml:space="preserve"> и </w:t>
      </w:r>
      <w:proofErr w:type="spellStart"/>
      <w:r w:rsidRPr="00A26F71">
        <w:rPr>
          <w:rFonts w:ascii="Times New Roman" w:eastAsia="Calibri" w:hAnsi="Times New Roman" w:cs="Times New Roman"/>
          <w:i/>
          <w:kern w:val="0"/>
          <w:sz w:val="24"/>
          <w:szCs w:val="24"/>
          <w14:ligatures w14:val="none"/>
        </w:rPr>
        <w:t>нелагода</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који</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се</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појачавају</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при</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покрету</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оток</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на</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месту</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повреде</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облик</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зглоба</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или</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кости</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који</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одступа</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од</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нормалног</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неприродан</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положај</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повређеног</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дела</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тела</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немогућност</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коришћења</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или</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покретања</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повређеног</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дела</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тела</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хладан</w:t>
      </w:r>
      <w:proofErr w:type="spellEnd"/>
      <w:r w:rsidRPr="00A26F71">
        <w:rPr>
          <w:rFonts w:ascii="Times New Roman" w:eastAsia="Calibri" w:hAnsi="Times New Roman" w:cs="Times New Roman"/>
          <w:i/>
          <w:kern w:val="0"/>
          <w:sz w:val="24"/>
          <w:szCs w:val="24"/>
          <w14:ligatures w14:val="none"/>
        </w:rPr>
        <w:t xml:space="preserve"> и </w:t>
      </w:r>
      <w:proofErr w:type="spellStart"/>
      <w:r w:rsidRPr="00A26F71">
        <w:rPr>
          <w:rFonts w:ascii="Times New Roman" w:eastAsia="Calibri" w:hAnsi="Times New Roman" w:cs="Times New Roman"/>
          <w:i/>
          <w:kern w:val="0"/>
          <w:sz w:val="24"/>
          <w:szCs w:val="24"/>
          <w14:ligatures w14:val="none"/>
        </w:rPr>
        <w:t>неосетљив</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повређени</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део</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тела</w:t>
      </w:r>
      <w:proofErr w:type="spellEnd"/>
      <w:r w:rsidRPr="00A26F71">
        <w:rPr>
          <w:rFonts w:ascii="Times New Roman" w:eastAsia="Calibri" w:hAnsi="Times New Roman" w:cs="Times New Roman"/>
          <w:i/>
          <w:kern w:val="0"/>
          <w:sz w:val="24"/>
          <w:szCs w:val="24"/>
          <w14:ligatures w14:val="none"/>
        </w:rPr>
        <w:t>.</w:t>
      </w:r>
    </w:p>
    <w:p w14:paraId="7AE0D73A" w14:textId="1D44105C" w:rsidR="004857FB" w:rsidRDefault="00A26F71" w:rsidP="00A26F71">
      <w:pPr>
        <w:spacing w:after="200" w:line="360" w:lineRule="auto"/>
        <w:jc w:val="both"/>
        <w:rPr>
          <w:rFonts w:ascii="Times New Roman" w:eastAsia="Calibri" w:hAnsi="Times New Roman" w:cs="Times New Roman"/>
          <w:kern w:val="0"/>
          <w:sz w:val="24"/>
          <w:szCs w:val="24"/>
          <w14:ligatures w14:val="none"/>
        </w:rPr>
      </w:pPr>
      <w:proofErr w:type="spellStart"/>
      <w:r w:rsidRPr="00A26F71">
        <w:rPr>
          <w:rFonts w:ascii="Times New Roman" w:eastAsia="Calibri" w:hAnsi="Times New Roman" w:cs="Times New Roman"/>
          <w:kern w:val="0"/>
          <w:sz w:val="24"/>
          <w:szCs w:val="24"/>
          <w14:ligatures w14:val="none"/>
        </w:rPr>
        <w:lastRenderedPageBreak/>
        <w:t>Механичке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повреде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резултат</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дејства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механичке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силе</w:t>
      </w:r>
      <w:proofErr w:type="spellEnd"/>
      <w:r w:rsidRPr="00A26F71">
        <w:rPr>
          <w:rFonts w:ascii="Times New Roman" w:eastAsia="Calibri" w:hAnsi="Times New Roman" w:cs="Times New Roman"/>
          <w:kern w:val="0"/>
          <w:sz w:val="24"/>
          <w:szCs w:val="24"/>
          <w14:ligatures w14:val="none"/>
        </w:rPr>
        <w:t xml:space="preserve">. У </w:t>
      </w:r>
      <w:proofErr w:type="spellStart"/>
      <w:r w:rsidRPr="00A26F71">
        <w:rPr>
          <w:rFonts w:ascii="Times New Roman" w:eastAsia="Calibri" w:hAnsi="Times New Roman" w:cs="Times New Roman"/>
          <w:kern w:val="0"/>
          <w:sz w:val="24"/>
          <w:szCs w:val="24"/>
          <w14:ligatures w14:val="none"/>
        </w:rPr>
        <w:t>механизму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настајања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механичке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повреде</w:t>
      </w:r>
      <w:proofErr w:type="spellEnd"/>
      <w:r w:rsidRPr="00A26F71">
        <w:rPr>
          <w:rFonts w:ascii="Times New Roman" w:eastAsia="Calibri" w:hAnsi="Times New Roman" w:cs="Times New Roman"/>
          <w:kern w:val="0"/>
          <w:sz w:val="24"/>
          <w:szCs w:val="24"/>
          <w14:ligatures w14:val="none"/>
        </w:rPr>
        <w:t xml:space="preserve"> у </w:t>
      </w:r>
      <w:proofErr w:type="spellStart"/>
      <w:r w:rsidRPr="00A26F71">
        <w:rPr>
          <w:rFonts w:ascii="Times New Roman" w:eastAsia="Calibri" w:hAnsi="Times New Roman" w:cs="Times New Roman"/>
          <w:kern w:val="0"/>
          <w:sz w:val="24"/>
          <w:szCs w:val="24"/>
          <w14:ligatures w14:val="none"/>
        </w:rPr>
        <w:t>основи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делују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две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силе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сила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компресије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притиска</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сила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тракције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извлачења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Ако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сукобе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две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силе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које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делују</w:t>
      </w:r>
      <w:proofErr w:type="spellEnd"/>
      <w:r w:rsidRPr="00A26F71">
        <w:rPr>
          <w:rFonts w:ascii="Times New Roman" w:eastAsia="Calibri" w:hAnsi="Times New Roman" w:cs="Times New Roman"/>
          <w:kern w:val="0"/>
          <w:sz w:val="24"/>
          <w:szCs w:val="24"/>
          <w14:ligatures w14:val="none"/>
        </w:rPr>
        <w:t xml:space="preserve"> у </w:t>
      </w:r>
      <w:proofErr w:type="spellStart"/>
      <w:r w:rsidRPr="00A26F71">
        <w:rPr>
          <w:rFonts w:ascii="Times New Roman" w:eastAsia="Calibri" w:hAnsi="Times New Roman" w:cs="Times New Roman"/>
          <w:kern w:val="0"/>
          <w:sz w:val="24"/>
          <w:szCs w:val="24"/>
          <w14:ligatures w14:val="none"/>
        </w:rPr>
        <w:t>супротним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правцима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сила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тежине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тела</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отпор</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подлоге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онда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ради</w:t>
      </w:r>
      <w:proofErr w:type="spellEnd"/>
      <w:r w:rsidRPr="00A26F71">
        <w:rPr>
          <w:rFonts w:ascii="Times New Roman" w:eastAsia="Calibri" w:hAnsi="Times New Roman" w:cs="Times New Roman"/>
          <w:kern w:val="0"/>
          <w:sz w:val="24"/>
          <w:szCs w:val="24"/>
          <w14:ligatures w14:val="none"/>
        </w:rPr>
        <w:t xml:space="preserve"> о </w:t>
      </w:r>
      <w:proofErr w:type="spellStart"/>
      <w:r w:rsidRPr="00A26F71">
        <w:rPr>
          <w:rFonts w:ascii="Times New Roman" w:eastAsia="Calibri" w:hAnsi="Times New Roman" w:cs="Times New Roman"/>
          <w:kern w:val="0"/>
          <w:sz w:val="24"/>
          <w:szCs w:val="24"/>
          <w14:ligatures w14:val="none"/>
        </w:rPr>
        <w:t>дејству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силе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стругања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рецимо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скоку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стопало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ломи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врат</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бутне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кости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Сила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притиска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може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делује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само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савијањем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савијање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штапа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ухваћеног</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за</w:t>
      </w:r>
      <w:proofErr w:type="spellEnd"/>
      <w:r w:rsidRPr="00A26F71">
        <w:rPr>
          <w:rFonts w:ascii="Times New Roman" w:eastAsia="Calibri" w:hAnsi="Times New Roman" w:cs="Times New Roman"/>
          <w:kern w:val="0"/>
          <w:sz w:val="24"/>
          <w:szCs w:val="24"/>
          <w14:ligatures w14:val="none"/>
        </w:rPr>
        <w:t xml:space="preserve"> </w:t>
      </w:r>
      <w:proofErr w:type="spellStart"/>
      <w:r w:rsidRPr="004857FB">
        <w:rPr>
          <w:rFonts w:ascii="Times New Roman" w:eastAsia="Calibri" w:hAnsi="Times New Roman" w:cs="Times New Roman"/>
          <w:kern w:val="0"/>
          <w:sz w:val="24"/>
          <w:szCs w:val="24"/>
          <w14:ligatures w14:val="none"/>
        </w:rPr>
        <w:t>кракове</w:t>
      </w:r>
      <w:proofErr w:type="spellEnd"/>
      <w:r w:rsidRPr="004857FB">
        <w:rPr>
          <w:rFonts w:ascii="Times New Roman" w:eastAsia="Calibri" w:hAnsi="Times New Roman" w:cs="Times New Roman"/>
          <w:kern w:val="0"/>
          <w:sz w:val="24"/>
          <w:szCs w:val="24"/>
          <w14:ligatures w14:val="none"/>
        </w:rPr>
        <w:t xml:space="preserve">), а </w:t>
      </w:r>
      <w:proofErr w:type="spellStart"/>
      <w:r w:rsidRPr="004857FB">
        <w:rPr>
          <w:rFonts w:ascii="Times New Roman" w:eastAsia="Calibri" w:hAnsi="Times New Roman" w:cs="Times New Roman"/>
          <w:kern w:val="0"/>
          <w:sz w:val="24"/>
          <w:szCs w:val="24"/>
          <w14:ligatures w14:val="none"/>
        </w:rPr>
        <w:t>може</w:t>
      </w:r>
      <w:proofErr w:type="spellEnd"/>
      <w:r w:rsidRPr="004857FB">
        <w:rPr>
          <w:rFonts w:ascii="Times New Roman" w:eastAsia="Calibri" w:hAnsi="Times New Roman" w:cs="Times New Roman"/>
          <w:kern w:val="0"/>
          <w:sz w:val="24"/>
          <w:szCs w:val="24"/>
          <w14:ligatures w14:val="none"/>
        </w:rPr>
        <w:t xml:space="preserve"> </w:t>
      </w:r>
      <w:proofErr w:type="spellStart"/>
      <w:r w:rsidRPr="004857FB">
        <w:rPr>
          <w:rFonts w:ascii="Times New Roman" w:eastAsia="Calibri" w:hAnsi="Times New Roman" w:cs="Times New Roman"/>
          <w:kern w:val="0"/>
          <w:sz w:val="24"/>
          <w:szCs w:val="24"/>
          <w14:ligatures w14:val="none"/>
        </w:rPr>
        <w:t>да</w:t>
      </w:r>
      <w:proofErr w:type="spellEnd"/>
      <w:r w:rsidRPr="004857FB">
        <w:rPr>
          <w:rFonts w:ascii="Times New Roman" w:eastAsia="Calibri" w:hAnsi="Times New Roman" w:cs="Times New Roman"/>
          <w:kern w:val="0"/>
          <w:sz w:val="24"/>
          <w:szCs w:val="24"/>
          <w14:ligatures w14:val="none"/>
        </w:rPr>
        <w:t xml:space="preserve"> </w:t>
      </w:r>
      <w:proofErr w:type="spellStart"/>
      <w:r w:rsidRPr="004857FB">
        <w:rPr>
          <w:rFonts w:ascii="Times New Roman" w:eastAsia="Calibri" w:hAnsi="Times New Roman" w:cs="Times New Roman"/>
          <w:kern w:val="0"/>
          <w:sz w:val="24"/>
          <w:szCs w:val="24"/>
          <w14:ligatures w14:val="none"/>
        </w:rPr>
        <w:t>делује</w:t>
      </w:r>
      <w:proofErr w:type="spellEnd"/>
      <w:r w:rsidRPr="004857FB">
        <w:rPr>
          <w:rFonts w:ascii="Times New Roman" w:eastAsia="Calibri" w:hAnsi="Times New Roman" w:cs="Times New Roman"/>
          <w:kern w:val="0"/>
          <w:sz w:val="24"/>
          <w:szCs w:val="24"/>
          <w14:ligatures w14:val="none"/>
        </w:rPr>
        <w:t xml:space="preserve"> и </w:t>
      </w:r>
      <w:proofErr w:type="spellStart"/>
      <w:r w:rsidRPr="004857FB">
        <w:rPr>
          <w:rFonts w:ascii="Times New Roman" w:eastAsia="Calibri" w:hAnsi="Times New Roman" w:cs="Times New Roman"/>
          <w:kern w:val="0"/>
          <w:sz w:val="24"/>
          <w:szCs w:val="24"/>
          <w14:ligatures w14:val="none"/>
        </w:rPr>
        <w:t>ангулацијом</w:t>
      </w:r>
      <w:proofErr w:type="spellEnd"/>
      <w:r w:rsidRPr="004857FB">
        <w:rPr>
          <w:rFonts w:ascii="Times New Roman" w:eastAsia="Calibri" w:hAnsi="Times New Roman" w:cs="Times New Roman"/>
          <w:kern w:val="0"/>
          <w:sz w:val="24"/>
          <w:szCs w:val="24"/>
          <w14:ligatures w14:val="none"/>
        </w:rPr>
        <w:t xml:space="preserve">, </w:t>
      </w:r>
      <w:proofErr w:type="spellStart"/>
      <w:r w:rsidRPr="004857FB">
        <w:rPr>
          <w:rFonts w:ascii="Times New Roman" w:eastAsia="Calibri" w:hAnsi="Times New Roman" w:cs="Times New Roman"/>
          <w:kern w:val="0"/>
          <w:sz w:val="24"/>
          <w:szCs w:val="24"/>
          <w14:ligatures w14:val="none"/>
        </w:rPr>
        <w:t>при</w:t>
      </w:r>
      <w:proofErr w:type="spellEnd"/>
      <w:r w:rsidRPr="004857FB">
        <w:rPr>
          <w:rFonts w:ascii="Times New Roman" w:eastAsia="Calibri" w:hAnsi="Times New Roman" w:cs="Times New Roman"/>
          <w:kern w:val="0"/>
          <w:sz w:val="24"/>
          <w:szCs w:val="24"/>
          <w14:ligatures w14:val="none"/>
        </w:rPr>
        <w:t xml:space="preserve"> </w:t>
      </w:r>
      <w:proofErr w:type="spellStart"/>
      <w:r w:rsidRPr="004857FB">
        <w:rPr>
          <w:rFonts w:ascii="Times New Roman" w:eastAsia="Calibri" w:hAnsi="Times New Roman" w:cs="Times New Roman"/>
          <w:kern w:val="0"/>
          <w:sz w:val="24"/>
          <w:szCs w:val="24"/>
          <w14:ligatures w14:val="none"/>
        </w:rPr>
        <w:t>чему</w:t>
      </w:r>
      <w:proofErr w:type="spellEnd"/>
      <w:r w:rsidRPr="004857FB">
        <w:rPr>
          <w:rFonts w:ascii="Times New Roman" w:eastAsia="Calibri" w:hAnsi="Times New Roman" w:cs="Times New Roman"/>
          <w:kern w:val="0"/>
          <w:sz w:val="24"/>
          <w:szCs w:val="24"/>
          <w14:ligatures w14:val="none"/>
        </w:rPr>
        <w:t xml:space="preserve"> </w:t>
      </w:r>
      <w:proofErr w:type="spellStart"/>
      <w:r w:rsidRPr="004857FB">
        <w:rPr>
          <w:rFonts w:ascii="Times New Roman" w:eastAsia="Calibri" w:hAnsi="Times New Roman" w:cs="Times New Roman"/>
          <w:kern w:val="0"/>
          <w:sz w:val="24"/>
          <w:szCs w:val="24"/>
          <w14:ligatures w14:val="none"/>
        </w:rPr>
        <w:t>се</w:t>
      </w:r>
      <w:proofErr w:type="spellEnd"/>
      <w:r w:rsidRPr="004857FB">
        <w:rPr>
          <w:rFonts w:ascii="Times New Roman" w:eastAsia="Calibri" w:hAnsi="Times New Roman" w:cs="Times New Roman"/>
          <w:kern w:val="0"/>
          <w:sz w:val="24"/>
          <w:szCs w:val="24"/>
          <w14:ligatures w14:val="none"/>
        </w:rPr>
        <w:t xml:space="preserve"> </w:t>
      </w:r>
      <w:proofErr w:type="spellStart"/>
      <w:r w:rsidRPr="004857FB">
        <w:rPr>
          <w:rFonts w:ascii="Times New Roman" w:eastAsia="Calibri" w:hAnsi="Times New Roman" w:cs="Times New Roman"/>
          <w:kern w:val="0"/>
          <w:sz w:val="24"/>
          <w:szCs w:val="24"/>
          <w14:ligatures w14:val="none"/>
        </w:rPr>
        <w:t>савијање</w:t>
      </w:r>
      <w:proofErr w:type="spellEnd"/>
      <w:r w:rsidRPr="004857FB">
        <w:rPr>
          <w:rFonts w:ascii="Times New Roman" w:eastAsia="Calibri" w:hAnsi="Times New Roman" w:cs="Times New Roman"/>
          <w:kern w:val="0"/>
          <w:sz w:val="24"/>
          <w:szCs w:val="24"/>
          <w14:ligatures w14:val="none"/>
        </w:rPr>
        <w:t xml:space="preserve"> </w:t>
      </w:r>
      <w:proofErr w:type="spellStart"/>
      <w:r w:rsidRPr="004857FB">
        <w:rPr>
          <w:rFonts w:ascii="Times New Roman" w:eastAsia="Calibri" w:hAnsi="Times New Roman" w:cs="Times New Roman"/>
          <w:kern w:val="0"/>
          <w:sz w:val="24"/>
          <w:szCs w:val="24"/>
          <w14:ligatures w14:val="none"/>
        </w:rPr>
        <w:t>врши</w:t>
      </w:r>
      <w:proofErr w:type="spellEnd"/>
      <w:r w:rsidRPr="004857FB">
        <w:rPr>
          <w:rFonts w:ascii="Times New Roman" w:eastAsia="Calibri" w:hAnsi="Times New Roman" w:cs="Times New Roman"/>
          <w:kern w:val="0"/>
          <w:sz w:val="24"/>
          <w:szCs w:val="24"/>
          <w14:ligatures w14:val="none"/>
        </w:rPr>
        <w:t xml:space="preserve"> </w:t>
      </w:r>
      <w:proofErr w:type="spellStart"/>
      <w:r w:rsidRPr="004857FB">
        <w:rPr>
          <w:rFonts w:ascii="Times New Roman" w:eastAsia="Calibri" w:hAnsi="Times New Roman" w:cs="Times New Roman"/>
          <w:kern w:val="0"/>
          <w:sz w:val="24"/>
          <w:szCs w:val="24"/>
          <w14:ligatures w14:val="none"/>
        </w:rPr>
        <w:t>под</w:t>
      </w:r>
      <w:proofErr w:type="spellEnd"/>
      <w:r w:rsidRPr="004857FB">
        <w:rPr>
          <w:rFonts w:ascii="Times New Roman" w:eastAsia="Calibri" w:hAnsi="Times New Roman" w:cs="Times New Roman"/>
          <w:kern w:val="0"/>
          <w:sz w:val="24"/>
          <w:szCs w:val="24"/>
          <w14:ligatures w14:val="none"/>
        </w:rPr>
        <w:t xml:space="preserve"> </w:t>
      </w:r>
      <w:proofErr w:type="spellStart"/>
      <w:r w:rsidRPr="004857FB">
        <w:rPr>
          <w:rFonts w:ascii="Times New Roman" w:eastAsia="Calibri" w:hAnsi="Times New Roman" w:cs="Times New Roman"/>
          <w:kern w:val="0"/>
          <w:sz w:val="24"/>
          <w:szCs w:val="24"/>
          <w14:ligatures w14:val="none"/>
        </w:rPr>
        <w:t>оштрим</w:t>
      </w:r>
      <w:proofErr w:type="spellEnd"/>
      <w:r w:rsidRPr="004857FB">
        <w:rPr>
          <w:rFonts w:ascii="Times New Roman" w:eastAsia="Calibri" w:hAnsi="Times New Roman" w:cs="Times New Roman"/>
          <w:kern w:val="0"/>
          <w:sz w:val="24"/>
          <w:szCs w:val="24"/>
          <w14:ligatures w14:val="none"/>
        </w:rPr>
        <w:t xml:space="preserve"> </w:t>
      </w:r>
      <w:proofErr w:type="spellStart"/>
      <w:r w:rsidRPr="004857FB">
        <w:rPr>
          <w:rFonts w:ascii="Times New Roman" w:eastAsia="Calibri" w:hAnsi="Times New Roman" w:cs="Times New Roman"/>
          <w:kern w:val="0"/>
          <w:sz w:val="24"/>
          <w:szCs w:val="24"/>
          <w14:ligatures w14:val="none"/>
        </w:rPr>
        <w:t>углом</w:t>
      </w:r>
      <w:proofErr w:type="spellEnd"/>
      <w:r w:rsidRPr="004857FB">
        <w:rPr>
          <w:rFonts w:ascii="Times New Roman" w:eastAsia="Calibri" w:hAnsi="Times New Roman" w:cs="Times New Roman"/>
          <w:kern w:val="0"/>
          <w:sz w:val="24"/>
          <w:szCs w:val="24"/>
          <w14:ligatures w14:val="none"/>
        </w:rPr>
        <w:t xml:space="preserve">. </w:t>
      </w:r>
      <w:proofErr w:type="spellStart"/>
      <w:r w:rsidRPr="004857FB">
        <w:rPr>
          <w:rFonts w:ascii="Times New Roman" w:eastAsia="Calibri" w:hAnsi="Times New Roman" w:cs="Times New Roman"/>
          <w:kern w:val="0"/>
          <w:sz w:val="24"/>
          <w:szCs w:val="24"/>
          <w14:ligatures w14:val="none"/>
        </w:rPr>
        <w:t>Сила</w:t>
      </w:r>
      <w:proofErr w:type="spellEnd"/>
      <w:r w:rsidRPr="004857FB">
        <w:rPr>
          <w:rFonts w:ascii="Times New Roman" w:eastAsia="Calibri" w:hAnsi="Times New Roman" w:cs="Times New Roman"/>
          <w:kern w:val="0"/>
          <w:sz w:val="24"/>
          <w:szCs w:val="24"/>
          <w14:ligatures w14:val="none"/>
        </w:rPr>
        <w:t xml:space="preserve"> </w:t>
      </w:r>
      <w:proofErr w:type="spellStart"/>
      <w:r w:rsidRPr="004857FB">
        <w:rPr>
          <w:rFonts w:ascii="Times New Roman" w:eastAsia="Calibri" w:hAnsi="Times New Roman" w:cs="Times New Roman"/>
          <w:kern w:val="0"/>
          <w:sz w:val="24"/>
          <w:szCs w:val="24"/>
          <w14:ligatures w14:val="none"/>
        </w:rPr>
        <w:t>тракције</w:t>
      </w:r>
      <w:proofErr w:type="spellEnd"/>
      <w:r w:rsidRPr="004857FB">
        <w:rPr>
          <w:rFonts w:ascii="Times New Roman" w:eastAsia="Calibri" w:hAnsi="Times New Roman" w:cs="Times New Roman"/>
          <w:kern w:val="0"/>
          <w:sz w:val="24"/>
          <w:szCs w:val="24"/>
          <w14:ligatures w14:val="none"/>
        </w:rPr>
        <w:t xml:space="preserve"> </w:t>
      </w:r>
      <w:proofErr w:type="spellStart"/>
      <w:r w:rsidRPr="004857FB">
        <w:rPr>
          <w:rFonts w:ascii="Times New Roman" w:eastAsia="Calibri" w:hAnsi="Times New Roman" w:cs="Times New Roman"/>
          <w:kern w:val="0"/>
          <w:sz w:val="24"/>
          <w:szCs w:val="24"/>
          <w14:ligatures w14:val="none"/>
        </w:rPr>
        <w:t>може</w:t>
      </w:r>
      <w:proofErr w:type="spellEnd"/>
      <w:r w:rsidRPr="004857FB">
        <w:rPr>
          <w:rFonts w:ascii="Times New Roman" w:eastAsia="Calibri" w:hAnsi="Times New Roman" w:cs="Times New Roman"/>
          <w:kern w:val="0"/>
          <w:sz w:val="24"/>
          <w:szCs w:val="24"/>
          <w14:ligatures w14:val="none"/>
        </w:rPr>
        <w:t xml:space="preserve"> </w:t>
      </w:r>
      <w:proofErr w:type="spellStart"/>
      <w:r w:rsidRPr="004857FB">
        <w:rPr>
          <w:rFonts w:ascii="Times New Roman" w:eastAsia="Calibri" w:hAnsi="Times New Roman" w:cs="Times New Roman"/>
          <w:kern w:val="0"/>
          <w:sz w:val="24"/>
          <w:szCs w:val="24"/>
          <w14:ligatures w14:val="none"/>
        </w:rPr>
        <w:t>да</w:t>
      </w:r>
      <w:proofErr w:type="spellEnd"/>
      <w:r w:rsidRPr="004857FB">
        <w:rPr>
          <w:rFonts w:ascii="Times New Roman" w:eastAsia="Calibri" w:hAnsi="Times New Roman" w:cs="Times New Roman"/>
          <w:kern w:val="0"/>
          <w:sz w:val="24"/>
          <w:szCs w:val="24"/>
          <w14:ligatures w14:val="none"/>
        </w:rPr>
        <w:t xml:space="preserve"> </w:t>
      </w:r>
      <w:proofErr w:type="spellStart"/>
      <w:r w:rsidRPr="004857FB">
        <w:rPr>
          <w:rFonts w:ascii="Times New Roman" w:eastAsia="Calibri" w:hAnsi="Times New Roman" w:cs="Times New Roman"/>
          <w:kern w:val="0"/>
          <w:sz w:val="24"/>
          <w:szCs w:val="24"/>
          <w14:ligatures w14:val="none"/>
        </w:rPr>
        <w:t>делује</w:t>
      </w:r>
      <w:proofErr w:type="spellEnd"/>
      <w:r w:rsidRPr="004857FB">
        <w:rPr>
          <w:rFonts w:ascii="Times New Roman" w:eastAsia="Calibri" w:hAnsi="Times New Roman" w:cs="Times New Roman"/>
          <w:kern w:val="0"/>
          <w:sz w:val="24"/>
          <w:szCs w:val="24"/>
          <w14:ligatures w14:val="none"/>
        </w:rPr>
        <w:t xml:space="preserve"> </w:t>
      </w:r>
      <w:proofErr w:type="spellStart"/>
      <w:r w:rsidRPr="004857FB">
        <w:rPr>
          <w:rFonts w:ascii="Times New Roman" w:eastAsia="Calibri" w:hAnsi="Times New Roman" w:cs="Times New Roman"/>
          <w:kern w:val="0"/>
          <w:sz w:val="24"/>
          <w:szCs w:val="24"/>
          <w14:ligatures w14:val="none"/>
        </w:rPr>
        <w:t>увртањем</w:t>
      </w:r>
      <w:proofErr w:type="spellEnd"/>
      <w:r w:rsidRPr="004857FB">
        <w:rPr>
          <w:rFonts w:ascii="Times New Roman" w:eastAsia="Calibri" w:hAnsi="Times New Roman" w:cs="Times New Roman"/>
          <w:kern w:val="0"/>
          <w:sz w:val="24"/>
          <w:szCs w:val="24"/>
          <w14:ligatures w14:val="none"/>
        </w:rPr>
        <w:t xml:space="preserve"> (</w:t>
      </w:r>
      <w:proofErr w:type="spellStart"/>
      <w:r w:rsidRPr="004857FB">
        <w:rPr>
          <w:rFonts w:ascii="Times New Roman" w:eastAsia="Calibri" w:hAnsi="Times New Roman" w:cs="Times New Roman"/>
          <w:kern w:val="0"/>
          <w:sz w:val="24"/>
          <w:szCs w:val="24"/>
          <w14:ligatures w14:val="none"/>
        </w:rPr>
        <w:t>обртање</w:t>
      </w:r>
      <w:proofErr w:type="spellEnd"/>
      <w:r w:rsidRPr="004857FB">
        <w:rPr>
          <w:rFonts w:ascii="Times New Roman" w:eastAsia="Calibri" w:hAnsi="Times New Roman" w:cs="Times New Roman"/>
          <w:kern w:val="0"/>
          <w:sz w:val="24"/>
          <w:szCs w:val="24"/>
          <w14:ligatures w14:val="none"/>
        </w:rPr>
        <w:t xml:space="preserve"> </w:t>
      </w:r>
      <w:proofErr w:type="spellStart"/>
      <w:r w:rsidRPr="004857FB">
        <w:rPr>
          <w:rFonts w:ascii="Times New Roman" w:eastAsia="Calibri" w:hAnsi="Times New Roman" w:cs="Times New Roman"/>
          <w:kern w:val="0"/>
          <w:sz w:val="24"/>
          <w:szCs w:val="24"/>
          <w14:ligatures w14:val="none"/>
        </w:rPr>
        <w:t>тела</w:t>
      </w:r>
      <w:proofErr w:type="spellEnd"/>
      <w:r w:rsidRPr="004857FB">
        <w:rPr>
          <w:rFonts w:ascii="Times New Roman" w:eastAsia="Calibri" w:hAnsi="Times New Roman" w:cs="Times New Roman"/>
          <w:kern w:val="0"/>
          <w:sz w:val="24"/>
          <w:szCs w:val="24"/>
          <w14:ligatures w14:val="none"/>
        </w:rPr>
        <w:t xml:space="preserve"> </w:t>
      </w:r>
      <w:proofErr w:type="spellStart"/>
      <w:r w:rsidRPr="004857FB">
        <w:rPr>
          <w:rFonts w:ascii="Times New Roman" w:eastAsia="Calibri" w:hAnsi="Times New Roman" w:cs="Times New Roman"/>
          <w:kern w:val="0"/>
          <w:sz w:val="24"/>
          <w:szCs w:val="24"/>
          <w14:ligatures w14:val="none"/>
        </w:rPr>
        <w:t>при</w:t>
      </w:r>
      <w:proofErr w:type="spellEnd"/>
      <w:r w:rsidRPr="004857FB">
        <w:rPr>
          <w:rFonts w:ascii="Times New Roman" w:eastAsia="Calibri" w:hAnsi="Times New Roman" w:cs="Times New Roman"/>
          <w:kern w:val="0"/>
          <w:sz w:val="24"/>
          <w:szCs w:val="24"/>
          <w14:ligatures w14:val="none"/>
        </w:rPr>
        <w:t xml:space="preserve"> </w:t>
      </w:r>
      <w:proofErr w:type="spellStart"/>
      <w:r w:rsidRPr="004857FB">
        <w:rPr>
          <w:rFonts w:ascii="Times New Roman" w:eastAsia="Calibri" w:hAnsi="Times New Roman" w:cs="Times New Roman"/>
          <w:kern w:val="0"/>
          <w:sz w:val="24"/>
          <w:szCs w:val="24"/>
          <w14:ligatures w14:val="none"/>
        </w:rPr>
        <w:t>фиксираном</w:t>
      </w:r>
      <w:proofErr w:type="spellEnd"/>
      <w:r w:rsidRPr="004857FB">
        <w:rPr>
          <w:rFonts w:ascii="Times New Roman" w:eastAsia="Calibri" w:hAnsi="Times New Roman" w:cs="Times New Roman"/>
          <w:kern w:val="0"/>
          <w:sz w:val="24"/>
          <w:szCs w:val="24"/>
          <w14:ligatures w14:val="none"/>
        </w:rPr>
        <w:t xml:space="preserve"> </w:t>
      </w:r>
      <w:proofErr w:type="spellStart"/>
      <w:r w:rsidRPr="004857FB">
        <w:rPr>
          <w:rFonts w:ascii="Times New Roman" w:eastAsia="Calibri" w:hAnsi="Times New Roman" w:cs="Times New Roman"/>
          <w:kern w:val="0"/>
          <w:sz w:val="24"/>
          <w:szCs w:val="24"/>
          <w14:ligatures w14:val="none"/>
        </w:rPr>
        <w:t>стопалу</w:t>
      </w:r>
      <w:proofErr w:type="spellEnd"/>
      <w:r w:rsidRPr="004857FB">
        <w:rPr>
          <w:rFonts w:ascii="Times New Roman" w:eastAsia="Calibri" w:hAnsi="Times New Roman" w:cs="Times New Roman"/>
          <w:kern w:val="0"/>
          <w:sz w:val="24"/>
          <w:szCs w:val="24"/>
          <w14:ligatures w14:val="none"/>
        </w:rPr>
        <w:t xml:space="preserve"> </w:t>
      </w:r>
      <w:proofErr w:type="spellStart"/>
      <w:r w:rsidRPr="004857FB">
        <w:rPr>
          <w:rFonts w:ascii="Times New Roman" w:eastAsia="Calibri" w:hAnsi="Times New Roman" w:cs="Times New Roman"/>
          <w:kern w:val="0"/>
          <w:sz w:val="24"/>
          <w:szCs w:val="24"/>
          <w14:ligatures w14:val="none"/>
        </w:rPr>
        <w:t>што</w:t>
      </w:r>
      <w:proofErr w:type="spellEnd"/>
      <w:r w:rsidRPr="004857FB">
        <w:rPr>
          <w:rFonts w:ascii="Times New Roman" w:eastAsia="Calibri" w:hAnsi="Times New Roman" w:cs="Times New Roman"/>
          <w:kern w:val="0"/>
          <w:sz w:val="24"/>
          <w:szCs w:val="24"/>
          <w14:ligatures w14:val="none"/>
        </w:rPr>
        <w:t xml:space="preserve"> </w:t>
      </w:r>
      <w:proofErr w:type="spellStart"/>
      <w:r w:rsidRPr="004857FB">
        <w:rPr>
          <w:rFonts w:ascii="Times New Roman" w:eastAsia="Calibri" w:hAnsi="Times New Roman" w:cs="Times New Roman"/>
          <w:kern w:val="0"/>
          <w:sz w:val="24"/>
          <w:szCs w:val="24"/>
          <w14:ligatures w14:val="none"/>
        </w:rPr>
        <w:t>доводи</w:t>
      </w:r>
      <w:proofErr w:type="spellEnd"/>
      <w:r w:rsidR="004857FB" w:rsidRPr="004857FB">
        <w:rPr>
          <w:rFonts w:ascii="Times New Roman" w:eastAsia="Calibri" w:hAnsi="Times New Roman" w:cs="Times New Roman"/>
          <w:kern w:val="0"/>
          <w:sz w:val="24"/>
          <w:szCs w:val="24"/>
          <w14:ligatures w14:val="none"/>
        </w:rPr>
        <w:t xml:space="preserve"> </w:t>
      </w:r>
      <w:proofErr w:type="spellStart"/>
      <w:r w:rsidR="004857FB" w:rsidRPr="004857FB">
        <w:rPr>
          <w:rFonts w:ascii="Times New Roman" w:eastAsia="Calibri" w:hAnsi="Times New Roman" w:cs="Times New Roman"/>
          <w:kern w:val="0"/>
          <w:sz w:val="24"/>
          <w:szCs w:val="24"/>
          <w14:ligatures w14:val="none"/>
        </w:rPr>
        <w:t>до</w:t>
      </w:r>
      <w:proofErr w:type="spellEnd"/>
      <w:r w:rsidR="004857FB" w:rsidRPr="004857FB">
        <w:rPr>
          <w:rFonts w:ascii="Times New Roman" w:eastAsia="Calibri" w:hAnsi="Times New Roman" w:cs="Times New Roman"/>
          <w:kern w:val="0"/>
          <w:sz w:val="24"/>
          <w:szCs w:val="24"/>
          <w14:ligatures w14:val="none"/>
        </w:rPr>
        <w:t xml:space="preserve"> </w:t>
      </w:r>
      <w:proofErr w:type="spellStart"/>
      <w:r w:rsidR="004857FB" w:rsidRPr="004857FB">
        <w:rPr>
          <w:rFonts w:ascii="Times New Roman" w:eastAsia="Calibri" w:hAnsi="Times New Roman" w:cs="Times New Roman"/>
          <w:kern w:val="0"/>
          <w:sz w:val="24"/>
          <w:szCs w:val="24"/>
          <w14:ligatures w14:val="none"/>
        </w:rPr>
        <w:t>спиралног</w:t>
      </w:r>
      <w:proofErr w:type="spellEnd"/>
      <w:r w:rsidR="004857FB" w:rsidRPr="004857FB">
        <w:rPr>
          <w:rFonts w:ascii="Times New Roman" w:eastAsia="Calibri" w:hAnsi="Times New Roman" w:cs="Times New Roman"/>
          <w:kern w:val="0"/>
          <w:sz w:val="24"/>
          <w:szCs w:val="24"/>
          <w14:ligatures w14:val="none"/>
        </w:rPr>
        <w:t xml:space="preserve"> </w:t>
      </w:r>
      <w:proofErr w:type="spellStart"/>
      <w:r w:rsidR="004857FB" w:rsidRPr="004857FB">
        <w:rPr>
          <w:rFonts w:ascii="Times New Roman" w:eastAsia="Calibri" w:hAnsi="Times New Roman" w:cs="Times New Roman"/>
          <w:kern w:val="0"/>
          <w:sz w:val="24"/>
          <w:szCs w:val="24"/>
          <w14:ligatures w14:val="none"/>
        </w:rPr>
        <w:t>лома</w:t>
      </w:r>
      <w:proofErr w:type="spellEnd"/>
      <w:r w:rsidR="004857FB" w:rsidRPr="004857FB">
        <w:rPr>
          <w:rFonts w:ascii="Times New Roman" w:eastAsia="Calibri" w:hAnsi="Times New Roman" w:cs="Times New Roman"/>
          <w:kern w:val="0"/>
          <w:sz w:val="24"/>
          <w:szCs w:val="24"/>
          <w14:ligatures w14:val="none"/>
        </w:rPr>
        <w:t xml:space="preserve"> </w:t>
      </w:r>
      <w:proofErr w:type="spellStart"/>
      <w:r w:rsidR="004857FB" w:rsidRPr="004857FB">
        <w:rPr>
          <w:rFonts w:ascii="Times New Roman" w:eastAsia="Calibri" w:hAnsi="Times New Roman" w:cs="Times New Roman"/>
          <w:kern w:val="0"/>
          <w:sz w:val="24"/>
          <w:szCs w:val="24"/>
          <w14:ligatures w14:val="none"/>
        </w:rPr>
        <w:t>потколенице</w:t>
      </w:r>
      <w:proofErr w:type="spellEnd"/>
      <w:r w:rsidR="004857FB" w:rsidRPr="004857FB">
        <w:rPr>
          <w:rFonts w:ascii="Times New Roman" w:eastAsia="Calibri" w:hAnsi="Times New Roman" w:cs="Times New Roman"/>
          <w:kern w:val="0"/>
          <w:sz w:val="24"/>
          <w:szCs w:val="24"/>
          <w14:ligatures w14:val="none"/>
        </w:rPr>
        <w:t xml:space="preserve">) </w:t>
      </w:r>
      <w:r w:rsidR="004857FB" w:rsidRPr="004857FB">
        <w:rPr>
          <w:rFonts w:ascii="Times New Roman" w:eastAsia="Calibri" w:hAnsi="Times New Roman" w:cs="Times New Roman"/>
          <w:kern w:val="0"/>
          <w:sz w:val="24"/>
          <w:szCs w:val="24"/>
          <w:lang w:val="sr-Cyrl-RS"/>
          <w14:ligatures w14:val="none"/>
        </w:rPr>
        <w:t>(</w:t>
      </w:r>
      <w:r w:rsidR="004857FB" w:rsidRPr="004857FB">
        <w:rPr>
          <w:rStyle w:val="CommentReference"/>
          <w:rFonts w:ascii="Times New Roman" w:hAnsi="Times New Roman" w:cs="Times New Roman"/>
          <w:sz w:val="24"/>
          <w:szCs w:val="24"/>
          <w:lang w:val="sr-Latn-RS"/>
        </w:rPr>
        <w:t>B</w:t>
      </w:r>
      <w:proofErr w:type="spellStart"/>
      <w:r w:rsidR="004857FB">
        <w:rPr>
          <w:rFonts w:ascii="Times New Roman" w:eastAsia="Calibri" w:hAnsi="Times New Roman" w:cs="Times New Roman"/>
          <w:kern w:val="0"/>
          <w:sz w:val="24"/>
          <w:szCs w:val="24"/>
          <w14:ligatures w14:val="none"/>
        </w:rPr>
        <w:t>ahr</w:t>
      </w:r>
      <w:proofErr w:type="spellEnd"/>
      <w:r w:rsidR="004857FB">
        <w:rPr>
          <w:rFonts w:ascii="Times New Roman" w:eastAsia="Calibri" w:hAnsi="Times New Roman" w:cs="Times New Roman"/>
          <w:kern w:val="0"/>
          <w:sz w:val="24"/>
          <w:szCs w:val="24"/>
          <w14:ligatures w14:val="none"/>
        </w:rPr>
        <w:t xml:space="preserve">, </w:t>
      </w:r>
      <w:proofErr w:type="spellStart"/>
      <w:r w:rsidR="004857FB">
        <w:rPr>
          <w:rFonts w:ascii="Times New Roman" w:eastAsia="Calibri" w:hAnsi="Times New Roman" w:cs="Times New Roman"/>
          <w:kern w:val="0"/>
          <w:sz w:val="24"/>
          <w:szCs w:val="24"/>
          <w14:ligatures w14:val="none"/>
        </w:rPr>
        <w:t>Krosshaug</w:t>
      </w:r>
      <w:proofErr w:type="spellEnd"/>
      <w:r w:rsidR="004857FB">
        <w:rPr>
          <w:rFonts w:ascii="Times New Roman" w:eastAsia="Calibri" w:hAnsi="Times New Roman" w:cs="Times New Roman"/>
          <w:kern w:val="0"/>
          <w:sz w:val="24"/>
          <w:szCs w:val="24"/>
          <w14:ligatures w14:val="none"/>
        </w:rPr>
        <w:t xml:space="preserve">, </w:t>
      </w:r>
      <w:r w:rsidR="004857FB" w:rsidRPr="004857FB">
        <w:rPr>
          <w:rFonts w:ascii="Times New Roman" w:eastAsia="Calibri" w:hAnsi="Times New Roman" w:cs="Times New Roman"/>
          <w:kern w:val="0"/>
          <w:sz w:val="24"/>
          <w:szCs w:val="24"/>
          <w14:ligatures w14:val="none"/>
        </w:rPr>
        <w:t>2005</w:t>
      </w:r>
      <w:r w:rsidR="004857FB">
        <w:rPr>
          <w:rFonts w:ascii="Times New Roman" w:eastAsia="Calibri" w:hAnsi="Times New Roman" w:cs="Times New Roman"/>
          <w:kern w:val="0"/>
          <w:sz w:val="24"/>
          <w:szCs w:val="24"/>
          <w14:ligatures w14:val="none"/>
        </w:rPr>
        <w:t>: 325</w:t>
      </w:r>
      <w:r w:rsidR="004857FB" w:rsidRPr="004857FB">
        <w:rPr>
          <w:rFonts w:ascii="Times New Roman" w:eastAsia="Calibri" w:hAnsi="Times New Roman" w:cs="Times New Roman"/>
          <w:kern w:val="0"/>
          <w:sz w:val="24"/>
          <w:szCs w:val="24"/>
          <w14:ligatures w14:val="none"/>
        </w:rPr>
        <w:t xml:space="preserve">). </w:t>
      </w:r>
    </w:p>
    <w:p w14:paraId="1B30848C" w14:textId="16594CB7" w:rsidR="00A26F71" w:rsidRPr="00A26F71" w:rsidRDefault="00A26F71" w:rsidP="00A26F71">
      <w:pPr>
        <w:spacing w:after="200" w:line="360" w:lineRule="auto"/>
        <w:jc w:val="both"/>
        <w:rPr>
          <w:rFonts w:ascii="Times New Roman" w:eastAsia="Calibri" w:hAnsi="Times New Roman" w:cs="Times New Roman"/>
          <w:kern w:val="0"/>
          <w:sz w:val="24"/>
          <w:szCs w:val="24"/>
          <w14:ligatures w14:val="none"/>
        </w:rPr>
      </w:pPr>
      <w:proofErr w:type="spellStart"/>
      <w:r w:rsidRPr="00A26F71">
        <w:rPr>
          <w:rFonts w:ascii="Times New Roman" w:eastAsia="Calibri" w:hAnsi="Times New Roman" w:cs="Times New Roman"/>
          <w:kern w:val="0"/>
          <w:sz w:val="24"/>
          <w:szCs w:val="24"/>
          <w14:ligatures w14:val="none"/>
        </w:rPr>
        <w:t>Уколико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тракција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моментална</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врло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јака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може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делује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као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откидање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Пример</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прелом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коштаних</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апофиза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снажним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контракцијама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мишића</w:t>
      </w:r>
      <w:proofErr w:type="spellEnd"/>
      <w:r w:rsidRPr="00A26F71">
        <w:rPr>
          <w:rFonts w:ascii="Times New Roman" w:eastAsia="Calibri" w:hAnsi="Times New Roman" w:cs="Times New Roman"/>
          <w:kern w:val="0"/>
          <w:sz w:val="24"/>
          <w:szCs w:val="24"/>
          <w:lang w:val="sr-Cyrl-RS"/>
          <w14:ligatures w14:val="none"/>
        </w:rPr>
        <w:t xml:space="preserve"> (</w:t>
      </w:r>
      <w:proofErr w:type="spellStart"/>
      <w:r w:rsidRPr="00A26F71">
        <w:rPr>
          <w:rFonts w:ascii="Times New Roman" w:eastAsia="Calibri" w:hAnsi="Times New Roman" w:cs="Times New Roman"/>
          <w:kern w:val="0"/>
          <w:sz w:val="24"/>
          <w:szCs w:val="24"/>
          <w14:ligatures w14:val="none"/>
        </w:rPr>
        <w:t>Мацура</w:t>
      </w:r>
      <w:proofErr w:type="spellEnd"/>
      <w:r w:rsidRPr="00A26F71">
        <w:rPr>
          <w:rFonts w:ascii="Times New Roman" w:eastAsia="Calibri" w:hAnsi="Times New Roman" w:cs="Times New Roman"/>
          <w:kern w:val="0"/>
          <w:sz w:val="24"/>
          <w:szCs w:val="24"/>
          <w14:ligatures w14:val="none"/>
        </w:rPr>
        <w:t xml:space="preserve">, 2007). </w:t>
      </w:r>
      <w:proofErr w:type="spellStart"/>
      <w:r w:rsidRPr="00A26F71">
        <w:rPr>
          <w:rFonts w:ascii="Times New Roman" w:eastAsia="Calibri" w:hAnsi="Times New Roman" w:cs="Times New Roman"/>
          <w:kern w:val="0"/>
          <w:sz w:val="24"/>
          <w:szCs w:val="24"/>
          <w14:ligatures w14:val="none"/>
        </w:rPr>
        <w:t>Повреде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зглобова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могу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поделити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на</w:t>
      </w:r>
      <w:proofErr w:type="spellEnd"/>
      <w:r w:rsidRPr="00A26F71">
        <w:rPr>
          <w:rFonts w:ascii="Times New Roman" w:eastAsia="Calibri" w:hAnsi="Times New Roman" w:cs="Times New Roman"/>
          <w:kern w:val="0"/>
          <w:sz w:val="24"/>
          <w:szCs w:val="24"/>
          <w14:ligatures w14:val="none"/>
        </w:rPr>
        <w:t xml:space="preserve"> </w:t>
      </w:r>
      <w:proofErr w:type="spellStart"/>
      <w:r w:rsidRPr="0031502D">
        <w:rPr>
          <w:rFonts w:ascii="Times New Roman" w:eastAsia="Calibri" w:hAnsi="Times New Roman" w:cs="Times New Roman"/>
          <w:b/>
          <w:bCs/>
          <w:kern w:val="0"/>
          <w:sz w:val="24"/>
          <w:szCs w:val="24"/>
          <w14:ligatures w14:val="none"/>
        </w:rPr>
        <w:t>контузије</w:t>
      </w:r>
      <w:proofErr w:type="spellEnd"/>
      <w:r w:rsidRPr="00A26F71">
        <w:rPr>
          <w:rFonts w:ascii="Times New Roman" w:eastAsia="Calibri" w:hAnsi="Times New Roman" w:cs="Times New Roman"/>
          <w:kern w:val="0"/>
          <w:sz w:val="24"/>
          <w:szCs w:val="24"/>
          <w14:ligatures w14:val="none"/>
        </w:rPr>
        <w:t xml:space="preserve"> </w:t>
      </w:r>
      <w:r w:rsidRPr="00A26F71">
        <w:rPr>
          <w:rFonts w:ascii="Times New Roman" w:eastAsia="Calibri" w:hAnsi="Times New Roman" w:cs="Times New Roman"/>
          <w:i/>
          <w:kern w:val="0"/>
          <w:sz w:val="24"/>
          <w:szCs w:val="24"/>
          <w14:ligatures w14:val="none"/>
        </w:rPr>
        <w:t>(</w:t>
      </w:r>
      <w:proofErr w:type="spellStart"/>
      <w:r w:rsidRPr="00A26F71">
        <w:rPr>
          <w:rFonts w:ascii="Times New Roman" w:eastAsia="Calibri" w:hAnsi="Times New Roman" w:cs="Times New Roman"/>
          <w:i/>
          <w:kern w:val="0"/>
          <w:sz w:val="24"/>
          <w:szCs w:val="24"/>
          <w14:ligatures w14:val="none"/>
        </w:rPr>
        <w:t>нагњечења</w:t>
      </w:r>
      <w:proofErr w:type="spellEnd"/>
      <w:r w:rsidRPr="00A26F71">
        <w:rPr>
          <w:rFonts w:ascii="Times New Roman" w:eastAsia="Calibri" w:hAnsi="Times New Roman" w:cs="Times New Roman"/>
          <w:i/>
          <w:kern w:val="0"/>
          <w:sz w:val="24"/>
          <w:szCs w:val="24"/>
          <w14:ligatures w14:val="none"/>
        </w:rPr>
        <w:t>),</w:t>
      </w:r>
      <w:r w:rsidRPr="0031502D">
        <w:rPr>
          <w:rFonts w:ascii="Times New Roman" w:eastAsia="Calibri" w:hAnsi="Times New Roman" w:cs="Times New Roman"/>
          <w:b/>
          <w:bCs/>
          <w:kern w:val="0"/>
          <w:sz w:val="24"/>
          <w:szCs w:val="24"/>
          <w14:ligatures w14:val="none"/>
        </w:rPr>
        <w:t xml:space="preserve"> </w:t>
      </w:r>
      <w:proofErr w:type="spellStart"/>
      <w:r w:rsidRPr="0031502D">
        <w:rPr>
          <w:rFonts w:ascii="Times New Roman" w:eastAsia="Calibri" w:hAnsi="Times New Roman" w:cs="Times New Roman"/>
          <w:b/>
          <w:bCs/>
          <w:kern w:val="0"/>
          <w:sz w:val="24"/>
          <w:szCs w:val="24"/>
          <w14:ligatures w14:val="none"/>
        </w:rPr>
        <w:t>дисторзије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уганућа</w:t>
      </w:r>
      <w:proofErr w:type="spellEnd"/>
      <w:r w:rsidRPr="00A26F71">
        <w:rPr>
          <w:rFonts w:ascii="Times New Roman" w:eastAsia="Calibri" w:hAnsi="Times New Roman" w:cs="Times New Roman"/>
          <w:i/>
          <w:kern w:val="0"/>
          <w:sz w:val="24"/>
          <w:szCs w:val="24"/>
          <w14:ligatures w14:val="none"/>
        </w:rPr>
        <w:t>)</w:t>
      </w:r>
      <w:r w:rsidRPr="00A26F71">
        <w:rPr>
          <w:rFonts w:ascii="Times New Roman" w:eastAsia="Calibri" w:hAnsi="Times New Roman" w:cs="Times New Roman"/>
          <w:kern w:val="0"/>
          <w:sz w:val="24"/>
          <w:szCs w:val="24"/>
          <w14:ligatures w14:val="none"/>
        </w:rPr>
        <w:t xml:space="preserve"> и </w:t>
      </w:r>
      <w:proofErr w:type="spellStart"/>
      <w:r w:rsidRPr="0031502D">
        <w:rPr>
          <w:rFonts w:ascii="Times New Roman" w:eastAsia="Calibri" w:hAnsi="Times New Roman" w:cs="Times New Roman"/>
          <w:b/>
          <w:bCs/>
          <w:kern w:val="0"/>
          <w:sz w:val="24"/>
          <w:szCs w:val="24"/>
          <w14:ligatures w14:val="none"/>
        </w:rPr>
        <w:t>луксације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ишчашења</w:t>
      </w:r>
      <w:proofErr w:type="spellEnd"/>
      <w:r w:rsidRPr="00A26F71">
        <w:rPr>
          <w:rFonts w:ascii="Times New Roman" w:eastAsia="Calibri" w:hAnsi="Times New Roman" w:cs="Times New Roman"/>
          <w:kern w:val="0"/>
          <w:sz w:val="24"/>
          <w:szCs w:val="24"/>
          <w14:ligatures w14:val="none"/>
        </w:rPr>
        <w:t>).</w:t>
      </w:r>
    </w:p>
    <w:p w14:paraId="2F59BB36" w14:textId="75E18986" w:rsidR="00A26F71" w:rsidRPr="00A26F71" w:rsidRDefault="00A26F71" w:rsidP="00A26F71">
      <w:pPr>
        <w:spacing w:after="200" w:line="360" w:lineRule="auto"/>
        <w:jc w:val="both"/>
        <w:rPr>
          <w:rFonts w:ascii="Times New Roman" w:eastAsia="Calibri" w:hAnsi="Times New Roman" w:cs="Times New Roman"/>
          <w:kern w:val="0"/>
          <w:sz w:val="24"/>
          <w:szCs w:val="24"/>
          <w14:ligatures w14:val="none"/>
        </w:rPr>
      </w:pPr>
      <w:proofErr w:type="spellStart"/>
      <w:r w:rsidRPr="00A26F71">
        <w:rPr>
          <w:rFonts w:ascii="Times New Roman" w:eastAsia="Calibri" w:hAnsi="Times New Roman" w:cs="Times New Roman"/>
          <w:kern w:val="0"/>
          <w:sz w:val="24"/>
          <w:szCs w:val="24"/>
          <w14:ligatures w14:val="none"/>
        </w:rPr>
        <w:t>Повреде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костију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најчешће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виђају</w:t>
      </w:r>
      <w:proofErr w:type="spellEnd"/>
      <w:r w:rsidRPr="00A26F71">
        <w:rPr>
          <w:rFonts w:ascii="Times New Roman" w:eastAsia="Calibri" w:hAnsi="Times New Roman" w:cs="Times New Roman"/>
          <w:kern w:val="0"/>
          <w:sz w:val="24"/>
          <w:szCs w:val="24"/>
          <w14:ligatures w14:val="none"/>
        </w:rPr>
        <w:t xml:space="preserve"> у </w:t>
      </w:r>
      <w:proofErr w:type="spellStart"/>
      <w:r w:rsidRPr="00A26F71">
        <w:rPr>
          <w:rFonts w:ascii="Times New Roman" w:eastAsia="Calibri" w:hAnsi="Times New Roman" w:cs="Times New Roman"/>
          <w:kern w:val="0"/>
          <w:sz w:val="24"/>
          <w:szCs w:val="24"/>
          <w14:ligatures w14:val="none"/>
        </w:rPr>
        <w:t>виду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прелома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фрактуре</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нагњечења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контузије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Лом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кости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означава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прекид</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континуитета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кости</w:t>
      </w:r>
      <w:proofErr w:type="spellEnd"/>
      <w:r w:rsidRPr="00A26F71">
        <w:rPr>
          <w:rFonts w:ascii="Times New Roman" w:eastAsia="Calibri" w:hAnsi="Times New Roman" w:cs="Times New Roman"/>
          <w:kern w:val="0"/>
          <w:sz w:val="24"/>
          <w:szCs w:val="24"/>
          <w14:ligatures w14:val="none"/>
        </w:rPr>
        <w:t xml:space="preserve">, а </w:t>
      </w:r>
      <w:proofErr w:type="spellStart"/>
      <w:r w:rsidRPr="00A26F71">
        <w:rPr>
          <w:rFonts w:ascii="Times New Roman" w:eastAsia="Calibri" w:hAnsi="Times New Roman" w:cs="Times New Roman"/>
          <w:kern w:val="0"/>
          <w:sz w:val="24"/>
          <w:szCs w:val="24"/>
          <w14:ligatures w14:val="none"/>
        </w:rPr>
        <w:t>настаје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директним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или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индиректним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деловањем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силе</w:t>
      </w:r>
      <w:proofErr w:type="spellEnd"/>
      <w:r w:rsidRPr="00A26F71">
        <w:rPr>
          <w:rFonts w:ascii="Times New Roman" w:eastAsia="Calibri" w:hAnsi="Times New Roman" w:cs="Times New Roman"/>
          <w:kern w:val="0"/>
          <w:sz w:val="24"/>
          <w:szCs w:val="24"/>
          <w14:ligatures w14:val="none"/>
        </w:rPr>
        <w:t xml:space="preserve">. </w:t>
      </w:r>
    </w:p>
    <w:p w14:paraId="659A9A99" w14:textId="4860AA33" w:rsidR="00A26F71" w:rsidRPr="00A26F71" w:rsidRDefault="00A26F71" w:rsidP="00A26F71">
      <w:pPr>
        <w:spacing w:after="200" w:line="360" w:lineRule="auto"/>
        <w:jc w:val="both"/>
        <w:rPr>
          <w:rFonts w:ascii="Times New Roman" w:eastAsia="Calibri" w:hAnsi="Times New Roman" w:cs="Times New Roman"/>
          <w:kern w:val="0"/>
          <w:sz w:val="24"/>
          <w:szCs w:val="24"/>
          <w14:ligatures w14:val="none"/>
        </w:rPr>
      </w:pPr>
      <w:proofErr w:type="spellStart"/>
      <w:r w:rsidRPr="00A26F71">
        <w:rPr>
          <w:rFonts w:ascii="Times New Roman" w:eastAsia="Calibri" w:hAnsi="Times New Roman" w:cs="Times New Roman"/>
          <w:kern w:val="0"/>
          <w:sz w:val="24"/>
          <w:szCs w:val="24"/>
          <w14:ligatures w14:val="none"/>
        </w:rPr>
        <w:t>Фрактуре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могу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бити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отворене</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затворене</w:t>
      </w:r>
      <w:proofErr w:type="spellEnd"/>
      <w:r w:rsidRPr="00A26F71">
        <w:rPr>
          <w:rFonts w:ascii="Times New Roman" w:eastAsia="Calibri" w:hAnsi="Times New Roman" w:cs="Times New Roman"/>
          <w:kern w:val="0"/>
          <w:sz w:val="24"/>
          <w:szCs w:val="24"/>
          <w14:ligatures w14:val="none"/>
        </w:rPr>
        <w:t xml:space="preserve">, а </w:t>
      </w:r>
      <w:proofErr w:type="spellStart"/>
      <w:r w:rsidRPr="00A26F71">
        <w:rPr>
          <w:rFonts w:ascii="Times New Roman" w:eastAsia="Calibri" w:hAnsi="Times New Roman" w:cs="Times New Roman"/>
          <w:kern w:val="0"/>
          <w:sz w:val="24"/>
          <w:szCs w:val="24"/>
          <w14:ligatures w14:val="none"/>
        </w:rPr>
        <w:t>према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смеру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деловања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силе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могу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бити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попречне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косе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спиралне</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авулзијске</w:t>
      </w:r>
      <w:proofErr w:type="spellEnd"/>
      <w:r w:rsidRPr="00A26F71">
        <w:rPr>
          <w:rFonts w:ascii="Times New Roman" w:eastAsia="Calibri" w:hAnsi="Times New Roman" w:cs="Times New Roman"/>
          <w:kern w:val="0"/>
          <w:sz w:val="24"/>
          <w:szCs w:val="24"/>
          <w14:ligatures w14:val="none"/>
        </w:rPr>
        <w:t>.</w:t>
      </w:r>
    </w:p>
    <w:p w14:paraId="7729BF6A" w14:textId="3F6E4B28" w:rsidR="00A26F71" w:rsidRDefault="00A26F71" w:rsidP="00A26F71">
      <w:pPr>
        <w:spacing w:after="200" w:line="360" w:lineRule="auto"/>
        <w:jc w:val="center"/>
        <w:rPr>
          <w:rFonts w:ascii="Times New Roman" w:eastAsia="Calibri" w:hAnsi="Times New Roman" w:cs="Times New Roman"/>
          <w:kern w:val="0"/>
          <w:sz w:val="24"/>
          <w:szCs w:val="24"/>
          <w14:ligatures w14:val="none"/>
        </w:rPr>
      </w:pPr>
      <w:r w:rsidRPr="00A26F71">
        <w:rPr>
          <w:rFonts w:ascii="Calibri" w:eastAsia="Calibri" w:hAnsi="Calibri" w:cs="Times New Roman"/>
          <w:noProof/>
          <w:kern w:val="0"/>
          <w14:ligatures w14:val="none"/>
        </w:rPr>
        <w:drawing>
          <wp:inline distT="0" distB="0" distL="0" distR="0" wp14:anchorId="73A6BB77" wp14:editId="5E72B6CB">
            <wp:extent cx="2983523" cy="2979385"/>
            <wp:effectExtent l="0" t="0" r="7620" b="0"/>
            <wp:docPr id="32" name="Picture 32" descr="Врсте прелома костију.ЈП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рсте прелома костију.ЈПГ"/>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98960" cy="2994800"/>
                    </a:xfrm>
                    <a:prstGeom prst="rect">
                      <a:avLst/>
                    </a:prstGeom>
                    <a:noFill/>
                    <a:ln>
                      <a:noFill/>
                    </a:ln>
                  </pic:spPr>
                </pic:pic>
              </a:graphicData>
            </a:graphic>
          </wp:inline>
        </w:drawing>
      </w:r>
    </w:p>
    <w:p w14:paraId="05461534" w14:textId="64B6D9C8" w:rsidR="00874AF6" w:rsidRPr="00874AF6" w:rsidRDefault="006C6302" w:rsidP="00874AF6">
      <w:pPr>
        <w:spacing w:after="200" w:line="360" w:lineRule="auto"/>
        <w:jc w:val="right"/>
        <w:rPr>
          <w:rFonts w:ascii="Times New Roman" w:eastAsia="Calibri" w:hAnsi="Times New Roman" w:cs="Times New Roman"/>
          <w:kern w:val="0"/>
          <w:sz w:val="18"/>
          <w:szCs w:val="18"/>
          <w14:ligatures w14:val="none"/>
        </w:rPr>
      </w:pPr>
      <w:r>
        <w:rPr>
          <w:rFonts w:ascii="Times New Roman" w:eastAsia="Calibri" w:hAnsi="Times New Roman" w:cs="Times New Roman"/>
          <w:b/>
          <w:bCs/>
          <w:kern w:val="0"/>
          <w:sz w:val="18"/>
          <w:szCs w:val="18"/>
          <w:lang w:val="sr-Cyrl-RS"/>
          <w14:ligatures w14:val="none"/>
        </w:rPr>
        <w:t xml:space="preserve">     </w:t>
      </w:r>
      <w:r w:rsidRPr="00071217">
        <w:rPr>
          <w:rFonts w:ascii="Times New Roman" w:eastAsia="Calibri" w:hAnsi="Times New Roman" w:cs="Times New Roman"/>
          <w:b/>
          <w:bCs/>
          <w:kern w:val="0"/>
          <w:sz w:val="18"/>
          <w:szCs w:val="18"/>
          <w:lang w:val="sr-Cyrl-RS"/>
          <w14:ligatures w14:val="none"/>
        </w:rPr>
        <w:t>Слика 1</w:t>
      </w:r>
      <w:r w:rsidRPr="00071217">
        <w:rPr>
          <w:rFonts w:ascii="Times New Roman" w:eastAsia="Calibri" w:hAnsi="Times New Roman" w:cs="Times New Roman"/>
          <w:kern w:val="0"/>
          <w:sz w:val="18"/>
          <w:szCs w:val="18"/>
          <w:lang w:val="sr-Cyrl-RS"/>
          <w14:ligatures w14:val="none"/>
        </w:rPr>
        <w:t>. Врсте прелома костију</w:t>
      </w:r>
      <w:r>
        <w:rPr>
          <w:rFonts w:ascii="Times New Roman" w:eastAsia="Calibri" w:hAnsi="Times New Roman" w:cs="Times New Roman"/>
          <w:kern w:val="0"/>
          <w:sz w:val="18"/>
          <w:szCs w:val="18"/>
          <w:lang w:val="sr-Cyrl-RS"/>
          <w14:ligatures w14:val="none"/>
        </w:rPr>
        <w:t xml:space="preserve">  </w:t>
      </w:r>
      <w:r w:rsidR="00874AF6" w:rsidRPr="00874AF6">
        <w:rPr>
          <w:rFonts w:ascii="Times New Roman" w:eastAsia="Calibri" w:hAnsi="Times New Roman" w:cs="Times New Roman"/>
          <w:kern w:val="0"/>
          <w:sz w:val="18"/>
          <w:szCs w:val="18"/>
          <w:lang w:val="sr-Cyrl-RS"/>
          <w14:ligatures w14:val="none"/>
        </w:rPr>
        <w:t xml:space="preserve">Интернет извор: </w:t>
      </w:r>
      <w:hyperlink r:id="rId10" w:history="1">
        <w:r w:rsidR="00874AF6" w:rsidRPr="00874AF6">
          <w:rPr>
            <w:rStyle w:val="Hyperlink"/>
            <w:rFonts w:ascii="Times New Roman" w:eastAsia="Calibri" w:hAnsi="Times New Roman" w:cs="Times New Roman"/>
            <w:kern w:val="0"/>
            <w:sz w:val="18"/>
            <w:szCs w:val="18"/>
            <w14:ligatures w14:val="none"/>
          </w:rPr>
          <w:t>https://sr.wikipedia.org/sr/Prelom_kosti</w:t>
        </w:r>
      </w:hyperlink>
      <w:r w:rsidR="00874AF6" w:rsidRPr="00874AF6">
        <w:rPr>
          <w:rFonts w:ascii="Times New Roman" w:eastAsia="Calibri" w:hAnsi="Times New Roman" w:cs="Times New Roman"/>
          <w:kern w:val="0"/>
          <w:sz w:val="18"/>
          <w:szCs w:val="18"/>
          <w14:ligatures w14:val="none"/>
        </w:rPr>
        <w:t xml:space="preserve"> </w:t>
      </w:r>
    </w:p>
    <w:p w14:paraId="6A88E5BB" w14:textId="6467193D" w:rsidR="003C75E4" w:rsidRPr="00A26F71" w:rsidRDefault="00A26F71" w:rsidP="00A26F71">
      <w:pPr>
        <w:spacing w:after="200" w:line="360" w:lineRule="auto"/>
        <w:jc w:val="both"/>
        <w:rPr>
          <w:rFonts w:ascii="Times New Roman" w:eastAsia="Calibri" w:hAnsi="Times New Roman" w:cs="Times New Roman"/>
          <w:kern w:val="0"/>
          <w:sz w:val="24"/>
          <w:szCs w:val="24"/>
          <w14:ligatures w14:val="none"/>
        </w:rPr>
      </w:pPr>
      <w:proofErr w:type="spellStart"/>
      <w:r w:rsidRPr="00A26F71">
        <w:rPr>
          <w:rFonts w:ascii="Times New Roman" w:eastAsia="Calibri" w:hAnsi="Times New Roman" w:cs="Times New Roman"/>
          <w:b/>
          <w:kern w:val="0"/>
          <w:sz w:val="24"/>
          <w:szCs w:val="24"/>
          <w14:ligatures w14:val="none"/>
        </w:rPr>
        <w:lastRenderedPageBreak/>
        <w:t>Луксација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скуп</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повреда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зглоба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чему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долази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расцепа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капсуле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прекида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лигамената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повреде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ткива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као</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дислокације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зглобних</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површина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Уколико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дислокација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само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делимична</w:t>
      </w:r>
      <w:proofErr w:type="spellEnd"/>
      <w:r w:rsidRPr="00A26F71">
        <w:rPr>
          <w:rFonts w:ascii="Times New Roman" w:eastAsia="Calibri" w:hAnsi="Times New Roman" w:cs="Times New Roman"/>
          <w:kern w:val="0"/>
          <w:sz w:val="24"/>
          <w:szCs w:val="24"/>
          <w14:ligatures w14:val="none"/>
        </w:rPr>
        <w:t xml:space="preserve">, у </w:t>
      </w:r>
      <w:proofErr w:type="spellStart"/>
      <w:r w:rsidRPr="00A26F71">
        <w:rPr>
          <w:rFonts w:ascii="Times New Roman" w:eastAsia="Calibri" w:hAnsi="Times New Roman" w:cs="Times New Roman"/>
          <w:kern w:val="0"/>
          <w:sz w:val="24"/>
          <w:szCs w:val="24"/>
          <w14:ligatures w14:val="none"/>
        </w:rPr>
        <w:t>питању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инко</w:t>
      </w:r>
      <w:proofErr w:type="spellEnd"/>
      <w:r w:rsidR="00BE4A13">
        <w:rPr>
          <w:rFonts w:ascii="Times New Roman" w:eastAsia="Calibri" w:hAnsi="Times New Roman" w:cs="Times New Roman"/>
          <w:kern w:val="0"/>
          <w:sz w:val="24"/>
          <w:szCs w:val="24"/>
          <w:lang w:val="sr-Cyrl-RS"/>
          <w14:ligatures w14:val="none"/>
        </w:rPr>
        <w:t>м</w:t>
      </w:r>
      <w:proofErr w:type="spellStart"/>
      <w:r w:rsidRPr="00A26F71">
        <w:rPr>
          <w:rFonts w:ascii="Times New Roman" w:eastAsia="Calibri" w:hAnsi="Times New Roman" w:cs="Times New Roman"/>
          <w:kern w:val="0"/>
          <w:sz w:val="24"/>
          <w:szCs w:val="24"/>
          <w14:ligatures w14:val="none"/>
        </w:rPr>
        <w:t>плетна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луксација</w:t>
      </w:r>
      <w:proofErr w:type="spellEnd"/>
      <w:r w:rsidRPr="00A26F71">
        <w:rPr>
          <w:rFonts w:ascii="Times New Roman" w:eastAsia="Calibri" w:hAnsi="Times New Roman" w:cs="Times New Roman"/>
          <w:kern w:val="0"/>
          <w:sz w:val="24"/>
          <w:szCs w:val="24"/>
          <w14:ligatures w14:val="none"/>
        </w:rPr>
        <w:t xml:space="preserve"> – </w:t>
      </w:r>
      <w:proofErr w:type="spellStart"/>
      <w:r w:rsidRPr="00A26F71">
        <w:rPr>
          <w:rFonts w:ascii="Times New Roman" w:eastAsia="Calibri" w:hAnsi="Times New Roman" w:cs="Times New Roman"/>
          <w:kern w:val="0"/>
          <w:sz w:val="24"/>
          <w:szCs w:val="24"/>
          <w14:ligatures w14:val="none"/>
        </w:rPr>
        <w:t>сублуксација</w:t>
      </w:r>
      <w:proofErr w:type="spellEnd"/>
      <w:r w:rsidRPr="00A26F71">
        <w:rPr>
          <w:rFonts w:ascii="Times New Roman" w:eastAsia="Calibri" w:hAnsi="Times New Roman" w:cs="Times New Roman"/>
          <w:kern w:val="0"/>
          <w:sz w:val="24"/>
          <w:szCs w:val="24"/>
          <w14:ligatures w14:val="none"/>
        </w:rPr>
        <w:t xml:space="preserve">, а </w:t>
      </w:r>
      <w:proofErr w:type="spellStart"/>
      <w:r w:rsidRPr="00A26F71">
        <w:rPr>
          <w:rFonts w:ascii="Times New Roman" w:eastAsia="Calibri" w:hAnsi="Times New Roman" w:cs="Times New Roman"/>
          <w:kern w:val="0"/>
          <w:sz w:val="24"/>
          <w:szCs w:val="24"/>
          <w14:ligatures w14:val="none"/>
        </w:rPr>
        <w:t>уколико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зглобне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површине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потпуно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изгубиле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контакт</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онда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то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комплетна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луксација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Механизам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повреде</w:t>
      </w:r>
      <w:proofErr w:type="spellEnd"/>
      <w:r w:rsidRPr="00A26F71">
        <w:rPr>
          <w:rFonts w:ascii="Times New Roman" w:eastAsia="Calibri" w:hAnsi="Times New Roman" w:cs="Times New Roman"/>
          <w:kern w:val="0"/>
          <w:sz w:val="24"/>
          <w:szCs w:val="24"/>
          <w14:ligatures w14:val="none"/>
        </w:rPr>
        <w:t xml:space="preserve">: </w:t>
      </w:r>
      <w:r w:rsidR="00DD429A">
        <w:rPr>
          <w:rFonts w:ascii="Times New Roman" w:eastAsia="Calibri" w:hAnsi="Times New Roman" w:cs="Times New Roman"/>
          <w:kern w:val="0"/>
          <w:sz w:val="24"/>
          <w:szCs w:val="24"/>
          <w:lang w:val="sr-Cyrl-RS"/>
          <w14:ligatures w14:val="none"/>
        </w:rPr>
        <w:t>л</w:t>
      </w:r>
      <w:proofErr w:type="spellStart"/>
      <w:r w:rsidRPr="00A26F71">
        <w:rPr>
          <w:rFonts w:ascii="Times New Roman" w:eastAsia="Calibri" w:hAnsi="Times New Roman" w:cs="Times New Roman"/>
          <w:kern w:val="0"/>
          <w:sz w:val="24"/>
          <w:szCs w:val="24"/>
          <w14:ligatures w14:val="none"/>
        </w:rPr>
        <w:t>уксација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настаје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непосредно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ударом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или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посредним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путем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нпр</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ишчашење</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рамена</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може</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настати</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при</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паду</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на</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шаку</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са</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опруженом</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i/>
          <w:kern w:val="0"/>
          <w:sz w:val="24"/>
          <w:szCs w:val="24"/>
          <w14:ligatures w14:val="none"/>
        </w:rPr>
        <w:t>руком</w:t>
      </w:r>
      <w:proofErr w:type="spellEnd"/>
      <w:r w:rsidRPr="00A26F71">
        <w:rPr>
          <w:rFonts w:ascii="Times New Roman" w:eastAsia="Calibri" w:hAnsi="Times New Roman" w:cs="Times New Roman"/>
          <w:i/>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Слабост</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мишића</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лигамената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могућ</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предуслов</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за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ишчашење</w:t>
      </w:r>
      <w:proofErr w:type="spellEnd"/>
      <w:r w:rsidRPr="00A26F71">
        <w:rPr>
          <w:rFonts w:ascii="Times New Roman" w:eastAsia="Calibri" w:hAnsi="Times New Roman" w:cs="Times New Roman"/>
          <w:kern w:val="0"/>
          <w:sz w:val="24"/>
          <w:szCs w:val="24"/>
          <w14:ligatures w14:val="none"/>
        </w:rPr>
        <w:t xml:space="preserve">. Рецидиви </w:t>
      </w:r>
      <w:proofErr w:type="spellStart"/>
      <w:r w:rsidRPr="00A26F71">
        <w:rPr>
          <w:rFonts w:ascii="Times New Roman" w:eastAsia="Calibri" w:hAnsi="Times New Roman" w:cs="Times New Roman"/>
          <w:kern w:val="0"/>
          <w:sz w:val="24"/>
          <w:szCs w:val="24"/>
          <w14:ligatures w14:val="none"/>
        </w:rPr>
        <w:t>су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доста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чести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због</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оштећења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капсуле</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лигамената</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оваква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повреда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најчешће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захтева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хируршку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интервенцију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односно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реконструкцију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зглоба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Симптоми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доминантан</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симптом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страховит</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бол</w:t>
      </w:r>
      <w:proofErr w:type="spellEnd"/>
      <w:r w:rsidRPr="00A26F71">
        <w:rPr>
          <w:rFonts w:ascii="Times New Roman" w:eastAsia="Calibri" w:hAnsi="Times New Roman" w:cs="Times New Roman"/>
          <w:kern w:val="0"/>
          <w:sz w:val="24"/>
          <w:szCs w:val="24"/>
          <w14:ligatures w14:val="none"/>
        </w:rPr>
        <w:t xml:space="preserve"> у </w:t>
      </w:r>
      <w:proofErr w:type="spellStart"/>
      <w:r w:rsidRPr="00A26F71">
        <w:rPr>
          <w:rFonts w:ascii="Times New Roman" w:eastAsia="Calibri" w:hAnsi="Times New Roman" w:cs="Times New Roman"/>
          <w:kern w:val="0"/>
          <w:sz w:val="24"/>
          <w:szCs w:val="24"/>
          <w14:ligatures w14:val="none"/>
        </w:rPr>
        <w:t>пределу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ишчашеног</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зглоба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који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деформисан</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отечен</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потпуно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непокретан</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утиском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је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екстремитет</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скраћен</w:t>
      </w:r>
      <w:proofErr w:type="spellEnd"/>
      <w:r w:rsidR="003C75E4">
        <w:rPr>
          <w:rFonts w:ascii="Times New Roman" w:eastAsia="Calibri" w:hAnsi="Times New Roman" w:cs="Times New Roman"/>
          <w:kern w:val="0"/>
          <w:sz w:val="24"/>
          <w:szCs w:val="24"/>
          <w:lang w:val="sr-Cyrl-RS"/>
          <w14:ligatures w14:val="none"/>
        </w:rPr>
        <w:t xml:space="preserve"> (</w:t>
      </w:r>
      <w:r w:rsidR="003C75E4">
        <w:rPr>
          <w:rFonts w:ascii="Times New Roman" w:eastAsia="Calibri" w:hAnsi="Times New Roman" w:cs="Times New Roman"/>
          <w:kern w:val="0"/>
          <w:sz w:val="24"/>
          <w:szCs w:val="24"/>
          <w14:ligatures w14:val="none"/>
        </w:rPr>
        <w:t>Chapman, 2000</w:t>
      </w:r>
      <w:r w:rsidR="003C75E4">
        <w:rPr>
          <w:rFonts w:ascii="Times New Roman" w:eastAsia="Calibri" w:hAnsi="Times New Roman" w:cs="Times New Roman"/>
          <w:kern w:val="0"/>
          <w:sz w:val="24"/>
          <w:szCs w:val="24"/>
          <w:lang w:val="sr-Cyrl-RS"/>
          <w14:ligatures w14:val="none"/>
        </w:rPr>
        <w:t xml:space="preserve">). </w:t>
      </w:r>
    </w:p>
    <w:p w14:paraId="1D10F613" w14:textId="77777777" w:rsidR="00A26F71" w:rsidRPr="00A26F71" w:rsidRDefault="00A26F71" w:rsidP="00A26F71">
      <w:pPr>
        <w:spacing w:after="200" w:line="360" w:lineRule="auto"/>
        <w:jc w:val="center"/>
        <w:rPr>
          <w:rFonts w:ascii="Times New Roman" w:eastAsia="Calibri" w:hAnsi="Times New Roman" w:cs="Times New Roman"/>
          <w:kern w:val="0"/>
          <w:sz w:val="24"/>
          <w:szCs w:val="24"/>
          <w14:ligatures w14:val="none"/>
        </w:rPr>
      </w:pPr>
      <w:r w:rsidRPr="00A26F71">
        <w:rPr>
          <w:rFonts w:ascii="Calibri" w:eastAsia="Calibri" w:hAnsi="Calibri" w:cs="Times New Roman"/>
          <w:noProof/>
          <w:kern w:val="0"/>
          <w14:ligatures w14:val="none"/>
        </w:rPr>
        <w:drawing>
          <wp:inline distT="0" distB="0" distL="0" distR="0" wp14:anchorId="71DB7F9B" wp14:editId="0CBB52CD">
            <wp:extent cx="2233050" cy="1255984"/>
            <wp:effectExtent l="0" t="0" r="0" b="1905"/>
            <wp:docPr id="34" name="Picture 34" descr="arm-position-in-posterior-dislocat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rm-position-in-posterior-dislocation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33050" cy="1255984"/>
                    </a:xfrm>
                    <a:prstGeom prst="rect">
                      <a:avLst/>
                    </a:prstGeom>
                    <a:noFill/>
                    <a:ln>
                      <a:noFill/>
                    </a:ln>
                  </pic:spPr>
                </pic:pic>
              </a:graphicData>
            </a:graphic>
          </wp:inline>
        </w:drawing>
      </w:r>
      <w:r w:rsidRPr="00A26F71">
        <w:rPr>
          <w:rFonts w:ascii="Calibri" w:eastAsia="Calibri" w:hAnsi="Calibri" w:cs="Times New Roman"/>
          <w:noProof/>
          <w:kern w:val="0"/>
          <w14:ligatures w14:val="none"/>
        </w:rPr>
        <w:t xml:space="preserve"> </w:t>
      </w:r>
      <w:r w:rsidRPr="00A26F71">
        <w:rPr>
          <w:rFonts w:ascii="Calibri" w:eastAsia="Calibri" w:hAnsi="Calibri" w:cs="Times New Roman"/>
          <w:noProof/>
          <w:kern w:val="0"/>
          <w14:ligatures w14:val="none"/>
        </w:rPr>
        <w:drawing>
          <wp:inline distT="0" distB="0" distL="0" distR="0" wp14:anchorId="09642EC2" wp14:editId="6362895D">
            <wp:extent cx="2092374" cy="1669025"/>
            <wp:effectExtent l="0" t="0" r="3175" b="7620"/>
            <wp:docPr id="35" name="Picture 35" descr="shoulder-dislocation-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houlder-dislocation-type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30701" cy="1699597"/>
                    </a:xfrm>
                    <a:prstGeom prst="rect">
                      <a:avLst/>
                    </a:prstGeom>
                    <a:noFill/>
                    <a:ln>
                      <a:noFill/>
                    </a:ln>
                  </pic:spPr>
                </pic:pic>
              </a:graphicData>
            </a:graphic>
          </wp:inline>
        </w:drawing>
      </w:r>
    </w:p>
    <w:p w14:paraId="31A93985" w14:textId="1A8101CE" w:rsidR="006C6302" w:rsidRPr="00071217" w:rsidRDefault="006C6302" w:rsidP="006C6302">
      <w:pPr>
        <w:spacing w:after="200" w:line="360" w:lineRule="auto"/>
        <w:jc w:val="center"/>
        <w:rPr>
          <w:rFonts w:ascii="Times New Roman" w:eastAsia="Calibri" w:hAnsi="Times New Roman" w:cs="Times New Roman"/>
          <w:kern w:val="0"/>
          <w:sz w:val="20"/>
          <w:szCs w:val="20"/>
          <w:lang w:val="sr-Cyrl-RS"/>
          <w14:ligatures w14:val="none"/>
        </w:rPr>
      </w:pPr>
      <w:r w:rsidRPr="00071217">
        <w:rPr>
          <w:rFonts w:ascii="Times New Roman" w:eastAsia="Calibri" w:hAnsi="Times New Roman" w:cs="Times New Roman"/>
          <w:b/>
          <w:bCs/>
          <w:kern w:val="0"/>
          <w:sz w:val="20"/>
          <w:szCs w:val="20"/>
          <w:lang w:val="sr-Cyrl-RS"/>
          <w14:ligatures w14:val="none"/>
        </w:rPr>
        <w:t>Слика 2.</w:t>
      </w:r>
      <w:r w:rsidRPr="00071217">
        <w:rPr>
          <w:rFonts w:ascii="Times New Roman" w:eastAsia="Calibri" w:hAnsi="Times New Roman" w:cs="Times New Roman"/>
          <w:kern w:val="0"/>
          <w:sz w:val="20"/>
          <w:szCs w:val="20"/>
          <w:lang w:val="sr-Cyrl-RS"/>
          <w14:ligatures w14:val="none"/>
        </w:rPr>
        <w:t xml:space="preserve"> Луксација</w:t>
      </w:r>
    </w:p>
    <w:p w14:paraId="0B440E11" w14:textId="3659E4BF" w:rsidR="00761F6E" w:rsidRPr="0073630B" w:rsidRDefault="00761F6E" w:rsidP="0073630B">
      <w:pPr>
        <w:spacing w:after="200" w:line="360" w:lineRule="auto"/>
        <w:jc w:val="right"/>
        <w:rPr>
          <w:rFonts w:ascii="Times New Roman" w:eastAsia="Calibri" w:hAnsi="Times New Roman" w:cs="Times New Roman"/>
          <w:kern w:val="0"/>
          <w:sz w:val="18"/>
          <w:szCs w:val="18"/>
          <w:lang w:val="sr-Cyrl-RS"/>
          <w14:ligatures w14:val="none"/>
        </w:rPr>
      </w:pPr>
      <w:r w:rsidRPr="00761F6E">
        <w:rPr>
          <w:rFonts w:ascii="Times New Roman" w:eastAsia="Calibri" w:hAnsi="Times New Roman" w:cs="Times New Roman"/>
          <w:kern w:val="0"/>
          <w:sz w:val="18"/>
          <w:szCs w:val="18"/>
          <w:lang w:val="sr-Cyrl-RS"/>
          <w14:ligatures w14:val="none"/>
        </w:rPr>
        <w:t xml:space="preserve">Интернет извор: </w:t>
      </w:r>
      <w:hyperlink r:id="rId13" w:history="1">
        <w:r w:rsidRPr="00761F6E">
          <w:rPr>
            <w:rStyle w:val="Hyperlink"/>
            <w:rFonts w:ascii="Times New Roman" w:eastAsia="Calibri" w:hAnsi="Times New Roman" w:cs="Times New Roman"/>
            <w:kern w:val="0"/>
            <w:sz w:val="18"/>
            <w:szCs w:val="18"/>
            <w14:ligatures w14:val="none"/>
          </w:rPr>
          <w:t>https://ivamilosevic5.wordpress.com/2021/07/03/prelomi-kostiju-u-decijem-uzrastu/</w:t>
        </w:r>
      </w:hyperlink>
      <w:r w:rsidRPr="00761F6E">
        <w:rPr>
          <w:rFonts w:ascii="Times New Roman" w:eastAsia="Calibri" w:hAnsi="Times New Roman" w:cs="Times New Roman"/>
          <w:kern w:val="0"/>
          <w:sz w:val="18"/>
          <w:szCs w:val="18"/>
          <w:lang w:val="sr-Cyrl-RS"/>
          <w14:ligatures w14:val="none"/>
        </w:rPr>
        <w:t xml:space="preserve"> </w:t>
      </w:r>
    </w:p>
    <w:p w14:paraId="2EBD0AAC" w14:textId="62402056" w:rsidR="00A26F71" w:rsidRPr="00A26F71" w:rsidRDefault="00A26F71" w:rsidP="00A26F71">
      <w:pPr>
        <w:spacing w:after="200" w:line="360" w:lineRule="auto"/>
        <w:jc w:val="both"/>
        <w:rPr>
          <w:rFonts w:ascii="Times New Roman" w:eastAsia="Calibri" w:hAnsi="Times New Roman" w:cs="Times New Roman"/>
          <w:kern w:val="0"/>
          <w:sz w:val="24"/>
          <w:szCs w:val="24"/>
          <w14:ligatures w14:val="none"/>
        </w:rPr>
      </w:pPr>
      <w:proofErr w:type="spellStart"/>
      <w:r w:rsidRPr="00A26F71">
        <w:rPr>
          <w:rFonts w:ascii="Times New Roman" w:eastAsia="Calibri" w:hAnsi="Times New Roman" w:cs="Times New Roman"/>
          <w:b/>
          <w:kern w:val="0"/>
          <w:sz w:val="24"/>
          <w:szCs w:val="24"/>
          <w14:ligatures w14:val="none"/>
        </w:rPr>
        <w:t>Дисторзија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представља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скуп</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повреда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лигамената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капсуле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синовије</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тетивних</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припоја</w:t>
      </w:r>
      <w:proofErr w:type="spellEnd"/>
      <w:r w:rsidRPr="00A26F71">
        <w:rPr>
          <w:rFonts w:ascii="Times New Roman" w:eastAsia="Calibri" w:hAnsi="Times New Roman" w:cs="Times New Roman"/>
          <w:kern w:val="0"/>
          <w:sz w:val="24"/>
          <w:szCs w:val="24"/>
          <w14:ligatures w14:val="none"/>
        </w:rPr>
        <w:t xml:space="preserve"> у </w:t>
      </w:r>
      <w:proofErr w:type="spellStart"/>
      <w:r w:rsidRPr="00A26F71">
        <w:rPr>
          <w:rFonts w:ascii="Times New Roman" w:eastAsia="Calibri" w:hAnsi="Times New Roman" w:cs="Times New Roman"/>
          <w:kern w:val="0"/>
          <w:sz w:val="24"/>
          <w:szCs w:val="24"/>
          <w14:ligatures w14:val="none"/>
        </w:rPr>
        <w:t>пределу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зглоба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насталих</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под</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утицајем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грубе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моторне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силе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која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производи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прекомерне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нагле</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неконтролисане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покрете</w:t>
      </w:r>
      <w:proofErr w:type="spellEnd"/>
      <w:r w:rsidRPr="00A26F71">
        <w:rPr>
          <w:rFonts w:ascii="Times New Roman" w:eastAsia="Calibri" w:hAnsi="Times New Roman" w:cs="Times New Roman"/>
          <w:kern w:val="0"/>
          <w:sz w:val="24"/>
          <w:szCs w:val="24"/>
          <w14:ligatures w14:val="none"/>
        </w:rPr>
        <w:t xml:space="preserve"> у </w:t>
      </w:r>
      <w:proofErr w:type="spellStart"/>
      <w:r w:rsidRPr="00A26F71">
        <w:rPr>
          <w:rFonts w:ascii="Times New Roman" w:eastAsia="Calibri" w:hAnsi="Times New Roman" w:cs="Times New Roman"/>
          <w:kern w:val="0"/>
          <w:sz w:val="24"/>
          <w:szCs w:val="24"/>
          <w14:ligatures w14:val="none"/>
        </w:rPr>
        <w:t>једном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зглобу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преко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физиолошке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границе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што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доприноси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настанку</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мањих</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или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већих</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лезија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на</w:t>
      </w:r>
      <w:proofErr w:type="spellEnd"/>
      <w:r w:rsidR="00A81035">
        <w:rPr>
          <w:rFonts w:ascii="Times New Roman" w:eastAsia="Calibri" w:hAnsi="Times New Roman" w:cs="Times New Roman"/>
          <w:kern w:val="0"/>
          <w:sz w:val="24"/>
          <w:szCs w:val="24"/>
          <w:lang w:val="sr-Cyrl-RS"/>
          <w14:ligatures w14:val="none"/>
        </w:rPr>
        <w:t xml:space="preserve"> </w:t>
      </w:r>
      <w:proofErr w:type="spellStart"/>
      <w:r w:rsidRPr="00A26F71">
        <w:rPr>
          <w:rFonts w:ascii="Times New Roman" w:eastAsia="Calibri" w:hAnsi="Times New Roman" w:cs="Times New Roman"/>
          <w:kern w:val="0"/>
          <w:sz w:val="24"/>
          <w:szCs w:val="24"/>
          <w14:ligatures w14:val="none"/>
        </w:rPr>
        <w:t>свим</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елементима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зглоба</w:t>
      </w:r>
      <w:proofErr w:type="spellEnd"/>
      <w:r w:rsidRPr="00A26F71">
        <w:rPr>
          <w:rFonts w:ascii="Times New Roman" w:eastAsia="Calibri" w:hAnsi="Times New Roman" w:cs="Times New Roman"/>
          <w:kern w:val="0"/>
          <w:sz w:val="24"/>
          <w:szCs w:val="24"/>
          <w14:ligatures w14:val="none"/>
        </w:rPr>
        <w:t xml:space="preserve">.   </w:t>
      </w:r>
    </w:p>
    <w:p w14:paraId="254F452C" w14:textId="77777777" w:rsidR="00A26F71" w:rsidRPr="00A26F71" w:rsidRDefault="00A26F71" w:rsidP="00A26F71">
      <w:pPr>
        <w:spacing w:after="200" w:line="360" w:lineRule="auto"/>
        <w:jc w:val="both"/>
        <w:rPr>
          <w:rFonts w:ascii="Times New Roman" w:eastAsia="Calibri" w:hAnsi="Times New Roman" w:cs="Times New Roman"/>
          <w:kern w:val="0"/>
          <w:sz w:val="24"/>
          <w:szCs w:val="24"/>
          <w14:ligatures w14:val="none"/>
        </w:rPr>
      </w:pPr>
      <w:proofErr w:type="spellStart"/>
      <w:r w:rsidRPr="00A26F71">
        <w:rPr>
          <w:rFonts w:ascii="Times New Roman" w:eastAsia="Calibri" w:hAnsi="Times New Roman" w:cs="Times New Roman"/>
          <w:kern w:val="0"/>
          <w:sz w:val="24"/>
          <w:szCs w:val="24"/>
          <w14:ligatures w14:val="none"/>
        </w:rPr>
        <w:t>Зависно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од</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делујуће</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силе</w:t>
      </w:r>
      <w:proofErr w:type="spellEnd"/>
      <w:r w:rsidRPr="00A26F71">
        <w:rPr>
          <w:rFonts w:ascii="Times New Roman" w:eastAsia="Calibri" w:hAnsi="Times New Roman" w:cs="Times New Roman"/>
          <w:kern w:val="0"/>
          <w:sz w:val="24"/>
          <w:szCs w:val="24"/>
          <w14:ligatures w14:val="none"/>
        </w:rPr>
        <w:t xml:space="preserve"> и </w:t>
      </w:r>
      <w:proofErr w:type="spellStart"/>
      <w:r w:rsidRPr="00A26F71">
        <w:rPr>
          <w:rFonts w:ascii="Times New Roman" w:eastAsia="Calibri" w:hAnsi="Times New Roman" w:cs="Times New Roman"/>
          <w:kern w:val="0"/>
          <w:sz w:val="24"/>
          <w:szCs w:val="24"/>
          <w14:ligatures w14:val="none"/>
        </w:rPr>
        <w:t>других</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момената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разликујемо</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три</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степена</w:t>
      </w:r>
      <w:proofErr w:type="spellEnd"/>
      <w:r w:rsidRPr="00A26F71">
        <w:rPr>
          <w:rFonts w:ascii="Times New Roman" w:eastAsia="Calibri" w:hAnsi="Times New Roman" w:cs="Times New Roman"/>
          <w:kern w:val="0"/>
          <w:sz w:val="24"/>
          <w:szCs w:val="24"/>
          <w14:ligatures w14:val="none"/>
        </w:rPr>
        <w:t xml:space="preserve"> </w:t>
      </w:r>
      <w:proofErr w:type="spellStart"/>
      <w:r w:rsidRPr="00A26F71">
        <w:rPr>
          <w:rFonts w:ascii="Times New Roman" w:eastAsia="Calibri" w:hAnsi="Times New Roman" w:cs="Times New Roman"/>
          <w:kern w:val="0"/>
          <w:sz w:val="24"/>
          <w:szCs w:val="24"/>
          <w14:ligatures w14:val="none"/>
        </w:rPr>
        <w:t>дисторзије</w:t>
      </w:r>
      <w:proofErr w:type="spellEnd"/>
      <w:r w:rsidRPr="00A26F71">
        <w:rPr>
          <w:rFonts w:ascii="Times New Roman" w:eastAsia="Calibri" w:hAnsi="Times New Roman" w:cs="Times New Roman"/>
          <w:kern w:val="0"/>
          <w:sz w:val="24"/>
          <w:szCs w:val="24"/>
          <w14:ligatures w14:val="none"/>
        </w:rPr>
        <w:t>:</w:t>
      </w:r>
    </w:p>
    <w:p w14:paraId="6D1D76E8" w14:textId="77777777" w:rsidR="00A26F71" w:rsidRPr="00A26F71" w:rsidRDefault="00A26F71" w:rsidP="00A26F71">
      <w:pPr>
        <w:numPr>
          <w:ilvl w:val="0"/>
          <w:numId w:val="1"/>
        </w:numPr>
        <w:spacing w:after="200" w:line="360" w:lineRule="auto"/>
        <w:contextualSpacing/>
        <w:jc w:val="both"/>
        <w:rPr>
          <w:rFonts w:ascii="Times New Roman" w:eastAsia="Calibri" w:hAnsi="Times New Roman" w:cs="Times New Roman"/>
          <w:kern w:val="0"/>
          <w:sz w:val="24"/>
          <w:szCs w:val="24"/>
          <w14:ligatures w14:val="none"/>
        </w:rPr>
      </w:pPr>
      <w:r w:rsidRPr="00A26F71">
        <w:rPr>
          <w:rFonts w:ascii="Times New Roman" w:eastAsia="Calibri" w:hAnsi="Times New Roman" w:cs="Times New Roman"/>
          <w:kern w:val="0"/>
          <w:sz w:val="24"/>
          <w:szCs w:val="24"/>
          <w:lang w:val="sr-Cyrl-RS"/>
          <w14:ligatures w14:val="none"/>
        </w:rPr>
        <w:t xml:space="preserve">Први степен или </w:t>
      </w:r>
      <w:r w:rsidRPr="00A26F71">
        <w:rPr>
          <w:rFonts w:ascii="Times New Roman" w:eastAsia="Calibri" w:hAnsi="Times New Roman" w:cs="Times New Roman"/>
          <w:i/>
          <w:kern w:val="0"/>
          <w:sz w:val="24"/>
          <w:szCs w:val="24"/>
          <w:lang w:val="sr-Cyrl-RS"/>
          <w14:ligatures w14:val="none"/>
        </w:rPr>
        <w:t>елонгационе дисторзије</w:t>
      </w:r>
    </w:p>
    <w:p w14:paraId="1E679EE4" w14:textId="4F00C3C0" w:rsidR="00A26F71" w:rsidRPr="00A26F71" w:rsidRDefault="00A26F71" w:rsidP="00A26F71">
      <w:pPr>
        <w:numPr>
          <w:ilvl w:val="0"/>
          <w:numId w:val="1"/>
        </w:numPr>
        <w:spacing w:after="200" w:line="360" w:lineRule="auto"/>
        <w:contextualSpacing/>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 xml:space="preserve">Други степен или </w:t>
      </w:r>
      <w:r w:rsidR="00A81035">
        <w:rPr>
          <w:rFonts w:ascii="Times New Roman" w:eastAsia="Calibri" w:hAnsi="Times New Roman" w:cs="Times New Roman"/>
          <w:i/>
          <w:kern w:val="0"/>
          <w:sz w:val="24"/>
          <w:szCs w:val="24"/>
          <w:lang w:val="sr-Cyrl-RS"/>
          <w14:ligatures w14:val="none"/>
        </w:rPr>
        <w:t>лацера</w:t>
      </w:r>
      <w:r w:rsidRPr="00A26F71">
        <w:rPr>
          <w:rFonts w:ascii="Times New Roman" w:eastAsia="Calibri" w:hAnsi="Times New Roman" w:cs="Times New Roman"/>
          <w:i/>
          <w:kern w:val="0"/>
          <w:sz w:val="24"/>
          <w:szCs w:val="24"/>
          <w:lang w:val="sr-Cyrl-RS"/>
          <w14:ligatures w14:val="none"/>
        </w:rPr>
        <w:t>ционе дисторзије</w:t>
      </w:r>
    </w:p>
    <w:p w14:paraId="5BDDC3FB" w14:textId="3FAE5E0E" w:rsidR="00EA55D9" w:rsidRPr="00EA55D9" w:rsidRDefault="00A26F71" w:rsidP="00EA55D9">
      <w:pPr>
        <w:numPr>
          <w:ilvl w:val="0"/>
          <w:numId w:val="1"/>
        </w:numPr>
        <w:spacing w:after="200" w:line="360" w:lineRule="auto"/>
        <w:contextualSpacing/>
        <w:jc w:val="both"/>
        <w:rPr>
          <w:rFonts w:ascii="Times New Roman" w:eastAsia="Calibri" w:hAnsi="Times New Roman" w:cs="Times New Roman"/>
          <w:kern w:val="0"/>
          <w:sz w:val="24"/>
          <w:szCs w:val="24"/>
          <w14:ligatures w14:val="none"/>
        </w:rPr>
      </w:pPr>
      <w:r w:rsidRPr="00A26F71">
        <w:rPr>
          <w:rFonts w:ascii="Times New Roman" w:eastAsia="Calibri" w:hAnsi="Times New Roman" w:cs="Times New Roman"/>
          <w:kern w:val="0"/>
          <w:sz w:val="24"/>
          <w:szCs w:val="24"/>
          <w:lang w:val="sr-Cyrl-RS"/>
          <w14:ligatures w14:val="none"/>
        </w:rPr>
        <w:t xml:space="preserve">Трећи степен или </w:t>
      </w:r>
      <w:r w:rsidRPr="00A26F71">
        <w:rPr>
          <w:rFonts w:ascii="Times New Roman" w:eastAsia="Calibri" w:hAnsi="Times New Roman" w:cs="Times New Roman"/>
          <w:i/>
          <w:kern w:val="0"/>
          <w:sz w:val="24"/>
          <w:szCs w:val="24"/>
          <w:lang w:val="sr-Cyrl-RS"/>
          <w14:ligatures w14:val="none"/>
        </w:rPr>
        <w:t>руптурационе дисторзије</w:t>
      </w:r>
      <w:r w:rsidR="00EA55D9">
        <w:rPr>
          <w:rFonts w:ascii="Times New Roman" w:eastAsia="Calibri" w:hAnsi="Times New Roman" w:cs="Times New Roman"/>
          <w:kern w:val="0"/>
          <w:sz w:val="24"/>
          <w:szCs w:val="24"/>
          <w:lang w:val="sr-Cyrl-RS"/>
          <w14:ligatures w14:val="none"/>
        </w:rPr>
        <w:t xml:space="preserve"> (</w:t>
      </w:r>
      <w:r w:rsidR="00EA55D9" w:rsidRPr="00EA55D9">
        <w:rPr>
          <w:rFonts w:ascii="Times New Roman" w:eastAsia="Calibri" w:hAnsi="Times New Roman" w:cs="Times New Roman"/>
          <w:kern w:val="0"/>
          <w:sz w:val="24"/>
          <w:szCs w:val="24"/>
          <w:lang w:val="sr-Cyrl-RS"/>
          <w14:ligatures w14:val="none"/>
        </w:rPr>
        <w:t>Dennis, Finch, 2008: 208).</w:t>
      </w:r>
    </w:p>
    <w:p w14:paraId="54DFE9AE" w14:textId="77777777" w:rsidR="00EA55D9" w:rsidRPr="00A26F71" w:rsidRDefault="00EA55D9" w:rsidP="00EA55D9">
      <w:pPr>
        <w:spacing w:after="200" w:line="360" w:lineRule="auto"/>
        <w:contextualSpacing/>
        <w:jc w:val="both"/>
        <w:rPr>
          <w:rFonts w:ascii="Times New Roman" w:eastAsia="Calibri" w:hAnsi="Times New Roman" w:cs="Times New Roman"/>
          <w:kern w:val="0"/>
          <w:sz w:val="24"/>
          <w:szCs w:val="24"/>
          <w14:ligatures w14:val="none"/>
        </w:rPr>
      </w:pPr>
    </w:p>
    <w:p w14:paraId="317BB15A" w14:textId="7795D5A2" w:rsidR="00A26F71" w:rsidRDefault="00A26F71" w:rsidP="00A26F71">
      <w:pPr>
        <w:spacing w:after="200" w:line="360" w:lineRule="auto"/>
        <w:jc w:val="center"/>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noProof/>
          <w:kern w:val="0"/>
          <w:sz w:val="24"/>
          <w:szCs w:val="24"/>
          <w14:ligatures w14:val="none"/>
        </w:rPr>
        <w:lastRenderedPageBreak/>
        <w:drawing>
          <wp:inline distT="0" distB="0" distL="0" distR="0" wp14:anchorId="563C9A29" wp14:editId="6DF30DE1">
            <wp:extent cx="1975045" cy="1930525"/>
            <wp:effectExtent l="0" t="0" r="635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Untitled.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989322" cy="1944481"/>
                    </a:xfrm>
                    <a:prstGeom prst="rect">
                      <a:avLst/>
                    </a:prstGeom>
                  </pic:spPr>
                </pic:pic>
              </a:graphicData>
            </a:graphic>
          </wp:inline>
        </w:drawing>
      </w:r>
    </w:p>
    <w:p w14:paraId="3D606494" w14:textId="44F0092C" w:rsidR="006C6302" w:rsidRPr="00071217" w:rsidRDefault="006C6302" w:rsidP="006C6302">
      <w:pPr>
        <w:spacing w:after="200" w:line="360" w:lineRule="auto"/>
        <w:jc w:val="center"/>
        <w:rPr>
          <w:rFonts w:ascii="Times New Roman" w:eastAsia="Calibri" w:hAnsi="Times New Roman" w:cs="Times New Roman"/>
          <w:kern w:val="0"/>
          <w:sz w:val="20"/>
          <w:szCs w:val="20"/>
          <w:lang w:val="sr-Cyrl-RS"/>
          <w14:ligatures w14:val="none"/>
        </w:rPr>
      </w:pPr>
      <w:r w:rsidRPr="00071217">
        <w:rPr>
          <w:rFonts w:ascii="Times New Roman" w:eastAsia="Calibri" w:hAnsi="Times New Roman" w:cs="Times New Roman"/>
          <w:b/>
          <w:bCs/>
          <w:kern w:val="0"/>
          <w:sz w:val="20"/>
          <w:szCs w:val="20"/>
          <w:lang w:val="sr-Cyrl-RS"/>
          <w14:ligatures w14:val="none"/>
        </w:rPr>
        <w:t>Слика 3.</w:t>
      </w:r>
      <w:r w:rsidRPr="00071217">
        <w:rPr>
          <w:rFonts w:ascii="Times New Roman" w:eastAsia="Calibri" w:hAnsi="Times New Roman" w:cs="Times New Roman"/>
          <w:kern w:val="0"/>
          <w:sz w:val="20"/>
          <w:szCs w:val="20"/>
          <w:lang w:val="sr-Cyrl-RS"/>
          <w14:ligatures w14:val="none"/>
        </w:rPr>
        <w:t xml:space="preserve"> Дисторзија</w:t>
      </w:r>
    </w:p>
    <w:p w14:paraId="7D1500A6" w14:textId="622EEDA9" w:rsidR="005B29F5" w:rsidRPr="00B03AE6" w:rsidRDefault="00BD3BCD" w:rsidP="00B03AE6">
      <w:pPr>
        <w:spacing w:after="200" w:line="360" w:lineRule="auto"/>
        <w:jc w:val="right"/>
        <w:rPr>
          <w:rFonts w:ascii="Times New Roman" w:eastAsia="Calibri" w:hAnsi="Times New Roman" w:cs="Times New Roman"/>
          <w:kern w:val="0"/>
          <w:sz w:val="18"/>
          <w:szCs w:val="18"/>
          <w:lang w:val="sr-Cyrl-RS"/>
          <w14:ligatures w14:val="none"/>
        </w:rPr>
      </w:pPr>
      <w:r w:rsidRPr="00BD3BCD">
        <w:rPr>
          <w:rFonts w:ascii="Times New Roman" w:eastAsia="Calibri" w:hAnsi="Times New Roman" w:cs="Times New Roman"/>
          <w:kern w:val="0"/>
          <w:sz w:val="18"/>
          <w:szCs w:val="18"/>
          <w:lang w:val="sr-Cyrl-RS"/>
          <w14:ligatures w14:val="none"/>
        </w:rPr>
        <w:t xml:space="preserve">Интернет извор: </w:t>
      </w:r>
      <w:hyperlink r:id="rId15" w:history="1">
        <w:r w:rsidRPr="00BD3BCD">
          <w:rPr>
            <w:rStyle w:val="Hyperlink"/>
            <w:rFonts w:ascii="Times New Roman" w:eastAsia="Calibri" w:hAnsi="Times New Roman" w:cs="Times New Roman"/>
            <w:kern w:val="0"/>
            <w:sz w:val="18"/>
            <w:szCs w:val="18"/>
            <w:lang w:val="sr-Cyrl-RS"/>
            <w14:ligatures w14:val="none"/>
          </w:rPr>
          <w:t>https://fizionova.rs/sr/blog/uganuce-i-povreda-skocnog-zgloba-kako-izgleda-pravilno-lecenje/90/</w:t>
        </w:r>
      </w:hyperlink>
      <w:r w:rsidRPr="00BD3BCD">
        <w:rPr>
          <w:rFonts w:ascii="Times New Roman" w:eastAsia="Calibri" w:hAnsi="Times New Roman" w:cs="Times New Roman"/>
          <w:kern w:val="0"/>
          <w:sz w:val="18"/>
          <w:szCs w:val="18"/>
          <w:lang w:val="sr-Cyrl-RS"/>
          <w14:ligatures w14:val="none"/>
        </w:rPr>
        <w:t xml:space="preserve"> </w:t>
      </w:r>
    </w:p>
    <w:p w14:paraId="5B0928ED" w14:textId="7C2E1D26" w:rsidR="00FE5CC3" w:rsidRPr="00A26F71" w:rsidRDefault="00A26F71" w:rsidP="00A26F71">
      <w:pPr>
        <w:spacing w:after="200" w:line="360" w:lineRule="auto"/>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b/>
          <w:kern w:val="0"/>
          <w:sz w:val="24"/>
          <w:szCs w:val="24"/>
          <w:lang w:val="sr-Cyrl-RS"/>
          <w14:ligatures w14:val="none"/>
        </w:rPr>
        <w:t>Крварење</w:t>
      </w:r>
      <w:r w:rsidRPr="00A26F71">
        <w:rPr>
          <w:rFonts w:ascii="Times New Roman" w:eastAsia="Calibri" w:hAnsi="Times New Roman" w:cs="Times New Roman"/>
          <w:kern w:val="0"/>
          <w:sz w:val="24"/>
          <w:szCs w:val="24"/>
          <w:lang w:val="sr-Cyrl-RS"/>
          <w14:ligatures w14:val="none"/>
        </w:rPr>
        <w:t xml:space="preserve"> може настати као последица бројних начина повређивања (од посекотина, преко падова, до саобраћајних незгода). У зависности од тога где крв истиче, крварење може бити </w:t>
      </w:r>
      <w:r w:rsidRPr="00BF02C4">
        <w:rPr>
          <w:rFonts w:ascii="Times New Roman" w:eastAsia="Calibri" w:hAnsi="Times New Roman" w:cs="Times New Roman"/>
          <w:i/>
          <w:iCs/>
          <w:kern w:val="0"/>
          <w:sz w:val="24"/>
          <w:szCs w:val="24"/>
          <w:lang w:val="sr-Cyrl-RS"/>
          <w14:ligatures w14:val="none"/>
        </w:rPr>
        <w:t>спољашње и унутрашње</w:t>
      </w:r>
      <w:r w:rsidRPr="00A26F71">
        <w:rPr>
          <w:rFonts w:ascii="Times New Roman" w:eastAsia="Calibri" w:hAnsi="Times New Roman" w:cs="Times New Roman"/>
          <w:kern w:val="0"/>
          <w:sz w:val="24"/>
          <w:szCs w:val="24"/>
          <w:lang w:val="sr-Cyrl-RS"/>
          <w14:ligatures w14:val="none"/>
        </w:rPr>
        <w:t>.</w:t>
      </w:r>
    </w:p>
    <w:tbl>
      <w:tblPr>
        <w:tblStyle w:val="TableGrid"/>
        <w:tblW w:w="0" w:type="auto"/>
        <w:tblLook w:val="04A0" w:firstRow="1" w:lastRow="0" w:firstColumn="1" w:lastColumn="0" w:noHBand="0" w:noVBand="1"/>
      </w:tblPr>
      <w:tblGrid>
        <w:gridCol w:w="2820"/>
        <w:gridCol w:w="6530"/>
      </w:tblGrid>
      <w:tr w:rsidR="00A26F71" w:rsidRPr="00A26F71" w14:paraId="55B91992" w14:textId="77777777" w:rsidTr="00534B08">
        <w:tc>
          <w:tcPr>
            <w:tcW w:w="2830" w:type="dxa"/>
            <w:shd w:val="clear" w:color="auto" w:fill="C9C9C9"/>
            <w:vAlign w:val="center"/>
          </w:tcPr>
          <w:p w14:paraId="17F3C86D" w14:textId="77777777" w:rsidR="00A26F71" w:rsidRPr="00A26F71" w:rsidRDefault="00A26F71" w:rsidP="00534B08">
            <w:pPr>
              <w:spacing w:after="200" w:line="360" w:lineRule="auto"/>
              <w:jc w:val="center"/>
              <w:rPr>
                <w:rFonts w:ascii="Times New Roman" w:eastAsia="Calibri" w:hAnsi="Times New Roman" w:cs="Times New Roman"/>
                <w:sz w:val="24"/>
                <w:szCs w:val="24"/>
                <w:lang w:val="sr-Cyrl-RS"/>
              </w:rPr>
            </w:pPr>
          </w:p>
          <w:p w14:paraId="7E5CBDA8" w14:textId="77777777" w:rsidR="00A26F71" w:rsidRPr="00A26F71" w:rsidRDefault="00A26F71" w:rsidP="00534B08">
            <w:pPr>
              <w:spacing w:after="200" w:line="360" w:lineRule="auto"/>
              <w:jc w:val="center"/>
              <w:rPr>
                <w:rFonts w:ascii="Times New Roman" w:eastAsia="Calibri" w:hAnsi="Times New Roman" w:cs="Times New Roman"/>
                <w:sz w:val="24"/>
                <w:szCs w:val="24"/>
                <w:lang w:val="sr-Cyrl-RS"/>
              </w:rPr>
            </w:pPr>
            <w:r w:rsidRPr="00A26F71">
              <w:rPr>
                <w:rFonts w:ascii="Times New Roman" w:eastAsia="Calibri" w:hAnsi="Times New Roman" w:cs="Times New Roman"/>
                <w:b/>
                <w:sz w:val="24"/>
                <w:szCs w:val="24"/>
                <w:lang w:val="sr-Cyrl-RS"/>
              </w:rPr>
              <w:t>Спољашње крварење</w:t>
            </w:r>
          </w:p>
        </w:tc>
        <w:tc>
          <w:tcPr>
            <w:tcW w:w="6565" w:type="dxa"/>
          </w:tcPr>
          <w:p w14:paraId="46E4E1D9" w14:textId="77777777" w:rsidR="00A26F71" w:rsidRPr="00A26F71" w:rsidRDefault="00A26F71" w:rsidP="00534B08">
            <w:pPr>
              <w:spacing w:after="200" w:line="360" w:lineRule="auto"/>
              <w:jc w:val="center"/>
              <w:rPr>
                <w:rFonts w:ascii="Times New Roman" w:eastAsia="Calibri" w:hAnsi="Times New Roman" w:cs="Times New Roman"/>
                <w:sz w:val="24"/>
                <w:szCs w:val="24"/>
                <w:lang w:val="sr-Cyrl-RS"/>
              </w:rPr>
            </w:pPr>
            <w:r w:rsidRPr="00A26F71">
              <w:rPr>
                <w:rFonts w:ascii="Times New Roman" w:eastAsia="Calibri" w:hAnsi="Times New Roman" w:cs="Times New Roman"/>
                <w:sz w:val="24"/>
                <w:szCs w:val="24"/>
                <w:lang w:val="sr-Cyrl-RS"/>
              </w:rPr>
              <w:t xml:space="preserve">Видљиво је, код њега крв из тела истиче у спољашњу средину. У зависности који крвни суд је оштећен оно може бити капиларно, артеријско, венско или мешовито. </w:t>
            </w:r>
            <w:r w:rsidRPr="00BF02C4">
              <w:rPr>
                <w:rFonts w:ascii="Times New Roman" w:eastAsia="Calibri" w:hAnsi="Times New Roman" w:cs="Times New Roman"/>
                <w:sz w:val="24"/>
                <w:szCs w:val="24"/>
                <w:u w:val="single"/>
                <w:lang w:val="sr-Cyrl-RS"/>
              </w:rPr>
              <w:t>Капиларно крварење</w:t>
            </w:r>
            <w:r w:rsidRPr="00A26F71">
              <w:rPr>
                <w:rFonts w:ascii="Times New Roman" w:eastAsia="Calibri" w:hAnsi="Times New Roman" w:cs="Times New Roman"/>
                <w:sz w:val="24"/>
                <w:szCs w:val="24"/>
                <w:lang w:val="sr-Cyrl-RS"/>
              </w:rPr>
              <w:t xml:space="preserve"> је оскудно, рана изгледа као орошена капљицама крви, и оно се спонтано зауставља. Код </w:t>
            </w:r>
            <w:r w:rsidRPr="00BF02C4">
              <w:rPr>
                <w:rFonts w:ascii="Times New Roman" w:eastAsia="Calibri" w:hAnsi="Times New Roman" w:cs="Times New Roman"/>
                <w:sz w:val="24"/>
                <w:szCs w:val="24"/>
                <w:u w:val="single"/>
                <w:lang w:val="sr-Cyrl-RS"/>
              </w:rPr>
              <w:t>венског</w:t>
            </w:r>
            <w:r w:rsidRPr="00A26F71">
              <w:rPr>
                <w:rFonts w:ascii="Times New Roman" w:eastAsia="Calibri" w:hAnsi="Times New Roman" w:cs="Times New Roman"/>
                <w:sz w:val="24"/>
                <w:szCs w:val="24"/>
                <w:lang w:val="sr-Cyrl-RS"/>
              </w:rPr>
              <w:t xml:space="preserve"> </w:t>
            </w:r>
            <w:r w:rsidRPr="00BF02C4">
              <w:rPr>
                <w:rFonts w:ascii="Times New Roman" w:eastAsia="Calibri" w:hAnsi="Times New Roman" w:cs="Times New Roman"/>
                <w:sz w:val="24"/>
                <w:szCs w:val="24"/>
                <w:u w:val="single"/>
                <w:lang w:val="sr-Cyrl-RS"/>
              </w:rPr>
              <w:t xml:space="preserve">крварења </w:t>
            </w:r>
            <w:r w:rsidRPr="00A26F71">
              <w:rPr>
                <w:rFonts w:ascii="Times New Roman" w:eastAsia="Calibri" w:hAnsi="Times New Roman" w:cs="Times New Roman"/>
                <w:sz w:val="24"/>
                <w:szCs w:val="24"/>
                <w:lang w:val="sr-Cyrl-RS"/>
              </w:rPr>
              <w:t xml:space="preserve">крв је тамно црвене боје, истиче лагано и равномерно, као да се слива. Код </w:t>
            </w:r>
            <w:r w:rsidRPr="00BF02C4">
              <w:rPr>
                <w:rFonts w:ascii="Times New Roman" w:eastAsia="Calibri" w:hAnsi="Times New Roman" w:cs="Times New Roman"/>
                <w:sz w:val="24"/>
                <w:szCs w:val="24"/>
                <w:u w:val="single"/>
                <w:lang w:val="sr-Cyrl-RS"/>
              </w:rPr>
              <w:t>артеријског крварења</w:t>
            </w:r>
            <w:r w:rsidRPr="00A26F71">
              <w:rPr>
                <w:rFonts w:ascii="Times New Roman" w:eastAsia="Calibri" w:hAnsi="Times New Roman" w:cs="Times New Roman"/>
                <w:sz w:val="24"/>
                <w:szCs w:val="24"/>
                <w:lang w:val="sr-Cyrl-RS"/>
              </w:rPr>
              <w:t xml:space="preserve"> крв је светло црвене боје, избија у снажном млазу у ритму рада срца. Артеријско крварење је најопасније, јер брзо може довести до губитка велике количине крви и до настанка шока. </w:t>
            </w:r>
            <w:r w:rsidRPr="00BF02C4">
              <w:rPr>
                <w:rFonts w:ascii="Times New Roman" w:eastAsia="Calibri" w:hAnsi="Times New Roman" w:cs="Times New Roman"/>
                <w:sz w:val="24"/>
                <w:szCs w:val="24"/>
                <w:u w:val="single"/>
                <w:lang w:val="sr-Cyrl-RS"/>
              </w:rPr>
              <w:t>Мешовито крварење</w:t>
            </w:r>
            <w:r w:rsidRPr="00A26F71">
              <w:rPr>
                <w:rFonts w:ascii="Times New Roman" w:eastAsia="Calibri" w:hAnsi="Times New Roman" w:cs="Times New Roman"/>
                <w:sz w:val="24"/>
                <w:szCs w:val="24"/>
                <w:lang w:val="sr-Cyrl-RS"/>
              </w:rPr>
              <w:t xml:space="preserve"> настаје када су истовремено повређене и артерија и вена.</w:t>
            </w:r>
          </w:p>
        </w:tc>
      </w:tr>
      <w:tr w:rsidR="00A26F71" w:rsidRPr="00A26F71" w14:paraId="487E8BCA" w14:textId="77777777" w:rsidTr="00534B08">
        <w:tc>
          <w:tcPr>
            <w:tcW w:w="2830" w:type="dxa"/>
            <w:shd w:val="clear" w:color="auto" w:fill="C9C9C9"/>
            <w:vAlign w:val="center"/>
          </w:tcPr>
          <w:p w14:paraId="3916EAC7" w14:textId="77777777" w:rsidR="00A26F71" w:rsidRPr="00A26F71" w:rsidRDefault="00A26F71" w:rsidP="00534B08">
            <w:pPr>
              <w:spacing w:after="200" w:line="360" w:lineRule="auto"/>
              <w:jc w:val="center"/>
              <w:rPr>
                <w:rFonts w:ascii="Times New Roman" w:eastAsia="Calibri" w:hAnsi="Times New Roman" w:cs="Times New Roman"/>
                <w:b/>
                <w:sz w:val="24"/>
                <w:szCs w:val="24"/>
                <w:lang w:val="sr-Cyrl-RS"/>
              </w:rPr>
            </w:pPr>
            <w:r w:rsidRPr="00A26F71">
              <w:rPr>
                <w:rFonts w:ascii="Times New Roman" w:eastAsia="Calibri" w:hAnsi="Times New Roman" w:cs="Times New Roman"/>
                <w:b/>
                <w:sz w:val="24"/>
                <w:szCs w:val="24"/>
                <w:lang w:val="sr-Cyrl-RS"/>
              </w:rPr>
              <w:t>Унутрашње крварење</w:t>
            </w:r>
          </w:p>
          <w:p w14:paraId="3F39ADFC" w14:textId="77777777" w:rsidR="00A26F71" w:rsidRPr="00A26F71" w:rsidRDefault="00A26F71" w:rsidP="00534B08">
            <w:pPr>
              <w:spacing w:after="200" w:line="360" w:lineRule="auto"/>
              <w:jc w:val="center"/>
              <w:rPr>
                <w:rFonts w:ascii="Times New Roman" w:eastAsia="Calibri" w:hAnsi="Times New Roman" w:cs="Times New Roman"/>
                <w:sz w:val="24"/>
                <w:szCs w:val="24"/>
                <w:lang w:val="sr-Cyrl-RS"/>
              </w:rPr>
            </w:pPr>
          </w:p>
        </w:tc>
        <w:tc>
          <w:tcPr>
            <w:tcW w:w="6565" w:type="dxa"/>
          </w:tcPr>
          <w:p w14:paraId="22D46049" w14:textId="1639DD30" w:rsidR="00A26F71" w:rsidRPr="00A26F71" w:rsidRDefault="00A26F71" w:rsidP="00A26F71">
            <w:pPr>
              <w:spacing w:after="200" w:line="360" w:lineRule="auto"/>
              <w:jc w:val="center"/>
              <w:rPr>
                <w:rFonts w:ascii="Times New Roman" w:eastAsia="Calibri" w:hAnsi="Times New Roman" w:cs="Times New Roman"/>
                <w:sz w:val="24"/>
                <w:szCs w:val="24"/>
                <w:lang w:val="sr-Cyrl-RS"/>
              </w:rPr>
            </w:pPr>
            <w:r w:rsidRPr="00A26F71">
              <w:rPr>
                <w:rFonts w:ascii="Times New Roman" w:eastAsia="Calibri" w:hAnsi="Times New Roman" w:cs="Times New Roman"/>
                <w:sz w:val="24"/>
                <w:szCs w:val="24"/>
                <w:lang w:val="sr-Cyrl-RS"/>
              </w:rPr>
              <w:t xml:space="preserve">Крв истиче у неку од телесних шупљина као што су трбух, грудни кош и слично. За разлику од спољашњег крварења које можемо видети и контролисати, унутрашње крварење је много опасније, јер га често не можемо уочити на време. </w:t>
            </w:r>
            <w:r w:rsidRPr="00A26F71">
              <w:rPr>
                <w:rFonts w:ascii="Times New Roman" w:eastAsia="Calibri" w:hAnsi="Times New Roman" w:cs="Times New Roman"/>
                <w:sz w:val="24"/>
                <w:szCs w:val="24"/>
                <w:lang w:val="sr-Cyrl-RS"/>
              </w:rPr>
              <w:lastRenderedPageBreak/>
              <w:t>Зато код сваког пада са веће висине, саобраћајне незгоде или јаког ударца у предео стомака, грудног коша или главе морамо мислити на могућност повреде унутрашњег органа и настанак унутрашњег крварења и обавезно консултовати лекара, иако нам се на први поглед чини да је са дететом све у реду.</w:t>
            </w:r>
          </w:p>
        </w:tc>
      </w:tr>
    </w:tbl>
    <w:p w14:paraId="39C591DC" w14:textId="77777777" w:rsidR="00A26F71" w:rsidRPr="00A26F71" w:rsidRDefault="00A26F71" w:rsidP="00A26F71">
      <w:pPr>
        <w:spacing w:after="200" w:line="360" w:lineRule="auto"/>
        <w:jc w:val="both"/>
        <w:rPr>
          <w:rFonts w:ascii="Times New Roman" w:eastAsia="Calibri" w:hAnsi="Times New Roman" w:cs="Times New Roman"/>
          <w:kern w:val="0"/>
          <w:sz w:val="24"/>
          <w:szCs w:val="24"/>
          <w:lang w:val="sr-Cyrl-RS"/>
          <w14:ligatures w14:val="none"/>
        </w:rPr>
      </w:pPr>
    </w:p>
    <w:p w14:paraId="09C77995" w14:textId="77777777" w:rsidR="00071217" w:rsidRDefault="00071217" w:rsidP="00A26F71">
      <w:pPr>
        <w:spacing w:after="200" w:line="360" w:lineRule="auto"/>
        <w:jc w:val="both"/>
        <w:rPr>
          <w:rFonts w:ascii="Times New Roman" w:eastAsia="Calibri" w:hAnsi="Times New Roman" w:cs="Times New Roman"/>
          <w:kern w:val="0"/>
          <w:sz w:val="24"/>
          <w:szCs w:val="24"/>
          <w:lang w:val="sr-Cyrl-RS"/>
          <w14:ligatures w14:val="none"/>
        </w:rPr>
      </w:pPr>
    </w:p>
    <w:p w14:paraId="3D625F64" w14:textId="3F14532B" w:rsidR="00FE5CC3" w:rsidRDefault="00A26F71" w:rsidP="00A26F71">
      <w:pPr>
        <w:spacing w:after="200" w:line="360" w:lineRule="auto"/>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Услед ударца или јачег пада детету може да буде избијен један или више зуба који могу изазвати обилно крварење из уста. Хитним одласком код зубара овај зуб или зуби могу бити спасени.</w:t>
      </w:r>
    </w:p>
    <w:p w14:paraId="6648CC91" w14:textId="77777777" w:rsidR="00071217" w:rsidRPr="00A26F71" w:rsidRDefault="00071217" w:rsidP="00A26F71">
      <w:pPr>
        <w:spacing w:after="200" w:line="360" w:lineRule="auto"/>
        <w:jc w:val="both"/>
        <w:rPr>
          <w:rFonts w:ascii="Times New Roman" w:eastAsia="Calibri" w:hAnsi="Times New Roman" w:cs="Times New Roman"/>
          <w:kern w:val="0"/>
          <w:sz w:val="24"/>
          <w:szCs w:val="24"/>
          <w:lang w:val="sr-Cyrl-RS"/>
          <w14:ligatures w14:val="none"/>
        </w:rPr>
      </w:pPr>
    </w:p>
    <w:p w14:paraId="2DF29CAB" w14:textId="77777777" w:rsidR="00A26F71" w:rsidRPr="00A26F71" w:rsidRDefault="00A26F71" w:rsidP="00A26F71">
      <w:pPr>
        <w:keepNext/>
        <w:keepLines/>
        <w:spacing w:before="200" w:after="0" w:line="276" w:lineRule="auto"/>
        <w:jc w:val="center"/>
        <w:outlineLvl w:val="1"/>
        <w:rPr>
          <w:rFonts w:ascii="Times New Roman" w:eastAsia="Times New Roman" w:hAnsi="Times New Roman" w:cs="Times New Roman"/>
          <w:b/>
          <w:bCs/>
          <w:kern w:val="0"/>
          <w:sz w:val="28"/>
          <w:szCs w:val="28"/>
          <w:lang w:val="sr-Cyrl-RS"/>
          <w14:ligatures w14:val="none"/>
        </w:rPr>
      </w:pPr>
      <w:bookmarkStart w:id="13" w:name="_Toc145506184"/>
      <w:r w:rsidRPr="00A26F71">
        <w:rPr>
          <w:rFonts w:ascii="Times New Roman" w:eastAsia="Times New Roman" w:hAnsi="Times New Roman" w:cs="Times New Roman"/>
          <w:b/>
          <w:bCs/>
          <w:kern w:val="0"/>
          <w:sz w:val="28"/>
          <w:szCs w:val="28"/>
          <w:lang w:val="sr-Cyrl-RS"/>
          <w14:ligatures w14:val="none"/>
        </w:rPr>
        <w:t>Уобичајени узроци повреда на игралишту</w:t>
      </w:r>
      <w:bookmarkEnd w:id="13"/>
    </w:p>
    <w:p w14:paraId="4F712942" w14:textId="77777777" w:rsidR="00A26F71" w:rsidRPr="00A26F71" w:rsidRDefault="00A26F71" w:rsidP="00A26F71">
      <w:pPr>
        <w:spacing w:after="200" w:line="360" w:lineRule="auto"/>
        <w:jc w:val="both"/>
        <w:rPr>
          <w:rFonts w:ascii="Times New Roman" w:eastAsia="Calibri" w:hAnsi="Times New Roman" w:cs="Times New Roman"/>
          <w:kern w:val="0"/>
          <w:sz w:val="24"/>
          <w:szCs w:val="24"/>
          <w:lang w:val="sr-Cyrl-RS"/>
          <w14:ligatures w14:val="none"/>
        </w:rPr>
      </w:pPr>
    </w:p>
    <w:p w14:paraId="53249FD3" w14:textId="448FFE41" w:rsidR="00071217" w:rsidRPr="00A26F71" w:rsidRDefault="00A26F71" w:rsidP="00071217">
      <w:pPr>
        <w:spacing w:after="200" w:line="360" w:lineRule="auto"/>
        <w:ind w:firstLine="567"/>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 xml:space="preserve">Најчешћи узрок посета хитној помоћи у детињству везан за игралиште је пад са опреме на земљу. Деца падају јер се оклизну, изгубе стисак или изгубе равнотежу док се играју на шипкама, љуљашкама, тобоганима, вртешкама и клацкалицама. </w:t>
      </w:r>
    </w:p>
    <w:p w14:paraId="53562C36" w14:textId="77777777" w:rsidR="00A26F71" w:rsidRPr="00A26F71" w:rsidRDefault="00A26F71" w:rsidP="00A26F71">
      <w:pPr>
        <w:spacing w:after="200" w:line="360" w:lineRule="auto"/>
        <w:ind w:firstLine="567"/>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Чак и нешто једноставно као што су везице на дуксерици са капуљачом може се закачити за комад опреме за игралиште и довести до пада. Деца су често повређена не само због пада, већ и од удара опреме приликом пада.</w:t>
      </w:r>
    </w:p>
    <w:p w14:paraId="2BEAF254" w14:textId="1420557C" w:rsidR="00A26F71" w:rsidRDefault="00A26F71" w:rsidP="00B01371">
      <w:pPr>
        <w:spacing w:after="200" w:line="360" w:lineRule="auto"/>
        <w:jc w:val="center"/>
        <w:rPr>
          <w:rFonts w:ascii="Times New Roman" w:eastAsia="Calibri" w:hAnsi="Times New Roman" w:cs="Times New Roman"/>
          <w:kern w:val="0"/>
          <w:sz w:val="24"/>
          <w:szCs w:val="24"/>
          <w:lang w:val="sr-Cyrl-RS"/>
          <w14:ligatures w14:val="none"/>
        </w:rPr>
      </w:pPr>
      <w:r w:rsidRPr="00A26F71">
        <w:rPr>
          <w:rFonts w:ascii="Calibri" w:eastAsia="Calibri" w:hAnsi="Calibri" w:cs="Times New Roman"/>
          <w:noProof/>
          <w:kern w:val="0"/>
          <w14:ligatures w14:val="none"/>
        </w:rPr>
        <w:lastRenderedPageBreak/>
        <w:drawing>
          <wp:inline distT="0" distB="0" distL="0" distR="0" wp14:anchorId="20685BAA" wp14:editId="31A9D4CF">
            <wp:extent cx="1924050" cy="2395963"/>
            <wp:effectExtent l="0" t="0" r="0" b="4445"/>
            <wp:docPr id="38" name="Picture 38" descr="Photo of boy on monkey b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 of boy on monkey bars"/>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flipH="1">
                      <a:off x="0" y="0"/>
                      <a:ext cx="1958145" cy="2438421"/>
                    </a:xfrm>
                    <a:prstGeom prst="rect">
                      <a:avLst/>
                    </a:prstGeom>
                    <a:noFill/>
                    <a:ln>
                      <a:noFill/>
                    </a:ln>
                  </pic:spPr>
                </pic:pic>
              </a:graphicData>
            </a:graphic>
          </wp:inline>
        </w:drawing>
      </w:r>
    </w:p>
    <w:p w14:paraId="603BA40D" w14:textId="38F4884E" w:rsidR="006C6302" w:rsidRDefault="006C6302" w:rsidP="006C6302">
      <w:pPr>
        <w:spacing w:after="200" w:line="360" w:lineRule="auto"/>
        <w:jc w:val="center"/>
        <w:rPr>
          <w:rFonts w:ascii="Times New Roman" w:eastAsia="Calibri" w:hAnsi="Times New Roman" w:cs="Times New Roman"/>
          <w:kern w:val="0"/>
          <w:sz w:val="20"/>
          <w:szCs w:val="20"/>
          <w:lang w:val="sr-Cyrl-RS"/>
          <w14:ligatures w14:val="none"/>
        </w:rPr>
      </w:pPr>
      <w:r w:rsidRPr="006C6302">
        <w:rPr>
          <w:rFonts w:ascii="Times New Roman" w:eastAsia="Calibri" w:hAnsi="Times New Roman" w:cs="Times New Roman"/>
          <w:b/>
          <w:bCs/>
          <w:kern w:val="0"/>
          <w:sz w:val="20"/>
          <w:szCs w:val="20"/>
          <w:lang w:val="sr-Cyrl-RS"/>
          <w14:ligatures w14:val="none"/>
        </w:rPr>
        <w:t>Слика 4.</w:t>
      </w:r>
      <w:r>
        <w:rPr>
          <w:rFonts w:ascii="Times New Roman" w:eastAsia="Calibri" w:hAnsi="Times New Roman" w:cs="Times New Roman"/>
          <w:kern w:val="0"/>
          <w:sz w:val="20"/>
          <w:szCs w:val="20"/>
          <w:lang w:val="sr-Cyrl-RS"/>
          <w14:ligatures w14:val="none"/>
        </w:rPr>
        <w:t xml:space="preserve"> Дечје игралиште</w:t>
      </w:r>
    </w:p>
    <w:p w14:paraId="377C24F4" w14:textId="479CAA3C" w:rsidR="001336D2" w:rsidRPr="001336D2" w:rsidRDefault="001336D2" w:rsidP="001336D2">
      <w:pPr>
        <w:spacing w:after="200" w:line="360" w:lineRule="auto"/>
        <w:jc w:val="right"/>
        <w:rPr>
          <w:rFonts w:ascii="Times New Roman" w:eastAsia="Calibri" w:hAnsi="Times New Roman" w:cs="Times New Roman"/>
          <w:kern w:val="0"/>
          <w:sz w:val="20"/>
          <w:szCs w:val="20"/>
          <w:lang w:val="sr-Cyrl-RS"/>
          <w14:ligatures w14:val="none"/>
        </w:rPr>
      </w:pPr>
      <w:r w:rsidRPr="001336D2">
        <w:rPr>
          <w:rFonts w:ascii="Times New Roman" w:eastAsia="Calibri" w:hAnsi="Times New Roman" w:cs="Times New Roman"/>
          <w:kern w:val="0"/>
          <w:sz w:val="20"/>
          <w:szCs w:val="20"/>
          <w:lang w:val="sr-Cyrl-RS"/>
          <w14:ligatures w14:val="none"/>
        </w:rPr>
        <w:t xml:space="preserve">Интернет извор: </w:t>
      </w:r>
      <w:hyperlink r:id="rId17" w:history="1">
        <w:r w:rsidRPr="001336D2">
          <w:rPr>
            <w:rStyle w:val="Hyperlink"/>
            <w:rFonts w:ascii="Times New Roman" w:eastAsia="Calibri" w:hAnsi="Times New Roman" w:cs="Times New Roman"/>
            <w:kern w:val="0"/>
            <w:sz w:val="20"/>
            <w:szCs w:val="20"/>
            <w:lang w:val="sr-Cyrl-RS"/>
            <w14:ligatures w14:val="none"/>
          </w:rPr>
          <w:t>https://orthoinfo.aaos.org/en/staying-healthy/playground-safety-guide/</w:t>
        </w:r>
      </w:hyperlink>
      <w:r w:rsidRPr="001336D2">
        <w:rPr>
          <w:rFonts w:ascii="Times New Roman" w:eastAsia="Calibri" w:hAnsi="Times New Roman" w:cs="Times New Roman"/>
          <w:kern w:val="0"/>
          <w:sz w:val="20"/>
          <w:szCs w:val="20"/>
          <w:lang w:val="sr-Cyrl-RS"/>
          <w14:ligatures w14:val="none"/>
        </w:rPr>
        <w:t xml:space="preserve"> </w:t>
      </w:r>
    </w:p>
    <w:p w14:paraId="6F5F4AC4" w14:textId="77777777" w:rsidR="00A26F71" w:rsidRPr="00A26F71" w:rsidRDefault="00A26F71" w:rsidP="00A26F71">
      <w:pPr>
        <w:spacing w:after="200" w:line="360" w:lineRule="auto"/>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 xml:space="preserve">У природном настојању да се заштите, деца ће често пасти на испружену руку и ломити кости које укључују лакат. Ова врста прелома лакта (супракондиларни прелом хумеруса) је најчешћа повреда која захтева хируршко лечење. </w:t>
      </w:r>
    </w:p>
    <w:p w14:paraId="110A3A7D" w14:textId="77777777" w:rsidR="00B01371" w:rsidRDefault="00A26F71" w:rsidP="00A26F71">
      <w:pPr>
        <w:spacing w:after="200" w:line="360" w:lineRule="auto"/>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Многе повреде се дешавају и на тобоганима. Једна студија је открила везу између прелома потколенице (тибије) и мале деце која се спуштају низ тобоган у крилу одрасле особе. У многим од ових случајева, нога детета се заглавила, али одрасла особа и дете нису могли да пр</w:t>
      </w:r>
      <w:r w:rsidR="00B01371">
        <w:rPr>
          <w:rFonts w:ascii="Times New Roman" w:eastAsia="Calibri" w:hAnsi="Times New Roman" w:cs="Times New Roman"/>
          <w:kern w:val="0"/>
          <w:sz w:val="24"/>
          <w:szCs w:val="24"/>
          <w:lang w:val="sr-Cyrl-RS"/>
          <w14:ligatures w14:val="none"/>
        </w:rPr>
        <w:t>естану да се крећу низ тобоган (</w:t>
      </w:r>
      <w:r w:rsidR="00B01371" w:rsidRPr="00B01371">
        <w:rPr>
          <w:rFonts w:ascii="Times New Roman" w:eastAsia="Calibri" w:hAnsi="Times New Roman" w:cs="Times New Roman"/>
          <w:kern w:val="0"/>
          <w:sz w:val="24"/>
          <w:szCs w:val="24"/>
          <w:lang w:val="sr-Cyrl-RS"/>
          <w14:ligatures w14:val="none"/>
        </w:rPr>
        <w:t>J</w:t>
      </w:r>
      <w:r w:rsidR="00B01371">
        <w:rPr>
          <w:rFonts w:ascii="Times New Roman" w:eastAsia="Calibri" w:hAnsi="Times New Roman" w:cs="Times New Roman"/>
          <w:kern w:val="0"/>
          <w:sz w:val="24"/>
          <w:szCs w:val="24"/>
          <w:lang w:val="sr-Cyrl-RS"/>
          <w14:ligatures w14:val="none"/>
        </w:rPr>
        <w:t>ennissen, Koos</w:t>
      </w:r>
      <w:r w:rsidR="00B01371" w:rsidRPr="00B01371">
        <w:rPr>
          <w:rFonts w:ascii="Times New Roman" w:eastAsia="Calibri" w:hAnsi="Times New Roman" w:cs="Times New Roman"/>
          <w:kern w:val="0"/>
          <w:sz w:val="24"/>
          <w:szCs w:val="24"/>
          <w:lang w:val="sr-Cyrl-RS"/>
          <w14:ligatures w14:val="none"/>
        </w:rPr>
        <w:t>, Denni</w:t>
      </w:r>
      <w:r w:rsidR="00B01371">
        <w:rPr>
          <w:rFonts w:ascii="Times New Roman" w:eastAsia="Calibri" w:hAnsi="Times New Roman" w:cs="Times New Roman"/>
          <w:kern w:val="0"/>
          <w:sz w:val="24"/>
          <w:szCs w:val="24"/>
          <w:lang w:val="sr-Cyrl-RS"/>
          <w14:ligatures w14:val="none"/>
        </w:rPr>
        <w:t>ng, 2018).</w:t>
      </w:r>
      <w:r w:rsidR="00B01371" w:rsidRPr="00B01371">
        <w:rPr>
          <w:rFonts w:ascii="Times New Roman" w:eastAsia="Calibri" w:hAnsi="Times New Roman" w:cs="Times New Roman"/>
          <w:kern w:val="0"/>
          <w:sz w:val="24"/>
          <w:szCs w:val="24"/>
          <w:lang w:val="sr-Cyrl-RS"/>
          <w14:ligatures w14:val="none"/>
        </w:rPr>
        <w:t xml:space="preserve"> </w:t>
      </w:r>
    </w:p>
    <w:p w14:paraId="4516A437" w14:textId="5B777682" w:rsidR="00A26F71" w:rsidRPr="00A26F71" w:rsidRDefault="00A26F71" w:rsidP="00A26F71">
      <w:pPr>
        <w:spacing w:after="200" w:line="360" w:lineRule="auto"/>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У другим случајевима, нога детета се искривила током вожње доле.</w:t>
      </w:r>
    </w:p>
    <w:p w14:paraId="10A6ACF2" w14:textId="77777777" w:rsidR="00A26F71" w:rsidRPr="00A26F71" w:rsidRDefault="00A26F71" w:rsidP="00A26F71">
      <w:pPr>
        <w:spacing w:after="200" w:line="360" w:lineRule="auto"/>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 xml:space="preserve">Мањи број повреда на игралишту се јавља на клацкалицама. У мањем степену, повреде настају услед контакта са оштрим ивицама опреме, удара у непокретну опрему и пада након ударца неком врстом опреме која није она на којој се дете играло, на пример, пролазећи поред покретне љуљашке. </w:t>
      </w:r>
    </w:p>
    <w:p w14:paraId="174E967A" w14:textId="77777777" w:rsidR="00B01371" w:rsidRDefault="00A26F71" w:rsidP="00B01371">
      <w:pPr>
        <w:spacing w:after="200" w:line="360" w:lineRule="auto"/>
        <w:jc w:val="both"/>
        <w:rPr>
          <w:rFonts w:ascii="Times New Roman" w:eastAsia="Calibri" w:hAnsi="Times New Roman" w:cs="Times New Roman"/>
          <w:bCs/>
          <w:kern w:val="0"/>
          <w:sz w:val="24"/>
          <w:szCs w:val="24"/>
          <w:lang w:val="sr-Cyrl-RS"/>
          <w14:ligatures w14:val="none"/>
        </w:rPr>
      </w:pPr>
      <w:r w:rsidRPr="00C95F83">
        <w:rPr>
          <w:rFonts w:ascii="Times New Roman" w:eastAsia="Calibri" w:hAnsi="Times New Roman" w:cs="Times New Roman"/>
          <w:bCs/>
          <w:kern w:val="0"/>
          <w:sz w:val="24"/>
          <w:szCs w:val="24"/>
          <w:lang w:val="sr-Cyrl-RS"/>
          <w14:ligatures w14:val="none"/>
        </w:rPr>
        <w:t>Игралишта са лошим одржавањем представљају додатне могућности за повреде од смећа, зарђале опреме за игру или оштећених површина од пада.</w:t>
      </w:r>
      <w:r w:rsidR="00B01371">
        <w:rPr>
          <w:rFonts w:ascii="Times New Roman" w:eastAsia="Calibri" w:hAnsi="Times New Roman" w:cs="Times New Roman"/>
          <w:bCs/>
          <w:kern w:val="0"/>
          <w:sz w:val="24"/>
          <w:szCs w:val="24"/>
          <w:lang w:val="sr-Cyrl-RS"/>
          <w14:ligatures w14:val="none"/>
        </w:rPr>
        <w:t xml:space="preserve"> </w:t>
      </w:r>
    </w:p>
    <w:p w14:paraId="46117A17" w14:textId="5515A745" w:rsidR="00B01371" w:rsidRPr="00B01371" w:rsidRDefault="00A26F71" w:rsidP="00A26F71">
      <w:pPr>
        <w:spacing w:after="200" w:line="360" w:lineRule="auto"/>
        <w:jc w:val="both"/>
        <w:rPr>
          <w:rFonts w:ascii="Times New Roman" w:eastAsia="Calibri" w:hAnsi="Times New Roman" w:cs="Times New Roman"/>
          <w:bCs/>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 xml:space="preserve">Скоро 70% повреда на дечјим игралиштима сваке године, последица су пада на подлогу, а око 4% деце буде повређено због напада паса или се посеку на разбијено стакло. О учешћу </w:t>
      </w:r>
      <w:r w:rsidRPr="00A26F71">
        <w:rPr>
          <w:rFonts w:ascii="Times New Roman" w:eastAsia="Calibri" w:hAnsi="Times New Roman" w:cs="Times New Roman"/>
          <w:kern w:val="0"/>
          <w:sz w:val="24"/>
          <w:szCs w:val="24"/>
          <w:lang w:val="sr-Cyrl-RS"/>
          <w14:ligatures w14:val="none"/>
        </w:rPr>
        <w:lastRenderedPageBreak/>
        <w:t>опреме односно елемената у повре</w:t>
      </w:r>
      <w:r w:rsidR="00B01371">
        <w:rPr>
          <w:rFonts w:ascii="Times New Roman" w:eastAsia="Calibri" w:hAnsi="Times New Roman" w:cs="Times New Roman"/>
          <w:kern w:val="0"/>
          <w:sz w:val="24"/>
          <w:szCs w:val="24"/>
          <w:lang w:val="sr-Cyrl-RS"/>
          <w14:ligatures w14:val="none"/>
        </w:rPr>
        <w:t xml:space="preserve">дама деце говоре следећи подаци (Morrongiello, </w:t>
      </w:r>
      <w:r w:rsidR="00B01371" w:rsidRPr="00B01371">
        <w:rPr>
          <w:rFonts w:ascii="Times New Roman" w:eastAsia="Calibri" w:hAnsi="Times New Roman" w:cs="Times New Roman"/>
          <w:kern w:val="0"/>
          <w:sz w:val="24"/>
          <w:szCs w:val="24"/>
          <w:lang w:val="sr-Cyrl-RS"/>
          <w14:ligatures w14:val="none"/>
        </w:rPr>
        <w:t>Kane</w:t>
      </w:r>
      <w:r w:rsidR="00B01371">
        <w:rPr>
          <w:rFonts w:ascii="Times New Roman" w:eastAsia="Calibri" w:hAnsi="Times New Roman" w:cs="Times New Roman"/>
          <w:kern w:val="0"/>
          <w:sz w:val="24"/>
          <w:szCs w:val="24"/>
          <w:lang w:val="sr-Cyrl-RS"/>
          <w14:ligatures w14:val="none"/>
        </w:rPr>
        <w:t>, 2014):</w:t>
      </w:r>
    </w:p>
    <w:p w14:paraId="073959BF" w14:textId="77777777" w:rsidR="00A26F71" w:rsidRPr="00A26F71" w:rsidRDefault="00A26F71" w:rsidP="00A26F71">
      <w:pPr>
        <w:spacing w:after="200" w:line="360" w:lineRule="auto"/>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noProof/>
          <w:kern w:val="0"/>
          <w:sz w:val="24"/>
          <w:szCs w:val="24"/>
          <w14:ligatures w14:val="none"/>
        </w:rPr>
        <w:drawing>
          <wp:inline distT="0" distB="0" distL="0" distR="0" wp14:anchorId="05EB8E06" wp14:editId="38B4289D">
            <wp:extent cx="5791200" cy="3118338"/>
            <wp:effectExtent l="0" t="0" r="0" b="6350"/>
            <wp:docPr id="40"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16BDC2F" w14:textId="345B5917" w:rsidR="006C6302" w:rsidRPr="006C6302" w:rsidRDefault="006C6302" w:rsidP="006C6302">
      <w:pPr>
        <w:spacing w:after="200" w:line="360" w:lineRule="auto"/>
        <w:jc w:val="center"/>
        <w:rPr>
          <w:rFonts w:ascii="Times New Roman" w:eastAsia="Calibri" w:hAnsi="Times New Roman" w:cs="Times New Roman"/>
          <w:kern w:val="0"/>
          <w:sz w:val="20"/>
          <w:szCs w:val="20"/>
          <w:lang w:val="sr-Cyrl-RS"/>
          <w14:ligatures w14:val="none"/>
        </w:rPr>
      </w:pPr>
      <w:r w:rsidRPr="006C6302">
        <w:rPr>
          <w:rFonts w:ascii="Times New Roman" w:eastAsia="Calibri" w:hAnsi="Times New Roman" w:cs="Times New Roman"/>
          <w:b/>
          <w:bCs/>
          <w:kern w:val="0"/>
          <w:sz w:val="20"/>
          <w:szCs w:val="20"/>
          <w:lang w:val="sr-Cyrl-RS"/>
          <w14:ligatures w14:val="none"/>
        </w:rPr>
        <w:t xml:space="preserve">Слика 5. </w:t>
      </w:r>
      <w:r w:rsidRPr="006C6302">
        <w:rPr>
          <w:rFonts w:ascii="Times New Roman" w:eastAsia="Calibri" w:hAnsi="Times New Roman" w:cs="Times New Roman"/>
          <w:kern w:val="0"/>
          <w:sz w:val="20"/>
          <w:szCs w:val="20"/>
          <w:lang w:val="sr-Cyrl-RS"/>
          <w14:ligatures w14:val="none"/>
        </w:rPr>
        <w:t>Пита дијаграм реквизита на дечијим игралиштима</w:t>
      </w:r>
    </w:p>
    <w:p w14:paraId="6CE0C40B" w14:textId="3ABED876" w:rsidR="005950DC" w:rsidRPr="00A26F71" w:rsidRDefault="00A26F71" w:rsidP="00A26F71">
      <w:pPr>
        <w:spacing w:after="200" w:line="360" w:lineRule="auto"/>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Ови подаци не значе да су љуљашке опасније од осталих реквизита на дечјем игралишту већ да су веома популарне, да их има на скоро сваком игралишту, као и да се небезбедно ко</w:t>
      </w:r>
      <w:r w:rsidR="005950DC">
        <w:rPr>
          <w:rFonts w:ascii="Times New Roman" w:eastAsia="Calibri" w:hAnsi="Times New Roman" w:cs="Times New Roman"/>
          <w:kern w:val="0"/>
          <w:sz w:val="24"/>
          <w:szCs w:val="24"/>
          <w:lang w:val="sr-Cyrl-RS"/>
          <w14:ligatures w14:val="none"/>
        </w:rPr>
        <w:t xml:space="preserve">ристе (љуљање у стојећем ставу) (Morrongiello, </w:t>
      </w:r>
      <w:r w:rsidR="005950DC" w:rsidRPr="00B01371">
        <w:rPr>
          <w:rFonts w:ascii="Times New Roman" w:eastAsia="Calibri" w:hAnsi="Times New Roman" w:cs="Times New Roman"/>
          <w:kern w:val="0"/>
          <w:sz w:val="24"/>
          <w:szCs w:val="24"/>
          <w:lang w:val="sr-Cyrl-RS"/>
          <w14:ligatures w14:val="none"/>
        </w:rPr>
        <w:t>Kane</w:t>
      </w:r>
      <w:r w:rsidR="005950DC">
        <w:rPr>
          <w:rFonts w:ascii="Times New Roman" w:eastAsia="Calibri" w:hAnsi="Times New Roman" w:cs="Times New Roman"/>
          <w:kern w:val="0"/>
          <w:sz w:val="24"/>
          <w:szCs w:val="24"/>
          <w:lang w:val="sr-Cyrl-RS"/>
          <w14:ligatures w14:val="none"/>
        </w:rPr>
        <w:t>, 2014):</w:t>
      </w:r>
    </w:p>
    <w:p w14:paraId="06912A05" w14:textId="77777777" w:rsidR="00A26F71" w:rsidRPr="00A26F71" w:rsidRDefault="00A26F71" w:rsidP="00A26F71">
      <w:pPr>
        <w:spacing w:after="200" w:line="360" w:lineRule="auto"/>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 xml:space="preserve">Иначе, </w:t>
      </w:r>
      <w:r w:rsidRPr="00A26F71">
        <w:rPr>
          <w:rFonts w:ascii="Times New Roman" w:eastAsia="Calibri" w:hAnsi="Times New Roman" w:cs="Times New Roman"/>
          <w:b/>
          <w:kern w:val="0"/>
          <w:sz w:val="24"/>
          <w:szCs w:val="24"/>
          <w:lang w:val="sr-Cyrl-RS"/>
          <w14:ligatures w14:val="none"/>
        </w:rPr>
        <w:t>једна од најопаснијих справа су хоризонталне мердевине.</w:t>
      </w:r>
    </w:p>
    <w:p w14:paraId="0A05B213" w14:textId="12EBB564" w:rsidR="00A26F71" w:rsidRDefault="00A26F71" w:rsidP="00071217">
      <w:pPr>
        <w:spacing w:after="200" w:line="360" w:lineRule="auto"/>
        <w:jc w:val="center"/>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noProof/>
          <w:kern w:val="0"/>
          <w:sz w:val="24"/>
          <w:szCs w:val="24"/>
          <w14:ligatures w14:val="none"/>
        </w:rPr>
        <w:drawing>
          <wp:inline distT="0" distB="0" distL="0" distR="0" wp14:anchorId="7286DDDB" wp14:editId="32AB2A37">
            <wp:extent cx="5401826" cy="1876425"/>
            <wp:effectExtent l="0" t="0" r="889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Untitled.png"/>
                    <pic:cNvPicPr/>
                  </pic:nvPicPr>
                  <pic:blipFill>
                    <a:blip r:embed="rId19">
                      <a:extLst>
                        <a:ext uri="{28A0092B-C50C-407E-A947-70E740481C1C}">
                          <a14:useLocalDpi xmlns:a14="http://schemas.microsoft.com/office/drawing/2010/main" val="0"/>
                        </a:ext>
                      </a:extLst>
                    </a:blip>
                    <a:stretch>
                      <a:fillRect/>
                    </a:stretch>
                  </pic:blipFill>
                  <pic:spPr>
                    <a:xfrm>
                      <a:off x="0" y="0"/>
                      <a:ext cx="5431688" cy="1886798"/>
                    </a:xfrm>
                    <a:prstGeom prst="rect">
                      <a:avLst/>
                    </a:prstGeom>
                  </pic:spPr>
                </pic:pic>
              </a:graphicData>
            </a:graphic>
          </wp:inline>
        </w:drawing>
      </w:r>
    </w:p>
    <w:p w14:paraId="4D093ABD" w14:textId="71126B2A" w:rsidR="006C6302" w:rsidRDefault="006C6302" w:rsidP="006C6302">
      <w:pPr>
        <w:spacing w:after="200" w:line="360" w:lineRule="auto"/>
        <w:jc w:val="center"/>
        <w:rPr>
          <w:rFonts w:ascii="Times New Roman" w:eastAsia="Calibri" w:hAnsi="Times New Roman" w:cs="Times New Roman"/>
          <w:kern w:val="0"/>
          <w:sz w:val="20"/>
          <w:szCs w:val="20"/>
          <w:lang w:val="sr-Cyrl-RS"/>
          <w14:ligatures w14:val="none"/>
        </w:rPr>
      </w:pPr>
      <w:r w:rsidRPr="006C6302">
        <w:rPr>
          <w:rFonts w:ascii="Times New Roman" w:eastAsia="Calibri" w:hAnsi="Times New Roman" w:cs="Times New Roman"/>
          <w:b/>
          <w:bCs/>
          <w:kern w:val="0"/>
          <w:sz w:val="20"/>
          <w:szCs w:val="20"/>
          <w:lang w:val="sr-Cyrl-RS"/>
          <w14:ligatures w14:val="none"/>
        </w:rPr>
        <w:t xml:space="preserve">Слика </w:t>
      </w:r>
      <w:r w:rsidR="00071217">
        <w:rPr>
          <w:rFonts w:ascii="Times New Roman" w:eastAsia="Calibri" w:hAnsi="Times New Roman" w:cs="Times New Roman"/>
          <w:b/>
          <w:bCs/>
          <w:kern w:val="0"/>
          <w:sz w:val="20"/>
          <w:szCs w:val="20"/>
          <w:lang w:val="sr-Cyrl-RS"/>
          <w14:ligatures w14:val="none"/>
        </w:rPr>
        <w:t>6</w:t>
      </w:r>
      <w:r w:rsidRPr="006C6302">
        <w:rPr>
          <w:rFonts w:ascii="Times New Roman" w:eastAsia="Calibri" w:hAnsi="Times New Roman" w:cs="Times New Roman"/>
          <w:b/>
          <w:bCs/>
          <w:kern w:val="0"/>
          <w:sz w:val="20"/>
          <w:szCs w:val="20"/>
          <w:lang w:val="sr-Cyrl-RS"/>
          <w14:ligatures w14:val="none"/>
        </w:rPr>
        <w:t>.</w:t>
      </w:r>
      <w:r>
        <w:rPr>
          <w:rFonts w:ascii="Times New Roman" w:eastAsia="Calibri" w:hAnsi="Times New Roman" w:cs="Times New Roman"/>
          <w:kern w:val="0"/>
          <w:sz w:val="20"/>
          <w:szCs w:val="20"/>
          <w:lang w:val="sr-Cyrl-RS"/>
          <w14:ligatures w14:val="none"/>
        </w:rPr>
        <w:t xml:space="preserve"> Хоризонталне мердевине</w:t>
      </w:r>
    </w:p>
    <w:p w14:paraId="1E9C6585" w14:textId="181DDF39" w:rsidR="001336D2" w:rsidRPr="001336D2" w:rsidRDefault="001336D2" w:rsidP="001336D2">
      <w:pPr>
        <w:spacing w:after="200" w:line="360" w:lineRule="auto"/>
        <w:jc w:val="right"/>
        <w:rPr>
          <w:rFonts w:ascii="Times New Roman" w:eastAsia="Calibri" w:hAnsi="Times New Roman" w:cs="Times New Roman"/>
          <w:kern w:val="0"/>
          <w:sz w:val="20"/>
          <w:szCs w:val="20"/>
          <w:lang w:val="sr-Cyrl-RS"/>
          <w14:ligatures w14:val="none"/>
        </w:rPr>
      </w:pPr>
      <w:r w:rsidRPr="001336D2">
        <w:rPr>
          <w:rFonts w:ascii="Times New Roman" w:eastAsia="Calibri" w:hAnsi="Times New Roman" w:cs="Times New Roman"/>
          <w:kern w:val="0"/>
          <w:sz w:val="20"/>
          <w:szCs w:val="20"/>
          <w:lang w:val="sr-Cyrl-RS"/>
          <w14:ligatures w14:val="none"/>
        </w:rPr>
        <w:t xml:space="preserve">Интернет извор: </w:t>
      </w:r>
      <w:hyperlink r:id="rId20" w:history="1">
        <w:r w:rsidRPr="001336D2">
          <w:rPr>
            <w:rStyle w:val="Hyperlink"/>
            <w:rFonts w:ascii="Times New Roman" w:eastAsia="Calibri" w:hAnsi="Times New Roman" w:cs="Times New Roman"/>
            <w:kern w:val="0"/>
            <w:sz w:val="20"/>
            <w:szCs w:val="20"/>
            <w:lang w:val="sr-Cyrl-RS"/>
            <w14:ligatures w14:val="none"/>
          </w:rPr>
          <w:t>https://orthoinfo.aaos.org/en/staying-healthy/playground-safety-guide/</w:t>
        </w:r>
      </w:hyperlink>
    </w:p>
    <w:p w14:paraId="0B4C5DD4" w14:textId="62C7EC3E" w:rsidR="006B2296" w:rsidRPr="00A26F71" w:rsidRDefault="00A26F71" w:rsidP="00A26F71">
      <w:pPr>
        <w:spacing w:after="200" w:line="360" w:lineRule="auto"/>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lastRenderedPageBreak/>
        <w:t>Као најчешћи узроци повреда на дечијим игралиштима у САД наводе се:</w:t>
      </w:r>
    </w:p>
    <w:p w14:paraId="1F497A77" w14:textId="2ABEFAE4" w:rsidR="00A26F71" w:rsidRDefault="00A26F71" w:rsidP="00A26F71">
      <w:pPr>
        <w:spacing w:after="200" w:line="360" w:lineRule="auto"/>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noProof/>
          <w:kern w:val="0"/>
          <w:sz w:val="24"/>
          <w:szCs w:val="24"/>
          <w14:ligatures w14:val="none"/>
        </w:rPr>
        <w:drawing>
          <wp:inline distT="0" distB="0" distL="0" distR="0" wp14:anchorId="285FF6E6" wp14:editId="34CD9433">
            <wp:extent cx="6213231" cy="3059723"/>
            <wp:effectExtent l="0" t="0" r="16510" b="7620"/>
            <wp:docPr id="42" name="Chart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C10A838" w14:textId="020A754B" w:rsidR="00071217" w:rsidRPr="00071217" w:rsidRDefault="00071217" w:rsidP="00071217">
      <w:pPr>
        <w:spacing w:after="200" w:line="360" w:lineRule="auto"/>
        <w:jc w:val="center"/>
        <w:rPr>
          <w:rFonts w:ascii="Times New Roman" w:eastAsia="Calibri" w:hAnsi="Times New Roman" w:cs="Times New Roman"/>
          <w:kern w:val="0"/>
          <w:sz w:val="20"/>
          <w:szCs w:val="20"/>
          <w:lang w:val="sr-Cyrl-RS"/>
          <w14:ligatures w14:val="none"/>
        </w:rPr>
      </w:pPr>
      <w:r w:rsidRPr="006C6302">
        <w:rPr>
          <w:rFonts w:ascii="Times New Roman" w:eastAsia="Calibri" w:hAnsi="Times New Roman" w:cs="Times New Roman"/>
          <w:b/>
          <w:bCs/>
          <w:kern w:val="0"/>
          <w:sz w:val="20"/>
          <w:szCs w:val="20"/>
          <w:lang w:val="sr-Cyrl-RS"/>
          <w14:ligatures w14:val="none"/>
        </w:rPr>
        <w:t xml:space="preserve">Слика </w:t>
      </w:r>
      <w:r>
        <w:rPr>
          <w:rFonts w:ascii="Times New Roman" w:eastAsia="Calibri" w:hAnsi="Times New Roman" w:cs="Times New Roman"/>
          <w:b/>
          <w:bCs/>
          <w:kern w:val="0"/>
          <w:sz w:val="20"/>
          <w:szCs w:val="20"/>
          <w:lang w:val="sr-Cyrl-RS"/>
          <w14:ligatures w14:val="none"/>
        </w:rPr>
        <w:t>7</w:t>
      </w:r>
      <w:r w:rsidRPr="006C6302">
        <w:rPr>
          <w:rFonts w:ascii="Times New Roman" w:eastAsia="Calibri" w:hAnsi="Times New Roman" w:cs="Times New Roman"/>
          <w:b/>
          <w:bCs/>
          <w:kern w:val="0"/>
          <w:sz w:val="20"/>
          <w:szCs w:val="20"/>
          <w:lang w:val="sr-Cyrl-RS"/>
          <w14:ligatures w14:val="none"/>
        </w:rPr>
        <w:t xml:space="preserve">. </w:t>
      </w:r>
      <w:r w:rsidRPr="006C6302">
        <w:rPr>
          <w:rFonts w:ascii="Times New Roman" w:eastAsia="Calibri" w:hAnsi="Times New Roman" w:cs="Times New Roman"/>
          <w:kern w:val="0"/>
          <w:sz w:val="20"/>
          <w:szCs w:val="20"/>
          <w:lang w:val="sr-Cyrl-RS"/>
          <w14:ligatures w14:val="none"/>
        </w:rPr>
        <w:t>Пита дијаграм</w:t>
      </w:r>
      <w:r>
        <w:rPr>
          <w:rFonts w:ascii="Times New Roman" w:eastAsia="Calibri" w:hAnsi="Times New Roman" w:cs="Times New Roman"/>
          <w:kern w:val="0"/>
          <w:sz w:val="20"/>
          <w:szCs w:val="20"/>
          <w:lang w:val="sr-Cyrl-RS"/>
          <w14:ligatures w14:val="none"/>
        </w:rPr>
        <w:t xml:space="preserve"> најчешћих узрока повреда</w:t>
      </w:r>
      <w:r w:rsidRPr="006C6302">
        <w:rPr>
          <w:rFonts w:ascii="Times New Roman" w:eastAsia="Calibri" w:hAnsi="Times New Roman" w:cs="Times New Roman"/>
          <w:kern w:val="0"/>
          <w:sz w:val="20"/>
          <w:szCs w:val="20"/>
          <w:lang w:val="sr-Cyrl-RS"/>
          <w14:ligatures w14:val="none"/>
        </w:rPr>
        <w:t xml:space="preserve"> на дечијим игралиштима</w:t>
      </w:r>
    </w:p>
    <w:p w14:paraId="235E2D46" w14:textId="6B7F41EA" w:rsidR="006B2296" w:rsidRPr="00B827E5" w:rsidRDefault="006B2296" w:rsidP="00B827E5">
      <w:pPr>
        <w:spacing w:after="200" w:line="360" w:lineRule="auto"/>
        <w:jc w:val="right"/>
        <w:rPr>
          <w:rFonts w:ascii="Times New Roman" w:eastAsia="Calibri" w:hAnsi="Times New Roman" w:cs="Times New Roman"/>
          <w:kern w:val="0"/>
          <w:lang w:val="sr-Cyrl-RS"/>
          <w14:ligatures w14:val="none"/>
        </w:rPr>
      </w:pPr>
      <w:r w:rsidRPr="006B2296">
        <w:rPr>
          <w:rFonts w:ascii="Times New Roman" w:eastAsia="Calibri" w:hAnsi="Times New Roman" w:cs="Times New Roman"/>
          <w:kern w:val="0"/>
          <w:lang w:val="sr-Cyrl-RS"/>
          <w14:ligatures w14:val="none"/>
        </w:rPr>
        <w:t xml:space="preserve">(Интернет извор, </w:t>
      </w:r>
      <w:r>
        <w:fldChar w:fldCharType="begin"/>
      </w:r>
      <w:r>
        <w:instrText>HYPERLINK "https://www.schoolinjuryattorneys.com/most-common-playground-injuries/"</w:instrText>
      </w:r>
      <w:r>
        <w:fldChar w:fldCharType="separate"/>
      </w:r>
      <w:r w:rsidRPr="006B2296">
        <w:rPr>
          <w:rStyle w:val="Hyperlink"/>
          <w:rFonts w:ascii="Times New Roman" w:eastAsia="Calibri" w:hAnsi="Times New Roman" w:cs="Times New Roman"/>
          <w:kern w:val="0"/>
          <w:lang w:val="sr-Cyrl-RS"/>
          <w14:ligatures w14:val="none"/>
        </w:rPr>
        <w:t>https://www.schoolinjuryattorneys.com/most-common-playground-injuries/</w:t>
      </w:r>
      <w:r>
        <w:rPr>
          <w:rStyle w:val="Hyperlink"/>
          <w:rFonts w:ascii="Times New Roman" w:eastAsia="Calibri" w:hAnsi="Times New Roman" w:cs="Times New Roman"/>
          <w:kern w:val="0"/>
          <w:lang w:val="sr-Cyrl-RS"/>
          <w14:ligatures w14:val="none"/>
        </w:rPr>
        <w:fldChar w:fldCharType="end"/>
      </w:r>
      <w:r w:rsidRPr="006B2296">
        <w:rPr>
          <w:rFonts w:ascii="Times New Roman" w:eastAsia="Calibri" w:hAnsi="Times New Roman" w:cs="Times New Roman"/>
          <w:kern w:val="0"/>
          <w:lang w:val="sr-Cyrl-RS"/>
          <w14:ligatures w14:val="none"/>
        </w:rPr>
        <w:t xml:space="preserve">) </w:t>
      </w:r>
    </w:p>
    <w:p w14:paraId="60EBE558" w14:textId="3FCFD5C3" w:rsidR="00A26F71" w:rsidRPr="00A26F71" w:rsidRDefault="00A26F71" w:rsidP="00A26F71">
      <w:pPr>
        <w:spacing w:after="200" w:line="360" w:lineRule="auto"/>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 xml:space="preserve">Дакле, како </w:t>
      </w:r>
      <w:r w:rsidR="00BF02C4">
        <w:rPr>
          <w:rFonts w:ascii="Times New Roman" w:eastAsia="Calibri" w:hAnsi="Times New Roman" w:cs="Times New Roman"/>
          <w:kern w:val="0"/>
          <w:sz w:val="24"/>
          <w:szCs w:val="24"/>
          <w:lang w:val="sr-Cyrl-RS"/>
          <w14:ligatures w14:val="none"/>
        </w:rPr>
        <w:t>је</w:t>
      </w:r>
      <w:r w:rsidRPr="00A26F71">
        <w:rPr>
          <w:rFonts w:ascii="Times New Roman" w:eastAsia="Calibri" w:hAnsi="Times New Roman" w:cs="Times New Roman"/>
          <w:kern w:val="0"/>
          <w:sz w:val="24"/>
          <w:szCs w:val="24"/>
          <w:lang w:val="sr-Cyrl-RS"/>
          <w14:ligatures w14:val="none"/>
        </w:rPr>
        <w:t xml:space="preserve"> већ нагла</w:t>
      </w:r>
      <w:r w:rsidR="00BF02C4">
        <w:rPr>
          <w:rFonts w:ascii="Times New Roman" w:eastAsia="Calibri" w:hAnsi="Times New Roman" w:cs="Times New Roman"/>
          <w:kern w:val="0"/>
          <w:sz w:val="24"/>
          <w:szCs w:val="24"/>
          <w:lang w:val="sr-Cyrl-RS"/>
          <w14:ligatures w14:val="none"/>
        </w:rPr>
        <w:t>шено</w:t>
      </w:r>
      <w:r w:rsidRPr="00A26F71">
        <w:rPr>
          <w:rFonts w:ascii="Times New Roman" w:eastAsia="Calibri" w:hAnsi="Times New Roman" w:cs="Times New Roman"/>
          <w:kern w:val="0"/>
          <w:sz w:val="24"/>
          <w:szCs w:val="24"/>
          <w:lang w:val="sr-Cyrl-RS"/>
          <w14:ligatures w14:val="none"/>
        </w:rPr>
        <w:t xml:space="preserve">, у Америци, где се воде статистике, више од 200.000 деце годишње се повреди на игралиштима. Око 75 % ових повреда су резултати падова. Код деце до шест година постоји највећи ризик од повреде главе </w:t>
      </w:r>
      <w:r w:rsidR="00BF02C4">
        <w:rPr>
          <w:rFonts w:ascii="Times New Roman" w:eastAsia="Calibri" w:hAnsi="Times New Roman" w:cs="Times New Roman"/>
          <w:kern w:val="0"/>
          <w:sz w:val="24"/>
          <w:szCs w:val="24"/>
          <w:lang w:val="sr-Cyrl-RS"/>
          <w14:ligatures w14:val="none"/>
        </w:rPr>
        <w:t>приликом</w:t>
      </w:r>
      <w:r w:rsidRPr="00A26F71">
        <w:rPr>
          <w:rFonts w:ascii="Times New Roman" w:eastAsia="Calibri" w:hAnsi="Times New Roman" w:cs="Times New Roman"/>
          <w:kern w:val="0"/>
          <w:sz w:val="24"/>
          <w:szCs w:val="24"/>
          <w:lang w:val="sr-Cyrl-RS"/>
          <w14:ligatures w14:val="none"/>
        </w:rPr>
        <w:t xml:space="preserve"> ударца љуљашке у покрету. Зато родитељи треба одмалена да уче децу да не прилазе сувише близу љуљашк</w:t>
      </w:r>
      <w:r w:rsidR="009750B5">
        <w:rPr>
          <w:rFonts w:ascii="Times New Roman" w:eastAsia="Calibri" w:hAnsi="Times New Roman" w:cs="Times New Roman"/>
          <w:kern w:val="0"/>
          <w:sz w:val="24"/>
          <w:szCs w:val="24"/>
          <w:lang w:val="sr-Cyrl-RS"/>
          <w14:ligatures w14:val="none"/>
        </w:rPr>
        <w:t>е</w:t>
      </w:r>
      <w:r w:rsidRPr="00A26F71">
        <w:rPr>
          <w:rFonts w:ascii="Times New Roman" w:eastAsia="Calibri" w:hAnsi="Times New Roman" w:cs="Times New Roman"/>
          <w:kern w:val="0"/>
          <w:sz w:val="24"/>
          <w:szCs w:val="24"/>
          <w:lang w:val="sr-Cyrl-RS"/>
          <w14:ligatures w14:val="none"/>
        </w:rPr>
        <w:t xml:space="preserve"> у покрету, већ да на безбедној удаљености сачекају свој ред за љуљање. Такође, уколико имају избора, треба ићи у паркић за децу на травнатој или гумираној површини, а избегавати он</w:t>
      </w:r>
      <w:r w:rsidR="009750B5">
        <w:rPr>
          <w:rFonts w:ascii="Times New Roman" w:eastAsia="Calibri" w:hAnsi="Times New Roman" w:cs="Times New Roman"/>
          <w:kern w:val="0"/>
          <w:sz w:val="24"/>
          <w:szCs w:val="24"/>
          <w:lang w:val="sr-Cyrl-RS"/>
          <w14:ligatures w14:val="none"/>
        </w:rPr>
        <w:t>а</w:t>
      </w:r>
      <w:r w:rsidRPr="00A26F71">
        <w:rPr>
          <w:rFonts w:ascii="Times New Roman" w:eastAsia="Calibri" w:hAnsi="Times New Roman" w:cs="Times New Roman"/>
          <w:kern w:val="0"/>
          <w:sz w:val="24"/>
          <w:szCs w:val="24"/>
          <w:lang w:val="sr-Cyrl-RS"/>
          <w14:ligatures w14:val="none"/>
        </w:rPr>
        <w:t xml:space="preserve"> игралишта на бетону.</w:t>
      </w:r>
    </w:p>
    <w:p w14:paraId="69394CC4" w14:textId="0BDA4AD6" w:rsidR="00CE4381" w:rsidRPr="00A26F71" w:rsidRDefault="00A26F71" w:rsidP="00A26F71">
      <w:pPr>
        <w:spacing w:after="200" w:line="360" w:lineRule="auto"/>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Ни пењалице нису без ризика. Осим пада са њих, потенцијална опасност су и делови одеће попут разних учкура, пантљика око капуљача, зими и шалови, велике јакне, у које се дете може упетљати. Зато овакву одећу и не треба облачити детету кад пође на игралиште. Деца од 2 до 4 године налазе се у фази испитивања својих могућности и учења нових вештина на игралишту. Често се повређују услед недостатка равнотеже и координације покрета</w:t>
      </w:r>
      <w:r w:rsidR="00F458D8">
        <w:rPr>
          <w:rFonts w:ascii="Times New Roman" w:eastAsia="Calibri" w:hAnsi="Times New Roman" w:cs="Times New Roman"/>
          <w:kern w:val="0"/>
          <w:sz w:val="24"/>
          <w:szCs w:val="24"/>
          <w:lang w:val="sr-Cyrl-RS"/>
          <w14:ligatures w14:val="none"/>
        </w:rPr>
        <w:t>,</w:t>
      </w:r>
      <w:r w:rsidRPr="00A26F71">
        <w:rPr>
          <w:rFonts w:ascii="Times New Roman" w:eastAsia="Calibri" w:hAnsi="Times New Roman" w:cs="Times New Roman"/>
          <w:kern w:val="0"/>
          <w:sz w:val="24"/>
          <w:szCs w:val="24"/>
          <w:lang w:val="sr-Cyrl-RS"/>
          <w14:ligatures w14:val="none"/>
        </w:rPr>
        <w:t xml:space="preserve"> надзор одраслих је зато обавезан. Постоји још једна неугодност везана за дечја игралишта лети у већи</w:t>
      </w:r>
      <w:r w:rsidR="0091775D">
        <w:rPr>
          <w:rFonts w:ascii="Times New Roman" w:eastAsia="Calibri" w:hAnsi="Times New Roman" w:cs="Times New Roman"/>
          <w:kern w:val="0"/>
          <w:sz w:val="24"/>
          <w:szCs w:val="24"/>
          <w:lang w:val="sr-Cyrl-RS"/>
          <w14:ligatures w14:val="none"/>
        </w:rPr>
        <w:t>м</w:t>
      </w:r>
      <w:r w:rsidRPr="00A26F71">
        <w:rPr>
          <w:rFonts w:ascii="Times New Roman" w:eastAsia="Calibri" w:hAnsi="Times New Roman" w:cs="Times New Roman"/>
          <w:kern w:val="0"/>
          <w:sz w:val="24"/>
          <w:szCs w:val="24"/>
          <w:lang w:val="sr-Cyrl-RS"/>
          <w14:ligatures w14:val="none"/>
        </w:rPr>
        <w:t xml:space="preserve"> градовима, већина њих се налази на бетонираним површинама између станбених </w:t>
      </w:r>
      <w:r w:rsidRPr="00A26F71">
        <w:rPr>
          <w:rFonts w:ascii="Times New Roman" w:eastAsia="Calibri" w:hAnsi="Times New Roman" w:cs="Times New Roman"/>
          <w:kern w:val="0"/>
          <w:sz w:val="24"/>
          <w:szCs w:val="24"/>
          <w:lang w:val="sr-Cyrl-RS"/>
          <w14:ligatures w14:val="none"/>
        </w:rPr>
        <w:lastRenderedPageBreak/>
        <w:t>зграда. Температура н</w:t>
      </w:r>
      <w:r w:rsidR="00C95F83">
        <w:rPr>
          <w:rFonts w:ascii="Times New Roman" w:eastAsia="Calibri" w:hAnsi="Times New Roman" w:cs="Times New Roman"/>
          <w:kern w:val="0"/>
          <w:sz w:val="24"/>
          <w:szCs w:val="24"/>
          <w:lang w:val="sr-Cyrl-RS"/>
          <w14:ligatures w14:val="none"/>
        </w:rPr>
        <w:t>а</w:t>
      </w:r>
      <w:r w:rsidRPr="00A26F71">
        <w:rPr>
          <w:rFonts w:ascii="Times New Roman" w:eastAsia="Calibri" w:hAnsi="Times New Roman" w:cs="Times New Roman"/>
          <w:kern w:val="0"/>
          <w:sz w:val="24"/>
          <w:szCs w:val="24"/>
          <w:lang w:val="sr-Cyrl-RS"/>
          <w14:ligatures w14:val="none"/>
        </w:rPr>
        <w:t xml:space="preserve"> њима је заправо много виша од званичних, измерених. Због тога је просто императив да се деца воде на игралишта или рано ујутр</w:t>
      </w:r>
      <w:r w:rsidR="00F458D8">
        <w:rPr>
          <w:rFonts w:ascii="Times New Roman" w:eastAsia="Calibri" w:hAnsi="Times New Roman" w:cs="Times New Roman"/>
          <w:kern w:val="0"/>
          <w:sz w:val="24"/>
          <w:szCs w:val="24"/>
          <w:lang w:val="sr-Cyrl-RS"/>
          <w14:ligatures w14:val="none"/>
        </w:rPr>
        <w:t>у</w:t>
      </w:r>
      <w:r w:rsidRPr="00A26F71">
        <w:rPr>
          <w:rFonts w:ascii="Times New Roman" w:eastAsia="Calibri" w:hAnsi="Times New Roman" w:cs="Times New Roman"/>
          <w:kern w:val="0"/>
          <w:sz w:val="24"/>
          <w:szCs w:val="24"/>
          <w:lang w:val="sr-Cyrl-RS"/>
          <w14:ligatures w14:val="none"/>
        </w:rPr>
        <w:t>, или предвече, што значи да се увек избегава подневно сунце и игра на њему.</w:t>
      </w:r>
    </w:p>
    <w:p w14:paraId="2B5CF08B" w14:textId="5075B1EF" w:rsidR="00A26F71" w:rsidRPr="00A26F71" w:rsidRDefault="00A26F71" w:rsidP="00A26F71">
      <w:pPr>
        <w:keepNext/>
        <w:keepLines/>
        <w:spacing w:before="480" w:after="0" w:line="276" w:lineRule="auto"/>
        <w:jc w:val="center"/>
        <w:outlineLvl w:val="0"/>
        <w:rPr>
          <w:rFonts w:ascii="Times New Roman" w:eastAsia="Times New Roman" w:hAnsi="Times New Roman" w:cs="Times New Roman"/>
          <w:b/>
          <w:bCs/>
          <w:kern w:val="0"/>
          <w:sz w:val="32"/>
          <w:szCs w:val="32"/>
          <w:lang w:val="sr-Cyrl-RS"/>
          <w14:ligatures w14:val="none"/>
        </w:rPr>
      </w:pPr>
      <w:bookmarkStart w:id="14" w:name="_Toc133427825"/>
      <w:bookmarkStart w:id="15" w:name="_Toc145506185"/>
      <w:r w:rsidRPr="00A26F71">
        <w:rPr>
          <w:rFonts w:ascii="Times New Roman" w:eastAsia="Times New Roman" w:hAnsi="Times New Roman" w:cs="Times New Roman"/>
          <w:b/>
          <w:bCs/>
          <w:kern w:val="0"/>
          <w:sz w:val="32"/>
          <w:szCs w:val="32"/>
          <w:lang w:val="sr-Cyrl-RS"/>
          <w14:ligatures w14:val="none"/>
        </w:rPr>
        <w:t>Нужност поштовања стандарда о безбедности на дечјим игралиштима</w:t>
      </w:r>
      <w:bookmarkEnd w:id="14"/>
      <w:bookmarkEnd w:id="15"/>
    </w:p>
    <w:p w14:paraId="2784DB1D" w14:textId="77777777" w:rsidR="00A26F71" w:rsidRPr="00A26F71" w:rsidRDefault="00A26F71" w:rsidP="00A26F71">
      <w:pPr>
        <w:rPr>
          <w:rFonts w:ascii="Calibri" w:eastAsia="Calibri" w:hAnsi="Calibri" w:cs="Times New Roman"/>
          <w:kern w:val="0"/>
          <w:lang w:val="sr-Cyrl-RS"/>
          <w14:ligatures w14:val="none"/>
        </w:rPr>
      </w:pPr>
    </w:p>
    <w:p w14:paraId="2ED6C07A" w14:textId="43F2C501" w:rsidR="00A26F71" w:rsidRPr="00A26F71" w:rsidRDefault="00A26F71" w:rsidP="00A26F71">
      <w:pPr>
        <w:spacing w:after="200" w:line="360" w:lineRule="auto"/>
        <w:ind w:firstLine="567"/>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Безбедност деце на дечјим игралиштима је апсолутни приоритет. Са друге стране, игралишта служе да на њима деца развијају своје физичко – моторичке способности, оријентацију у простору, да се пењу, преврћу, љуљају</w:t>
      </w:r>
      <w:r w:rsidR="00F458D8">
        <w:rPr>
          <w:rFonts w:ascii="Times New Roman" w:eastAsia="Calibri" w:hAnsi="Times New Roman" w:cs="Times New Roman"/>
          <w:kern w:val="0"/>
          <w:sz w:val="24"/>
          <w:szCs w:val="24"/>
          <w:lang w:val="sr-Cyrl-RS"/>
          <w14:ligatures w14:val="none"/>
        </w:rPr>
        <w:t xml:space="preserve"> и</w:t>
      </w:r>
      <w:r w:rsidRPr="00A26F71">
        <w:rPr>
          <w:rFonts w:ascii="Times New Roman" w:eastAsia="Calibri" w:hAnsi="Times New Roman" w:cs="Times New Roman"/>
          <w:kern w:val="0"/>
          <w:sz w:val="24"/>
          <w:szCs w:val="24"/>
          <w:lang w:val="sr-Cyrl-RS"/>
          <w14:ligatures w14:val="none"/>
        </w:rPr>
        <w:t xml:space="preserve"> скачу. Игралишта су узбудљива места за децу да буду на отвореном</w:t>
      </w:r>
      <w:r w:rsidR="00117EF3">
        <w:rPr>
          <w:rFonts w:ascii="Times New Roman" w:eastAsia="Calibri" w:hAnsi="Times New Roman" w:cs="Times New Roman"/>
          <w:kern w:val="0"/>
          <w:sz w:val="24"/>
          <w:szCs w:val="24"/>
          <w:lang w:val="sr-Cyrl-RS"/>
          <w14:ligatures w14:val="none"/>
        </w:rPr>
        <w:t>,</w:t>
      </w:r>
      <w:r w:rsidRPr="00A26F71">
        <w:rPr>
          <w:rFonts w:ascii="Times New Roman" w:eastAsia="Calibri" w:hAnsi="Times New Roman" w:cs="Times New Roman"/>
          <w:kern w:val="0"/>
          <w:sz w:val="24"/>
          <w:szCs w:val="24"/>
          <w:lang w:val="sr-Cyrl-RS"/>
          <w14:ligatures w14:val="none"/>
        </w:rPr>
        <w:t xml:space="preserve"> активна и да се друже. Упркос овим великим предностима, игралишта су такође уобичајена места на којима деца страдају. На пример, сваке године се више од 220.000 деце млађе од 14 година лечи у болничким хитним собама широм САД због повреда насталих на игралиштима. Пред градитељ</w:t>
      </w:r>
      <w:r w:rsidR="00F458D8">
        <w:rPr>
          <w:rFonts w:ascii="Times New Roman" w:eastAsia="Calibri" w:hAnsi="Times New Roman" w:cs="Times New Roman"/>
          <w:kern w:val="0"/>
          <w:sz w:val="24"/>
          <w:szCs w:val="24"/>
          <w:lang w:val="sr-Cyrl-RS"/>
          <w14:ligatures w14:val="none"/>
        </w:rPr>
        <w:t>е</w:t>
      </w:r>
      <w:r w:rsidRPr="00A26F71">
        <w:rPr>
          <w:rFonts w:ascii="Times New Roman" w:eastAsia="Calibri" w:hAnsi="Times New Roman" w:cs="Times New Roman"/>
          <w:kern w:val="0"/>
          <w:sz w:val="24"/>
          <w:szCs w:val="24"/>
          <w:lang w:val="sr-Cyrl-RS"/>
          <w14:ligatures w14:val="none"/>
        </w:rPr>
        <w:t xml:space="preserve"> дечјих игралишта поставља се деликатан задатак: </w:t>
      </w:r>
      <w:r w:rsidRPr="00A26F71">
        <w:rPr>
          <w:rFonts w:ascii="Times New Roman" w:eastAsia="Calibri" w:hAnsi="Times New Roman" w:cs="Times New Roman"/>
          <w:i/>
          <w:kern w:val="0"/>
          <w:sz w:val="24"/>
          <w:szCs w:val="24"/>
          <w:lang w:val="sr-Cyrl-RS"/>
          <w14:ligatures w14:val="none"/>
        </w:rPr>
        <w:t>како помирити ове две супротности? Како направити игралиште на којем су деца безбедна, а нису превише спутана?</w:t>
      </w:r>
    </w:p>
    <w:p w14:paraId="7FA2D318" w14:textId="627F7E20" w:rsidR="00A26F71" w:rsidRPr="00A26F71" w:rsidRDefault="00A26F71" w:rsidP="00A26F71">
      <w:pPr>
        <w:spacing w:after="200" w:line="360" w:lineRule="auto"/>
        <w:ind w:firstLine="567"/>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Европски комитет за стандардизацију (CEN)  поставио је захтеве које мора да испуни дечје игралиште кроз европске норме ЕН</w:t>
      </w:r>
      <w:r w:rsidR="001D07B1">
        <w:rPr>
          <w:rFonts w:ascii="Times New Roman" w:eastAsia="Calibri" w:hAnsi="Times New Roman" w:cs="Times New Roman"/>
          <w:kern w:val="0"/>
          <w:sz w:val="24"/>
          <w:szCs w:val="24"/>
          <w:lang w:val="sr-Cyrl-RS"/>
          <w14:ligatures w14:val="none"/>
        </w:rPr>
        <w:t xml:space="preserve"> </w:t>
      </w:r>
      <w:r w:rsidRPr="00A26F71">
        <w:rPr>
          <w:rFonts w:ascii="Times New Roman" w:eastAsia="Calibri" w:hAnsi="Times New Roman" w:cs="Times New Roman"/>
          <w:kern w:val="0"/>
          <w:sz w:val="24"/>
          <w:szCs w:val="24"/>
          <w:lang w:val="sr-Cyrl-RS"/>
          <w14:ligatures w14:val="none"/>
        </w:rPr>
        <w:t>1176 и ЕН</w:t>
      </w:r>
      <w:r w:rsidR="001D07B1">
        <w:rPr>
          <w:rFonts w:ascii="Times New Roman" w:eastAsia="Calibri" w:hAnsi="Times New Roman" w:cs="Times New Roman"/>
          <w:kern w:val="0"/>
          <w:sz w:val="24"/>
          <w:szCs w:val="24"/>
          <w:lang w:val="sr-Cyrl-RS"/>
          <w14:ligatures w14:val="none"/>
        </w:rPr>
        <w:t xml:space="preserve"> </w:t>
      </w:r>
      <w:r w:rsidRPr="00A26F71">
        <w:rPr>
          <w:rFonts w:ascii="Times New Roman" w:eastAsia="Calibri" w:hAnsi="Times New Roman" w:cs="Times New Roman"/>
          <w:kern w:val="0"/>
          <w:sz w:val="24"/>
          <w:szCs w:val="24"/>
          <w:lang w:val="sr-Cyrl-RS"/>
          <w14:ligatures w14:val="none"/>
        </w:rPr>
        <w:t xml:space="preserve">1177. Са становишта области којом се бави часопис </w:t>
      </w:r>
      <w:r w:rsidR="00F458D8">
        <w:rPr>
          <w:rFonts w:ascii="Times New Roman" w:eastAsia="Calibri" w:hAnsi="Times New Roman" w:cs="Times New Roman"/>
          <w:kern w:val="0"/>
          <w:sz w:val="24"/>
          <w:szCs w:val="24"/>
          <w:lang w:val="sr-Cyrl-RS"/>
          <w14:ligatures w14:val="none"/>
        </w:rPr>
        <w:t>„</w:t>
      </w:r>
      <w:r w:rsidRPr="00A26F71">
        <w:rPr>
          <w:rFonts w:ascii="Times New Roman" w:eastAsia="Calibri" w:hAnsi="Times New Roman" w:cs="Times New Roman"/>
          <w:kern w:val="0"/>
          <w:sz w:val="24"/>
          <w:szCs w:val="24"/>
          <w:lang w:val="sr-Cyrl-RS"/>
          <w14:ligatures w14:val="none"/>
        </w:rPr>
        <w:t>Подови</w:t>
      </w:r>
      <w:r w:rsidR="00F458D8">
        <w:rPr>
          <w:rFonts w:ascii="Times New Roman" w:eastAsia="Calibri" w:hAnsi="Times New Roman" w:cs="Times New Roman"/>
          <w:kern w:val="0"/>
          <w:sz w:val="24"/>
          <w:szCs w:val="24"/>
          <w:lang w:val="sr-Cyrl-RS"/>
          <w14:ligatures w14:val="none"/>
        </w:rPr>
        <w:t>“</w:t>
      </w:r>
      <w:r w:rsidRPr="00A26F71">
        <w:rPr>
          <w:rFonts w:ascii="Times New Roman" w:eastAsia="Calibri" w:hAnsi="Times New Roman" w:cs="Times New Roman"/>
          <w:kern w:val="0"/>
          <w:sz w:val="24"/>
          <w:szCs w:val="24"/>
          <w:lang w:val="sr-Cyrl-RS"/>
          <w14:ligatures w14:val="none"/>
        </w:rPr>
        <w:t>, размотрићемо ЕН 1177 која дефинише квалитет подова дечјих игралишта. (ЕН 1176 односи се више на опрему за дечја игралишта: тобогани, љуљашке, пењалице и др.) Први и основни захтев ЕН 1177 односи се на апсорпцију удара, тј. на способност подлоге игралишта да ублажи ударац приликом пада детета на под.</w:t>
      </w:r>
    </w:p>
    <w:p w14:paraId="24894A90" w14:textId="77777777" w:rsidR="00A26F71" w:rsidRPr="00A26F71" w:rsidRDefault="00A26F71" w:rsidP="00A26F71">
      <w:pPr>
        <w:spacing w:after="200" w:line="360" w:lineRule="auto"/>
        <w:ind w:firstLine="567"/>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Повреде до којих долази приликом пада са опреме дечјих игралишта могу бити разне, али најозбиљније су свакако повреде главе, јер оне могу оставити трајне последице или чак имати смртни исход. Због тога је приоритет  CEN – а био да се одреди критеријум којим ће се дефинисати способност материјала од којег је израђен под, да смањи вероватноћу повреде главе.</w:t>
      </w:r>
    </w:p>
    <w:p w14:paraId="41FE401E" w14:textId="77777777" w:rsidR="00A26F71" w:rsidRPr="00A26F71" w:rsidRDefault="00A26F71" w:rsidP="00A26F71">
      <w:pPr>
        <w:spacing w:after="200" w:line="360" w:lineRule="auto"/>
        <w:ind w:firstLine="567"/>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 xml:space="preserve"> Са том идејом уведена је тзв. HIC (Head Injury Criterion) метода. На бази мерења кинетичке енергије удара модела људске главе о друго тело, одређена је вероватноћа да ће </w:t>
      </w:r>
      <w:r w:rsidRPr="00A26F71">
        <w:rPr>
          <w:rFonts w:ascii="Times New Roman" w:eastAsia="Calibri" w:hAnsi="Times New Roman" w:cs="Times New Roman"/>
          <w:kern w:val="0"/>
          <w:sz w:val="24"/>
          <w:szCs w:val="24"/>
          <w:lang w:val="sr-Cyrl-RS"/>
          <w14:ligatures w14:val="none"/>
        </w:rPr>
        <w:lastRenderedPageBreak/>
        <w:t>приликом тог удара доћи до озбиљних повреда главе. Сличну методу примењује и аутомобилска индустрија у својим испитивањима безбедности путника. Применом резултата HIC методе, може се за сваки конкретан материјал од којег се израђује под игралишта, одредити тзв. критична висина пада. Критична висина пада је горња граница висине  са које, ако дете падне и удари главом о под, статистички је мала вероватноћа да ће доћи до озбиљних повреда главе које би имале трајне последице или леталан исход. Свака висина преко критичне висине пада, сматра се опасном за пад на дати под.</w:t>
      </w:r>
    </w:p>
    <w:p w14:paraId="51EE9584" w14:textId="77777777" w:rsidR="00A26F71" w:rsidRPr="00A26F71" w:rsidRDefault="00A26F71" w:rsidP="00A26F71">
      <w:pPr>
        <w:spacing w:after="200" w:line="360" w:lineRule="auto"/>
        <w:ind w:firstLine="567"/>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Правилник о безбедности дечјих игралишта ступио је на снагу 25. августа 2018. године, а поједине одредбе су унапређене у јуну 2019. године. Новине које Правилник из јуна 2019. доноси јесу структура, јасне обавезе одговорног лица за постављање игралишта, питања у вези са оцењивањем усаглашености, именовањем... Овим техничким прописом се по први пут у Републици Србији прописују захтеви за безбедност дечјих игралишта у погледу опреме, материјала, пројектовања и израде самог игралишта, а који су засновани на европским стандардима.</w:t>
      </w:r>
    </w:p>
    <w:p w14:paraId="48EAC1E5" w14:textId="77777777" w:rsidR="00A26F71" w:rsidRPr="00A26F71" w:rsidRDefault="00A26F71" w:rsidP="00A26F71">
      <w:pPr>
        <w:spacing w:after="200" w:line="360" w:lineRule="auto"/>
        <w:ind w:firstLine="567"/>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 xml:space="preserve">У Службеном гласнику РС, бр. 41/2019 објављен је </w:t>
      </w:r>
      <w:r w:rsidRPr="00A26F71">
        <w:rPr>
          <w:rFonts w:ascii="Times New Roman" w:eastAsia="Calibri" w:hAnsi="Times New Roman" w:cs="Times New Roman"/>
          <w:i/>
          <w:kern w:val="0"/>
          <w:sz w:val="24"/>
          <w:szCs w:val="24"/>
          <w:lang w:val="sr-Cyrl-RS"/>
          <w14:ligatures w14:val="none"/>
        </w:rPr>
        <w:t>Правилник о безбедности дечјих игралишта</w:t>
      </w:r>
      <w:r w:rsidRPr="00A26F71">
        <w:rPr>
          <w:rFonts w:ascii="Times New Roman" w:eastAsia="Calibri" w:hAnsi="Times New Roman" w:cs="Times New Roman"/>
          <w:kern w:val="0"/>
          <w:sz w:val="24"/>
          <w:szCs w:val="24"/>
          <w:lang w:val="sr-Cyrl-RS"/>
          <w14:ligatures w14:val="none"/>
        </w:rPr>
        <w:t xml:space="preserve"> који се примењује од 19. јуна 2019. године осим члана 35. чија је примена одложена до приступања Србије Европској унији. Правилником се уводе европски стандарди за опрему која се поставља на дечја игралишта и у којима су садржани захтеви за безбедност у погледу материјала, пројектовања и израде, чиме се директно безбедност деце диже на виши ниво. Сва игралишта ће бити израђена по европским стандардима, а у прелазном периоду од три године од дана пуне примене, тј. од 23. новембра 2018. године, радови на постојећим игралиштима ће се обављати у циљу усклађивања са захтевима овог Правилника</w:t>
      </w:r>
      <w:r w:rsidRPr="00A26F71">
        <w:rPr>
          <w:rFonts w:ascii="Times New Roman" w:eastAsia="Calibri" w:hAnsi="Times New Roman" w:cs="Times New Roman"/>
          <w:i/>
          <w:kern w:val="0"/>
          <w:sz w:val="24"/>
          <w:szCs w:val="24"/>
          <w:lang w:val="sr-Cyrl-RS"/>
          <w14:ligatures w14:val="none"/>
        </w:rPr>
        <w:t xml:space="preserve"> (</w:t>
      </w:r>
      <w:r w:rsidRPr="00A26F71">
        <w:rPr>
          <w:rFonts w:ascii="Times New Roman" w:eastAsia="Calibri" w:hAnsi="Times New Roman" w:cs="Times New Roman"/>
          <w:kern w:val="0"/>
          <w:sz w:val="24"/>
          <w:szCs w:val="24"/>
          <w:lang w:val="sr-Cyrl-RS"/>
          <w14:ligatures w14:val="none"/>
        </w:rPr>
        <w:t>интернет извор:</w:t>
      </w:r>
      <w:r w:rsidRPr="00A26F71">
        <w:rPr>
          <w:rFonts w:ascii="Times New Roman" w:eastAsia="Calibri" w:hAnsi="Times New Roman" w:cs="Times New Roman"/>
          <w:i/>
          <w:kern w:val="0"/>
          <w:sz w:val="24"/>
          <w:szCs w:val="24"/>
          <w:lang w:val="sr-Cyrl-RS"/>
          <w14:ligatures w14:val="none"/>
        </w:rPr>
        <w:t xml:space="preserve"> нова правила за градњу дечјих игралишта – обавезна ограда и мека подлога).</w:t>
      </w:r>
    </w:p>
    <w:p w14:paraId="711D38F8" w14:textId="117A10AA" w:rsidR="00A26F71" w:rsidRPr="00A26F71" w:rsidRDefault="00A26F71" w:rsidP="00A26F71">
      <w:pPr>
        <w:spacing w:after="200" w:line="360" w:lineRule="auto"/>
        <w:ind w:firstLine="567"/>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 xml:space="preserve">Према овом пропису подлога на игралиштима мора да буде таква да поседује својство ублажавања (амортизације) удара, од природних материјала попут песка, траве, шљунка, малча или од гуме, док справе могу бити више </w:t>
      </w:r>
      <w:r w:rsidRPr="004C0A8E">
        <w:rPr>
          <w:rFonts w:ascii="Times New Roman" w:eastAsia="Calibri" w:hAnsi="Times New Roman" w:cs="Times New Roman"/>
          <w:iCs/>
          <w:kern w:val="0"/>
          <w:sz w:val="24"/>
          <w:szCs w:val="24"/>
          <w:lang w:val="sr-Cyrl-RS"/>
          <w14:ligatures w14:val="none"/>
        </w:rPr>
        <w:t xml:space="preserve">креативне </w:t>
      </w:r>
      <w:r w:rsidRPr="00A26F71">
        <w:rPr>
          <w:rFonts w:ascii="Times New Roman" w:eastAsia="Calibri" w:hAnsi="Times New Roman" w:cs="Times New Roman"/>
          <w:kern w:val="0"/>
          <w:sz w:val="24"/>
          <w:szCs w:val="24"/>
          <w:lang w:val="sr-Cyrl-RS"/>
          <w14:ligatures w14:val="none"/>
        </w:rPr>
        <w:t xml:space="preserve">како би развијале моторику деце. Подлога мора да буде таква да дете приликом пада не доживи озбиљнију повреду, да се заправо могућност повреде сведе на минимум, јер их је немогуће у потпуности елиминисати. Дечја игралишта се не могу налазити поред подручја које се сматра </w:t>
      </w:r>
      <w:r w:rsidRPr="00A26F71">
        <w:rPr>
          <w:rFonts w:ascii="Times New Roman" w:eastAsia="Calibri" w:hAnsi="Times New Roman" w:cs="Times New Roman"/>
          <w:kern w:val="0"/>
          <w:sz w:val="24"/>
          <w:szCs w:val="24"/>
          <w:lang w:val="sr-Cyrl-RS"/>
          <w14:ligatures w14:val="none"/>
        </w:rPr>
        <w:lastRenderedPageBreak/>
        <w:t>деградираним земљиштем, без адекватног одводњавања, поред подручја која се користе за утовар или истовар или чување материјала и</w:t>
      </w:r>
      <w:r w:rsidR="004C0A8E">
        <w:rPr>
          <w:rFonts w:ascii="Times New Roman" w:eastAsia="Calibri" w:hAnsi="Times New Roman" w:cs="Times New Roman"/>
          <w:kern w:val="0"/>
          <w:sz w:val="24"/>
          <w:szCs w:val="24"/>
          <w:lang w:val="sr-Cyrl-RS"/>
          <w14:ligatures w14:val="none"/>
        </w:rPr>
        <w:t xml:space="preserve"> </w:t>
      </w:r>
      <w:r w:rsidRPr="00A26F71">
        <w:rPr>
          <w:rFonts w:ascii="Times New Roman" w:eastAsia="Calibri" w:hAnsi="Times New Roman" w:cs="Times New Roman"/>
          <w:kern w:val="0"/>
          <w:sz w:val="24"/>
          <w:szCs w:val="24"/>
          <w:lang w:val="sr-Cyrl-RS"/>
          <w14:ligatures w14:val="none"/>
        </w:rPr>
        <w:t>производа, као и на местина где бука отежава комуникацију и представља извор штетног утицаја. У Правилнику се наводи да се игралишта морају градити даље од саобраћајница, у мери у којој је то могуће, као и да треба да су постављена на простору који је урбанистичким планом дефинисан за ту намену, и уколико је то могуће, у близини стамбених зграда, функционалних јавних објеката или у оквиру јавне зелене површине или на другом безбедном простору у оквиру паркова природе, заштићених природних добара, површина ван урбаног ткива.</w:t>
      </w:r>
    </w:p>
    <w:p w14:paraId="091F6694" w14:textId="075C9F77" w:rsidR="00A26F71" w:rsidRPr="00A26F71" w:rsidRDefault="00A26F71" w:rsidP="00A26F71">
      <w:pPr>
        <w:spacing w:after="200" w:line="360" w:lineRule="auto"/>
        <w:ind w:firstLine="567"/>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 xml:space="preserve">Игралишта ће </w:t>
      </w:r>
      <w:r w:rsidR="00261CFF">
        <w:rPr>
          <w:rFonts w:ascii="Times New Roman" w:eastAsia="Calibri" w:hAnsi="Times New Roman" w:cs="Times New Roman"/>
          <w:kern w:val="0"/>
          <w:sz w:val="24"/>
          <w:szCs w:val="24"/>
          <w:lang w:val="sr-Cyrl-RS"/>
          <w14:ligatures w14:val="none"/>
        </w:rPr>
        <w:t xml:space="preserve">морати </w:t>
      </w:r>
      <w:r w:rsidRPr="00A26F71">
        <w:rPr>
          <w:rFonts w:ascii="Times New Roman" w:eastAsia="Calibri" w:hAnsi="Times New Roman" w:cs="Times New Roman"/>
          <w:kern w:val="0"/>
          <w:sz w:val="24"/>
          <w:szCs w:val="24"/>
          <w:lang w:val="sr-Cyrl-RS"/>
          <w14:ligatures w14:val="none"/>
        </w:rPr>
        <w:t>према Правилнику да имају адекватно осветљење, ако су постављена у урбаном окружењу, као и да буду заштићена оградом или другом природном или наменском баријером од подручја са повећаним ризиком од незгода (саобраћајне несреће, падова са висине, утапања).</w:t>
      </w:r>
    </w:p>
    <w:p w14:paraId="14AEDF36" w14:textId="77777777" w:rsidR="00A26F71" w:rsidRPr="00A26F71" w:rsidRDefault="00A26F71" w:rsidP="00A26F71">
      <w:pPr>
        <w:spacing w:after="200" w:line="360" w:lineRule="auto"/>
        <w:ind w:firstLine="567"/>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 xml:space="preserve"> Међутим, ограда не може представљати визуелну баријеру која спречава или смањује прихватљиви ниво надзора дечјег игралишта или укључује додатне ризике за кориснике игралишта у смислу настајања тешких телесних повреда. На табли ће бити истакнуто име власника дечјег игралишта, као и његов контакт, регистарски број именованог тела које је извршило први преглед и датум првог прегледа, бројеви телефона медицинске, ватрогасне службе и полиције, старосни узраст за који је игралиште намењено, забрана увођења кућних љубимаца на простору игралишта, осим водича за особе са оштећеним видом.</w:t>
      </w:r>
    </w:p>
    <w:p w14:paraId="13B5CAE0" w14:textId="77777777" w:rsidR="00A26F71" w:rsidRPr="00A26F71" w:rsidRDefault="00A26F71" w:rsidP="00A26F71">
      <w:pPr>
        <w:spacing w:after="200" w:line="360" w:lineRule="auto"/>
        <w:ind w:firstLine="567"/>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На игралиштима неће бити дозвољено ни пуштање дронова и сличних летећих справа у случају непосредне близине надземних инсталација, а деца до седам година неће моћи да се играју без надзора одрасле особе. Биљне врсте које се саде на подручју дечјег игралишта не смеју представљати ризик по здравље деце. Правилник је дефинисао рок од три године да се сва игралишта доведу у безбедно стање, то значи да ће нова да се израђују у складу са стандардима и другим захтевима из Правилника, а постојећа ће за те три године морати да се прилагоде. Опрема која није исправна мораће да се уклони или поправи, а казне за кршење захтева Правилника су законом прописане.</w:t>
      </w:r>
    </w:p>
    <w:p w14:paraId="4034A5F4" w14:textId="77777777" w:rsidR="00A26F71" w:rsidRPr="00A26F71" w:rsidRDefault="00A26F71" w:rsidP="00A26F71">
      <w:pPr>
        <w:spacing w:after="200" w:line="360" w:lineRule="auto"/>
        <w:ind w:firstLine="567"/>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 xml:space="preserve">Правилником је први пут тачно дефинисана одговорност према свим актерима у односу на дечја игралишта. Одговорност за стављање у употребу безбедних игралишта је </w:t>
      </w:r>
      <w:r w:rsidRPr="00A26F71">
        <w:rPr>
          <w:rFonts w:ascii="Times New Roman" w:eastAsia="Calibri" w:hAnsi="Times New Roman" w:cs="Times New Roman"/>
          <w:kern w:val="0"/>
          <w:sz w:val="24"/>
          <w:szCs w:val="24"/>
          <w:lang w:val="sr-Cyrl-RS"/>
          <w14:ligatures w14:val="none"/>
        </w:rPr>
        <w:lastRenderedPageBreak/>
        <w:t xml:space="preserve">на власнику, што је у највећем броју случајева локална самоуправа која ће и финансирати </w:t>
      </w:r>
      <w:r w:rsidRPr="003D1462">
        <w:rPr>
          <w:rFonts w:ascii="Times New Roman" w:eastAsia="Calibri" w:hAnsi="Times New Roman" w:cs="Times New Roman"/>
          <w:iCs/>
          <w:kern w:val="0"/>
          <w:sz w:val="24"/>
          <w:szCs w:val="24"/>
          <w:lang w:val="sr-Cyrl-RS"/>
          <w14:ligatures w14:val="none"/>
        </w:rPr>
        <w:t>прилагођавање</w:t>
      </w:r>
      <w:r w:rsidRPr="00A26F71">
        <w:rPr>
          <w:rFonts w:ascii="Times New Roman" w:eastAsia="Calibri" w:hAnsi="Times New Roman" w:cs="Times New Roman"/>
          <w:kern w:val="0"/>
          <w:sz w:val="24"/>
          <w:szCs w:val="24"/>
          <w:lang w:val="sr-Cyrl-RS"/>
          <w14:ligatures w14:val="none"/>
        </w:rPr>
        <w:t xml:space="preserve"> постојећих игралишта европским стандардима. </w:t>
      </w:r>
    </w:p>
    <w:p w14:paraId="3ECF4C6B" w14:textId="77777777" w:rsidR="00A26F71" w:rsidRPr="00A26F71" w:rsidRDefault="00A26F71" w:rsidP="00A26F71">
      <w:pPr>
        <w:spacing w:after="200" w:line="360" w:lineRule="auto"/>
        <w:ind w:firstLine="567"/>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 xml:space="preserve">Када дође до оштећења справа и других елемената у оквиру игралишта трошкове поправке сносиће власник, односно осигуравајуће куће, уколико власници осигурају игралишта. Локалне самоуправе и остали власници дечјих игралишта су у обавези да воде евиденцију и да на захтев, обавештавају </w:t>
      </w:r>
      <w:r w:rsidRPr="00167077">
        <w:rPr>
          <w:rFonts w:ascii="Times New Roman" w:eastAsia="Calibri" w:hAnsi="Times New Roman" w:cs="Times New Roman"/>
          <w:iCs/>
          <w:kern w:val="0"/>
          <w:sz w:val="24"/>
          <w:szCs w:val="24"/>
          <w:lang w:val="sr-Cyrl-RS"/>
          <w14:ligatures w14:val="none"/>
        </w:rPr>
        <w:t>Министарство привреде</w:t>
      </w:r>
      <w:r w:rsidRPr="00A26F71">
        <w:rPr>
          <w:rFonts w:ascii="Times New Roman" w:eastAsia="Calibri" w:hAnsi="Times New Roman" w:cs="Times New Roman"/>
          <w:kern w:val="0"/>
          <w:sz w:val="24"/>
          <w:szCs w:val="24"/>
          <w:lang w:val="sr-Cyrl-RS"/>
          <w14:ligatures w14:val="none"/>
        </w:rPr>
        <w:t xml:space="preserve"> о, нпр. како ће и када вршити реконструкцију постојећих игралишта како би што мањи број игралишта по истеку рока био затворен. Када је у питању надлежност за надзор стања на игралиштима, у највећој мери је за то задужена тржишна инспекција, али и комунална која ће радити у сарадњи са локалним самоуправама.</w:t>
      </w:r>
    </w:p>
    <w:p w14:paraId="31B3895A" w14:textId="77777777" w:rsidR="00A26F71" w:rsidRPr="00A26F71" w:rsidRDefault="00A26F71" w:rsidP="00A26F71">
      <w:pPr>
        <w:spacing w:after="200" w:line="360" w:lineRule="auto"/>
        <w:ind w:firstLine="567"/>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 xml:space="preserve">Дечје игралиште које се налази изван подручја стамбених зграда, објеката као што су васпитно – образовне установе или јавне зелене површине мора имати одређен заклон за кориснике. </w:t>
      </w:r>
    </w:p>
    <w:p w14:paraId="4FA90B6D" w14:textId="77777777" w:rsidR="00A26F71" w:rsidRPr="00A26F71" w:rsidRDefault="00A26F71" w:rsidP="00A26F71">
      <w:pPr>
        <w:spacing w:after="200" w:line="360" w:lineRule="auto"/>
        <w:ind w:firstLine="567"/>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Дечја игралишта морају:</w:t>
      </w:r>
    </w:p>
    <w:p w14:paraId="23282440" w14:textId="77777777" w:rsidR="00A26F71" w:rsidRPr="00A26F71" w:rsidRDefault="00A26F71" w:rsidP="00A26F71">
      <w:pPr>
        <w:spacing w:after="200" w:line="360" w:lineRule="auto"/>
        <w:ind w:firstLine="567"/>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 xml:space="preserve"> бити постављена на простору који је урбанистичким планом дефинисан за ту намену, и уколико је то могуће, у близини стамбених зграда, функционалних јавних објеката или у оквиру јавне зелене површине или на другом безбедном простору у оквиру паркова природе, заштићених природних добара, површина ван урбаног ткива и имати адекватно осветљење, ако су постављена у урбаном окружењу.</w:t>
      </w:r>
    </w:p>
    <w:p w14:paraId="560361F2" w14:textId="77777777" w:rsidR="00A26F71" w:rsidRPr="00A26F71" w:rsidRDefault="00A26F71" w:rsidP="00A26F71">
      <w:pPr>
        <w:spacing w:after="200" w:line="360" w:lineRule="auto"/>
        <w:ind w:firstLine="567"/>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 xml:space="preserve">Без обзира да ли су повреде на игралишту узроковане падом или другим врстама контакта, пажња на </w:t>
      </w:r>
      <w:r w:rsidRPr="00A26F71">
        <w:rPr>
          <w:rFonts w:ascii="Times New Roman" w:eastAsia="Calibri" w:hAnsi="Times New Roman" w:cs="Times New Roman"/>
          <w:b/>
          <w:kern w:val="0"/>
          <w:sz w:val="24"/>
          <w:szCs w:val="24"/>
          <w:lang w:val="sr-Cyrl-RS"/>
          <w14:ligatures w14:val="none"/>
        </w:rPr>
        <w:t>три главна фактора могу помоћи да се смањи учесталост повреда</w:t>
      </w:r>
      <w:r w:rsidRPr="00A26F71">
        <w:rPr>
          <w:rFonts w:ascii="Times New Roman" w:eastAsia="Calibri" w:hAnsi="Times New Roman" w:cs="Times New Roman"/>
          <w:kern w:val="0"/>
          <w:sz w:val="24"/>
          <w:szCs w:val="24"/>
          <w:lang w:val="sr-Cyrl-RS"/>
          <w14:ligatures w14:val="none"/>
        </w:rPr>
        <w:t xml:space="preserve">. </w:t>
      </w:r>
    </w:p>
    <w:p w14:paraId="5AD171AE" w14:textId="77777777" w:rsidR="00A26F71" w:rsidRPr="00A26F71" w:rsidRDefault="00A26F71" w:rsidP="00A26F71">
      <w:pPr>
        <w:spacing w:after="200" w:line="360" w:lineRule="auto"/>
        <w:ind w:firstLine="567"/>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 xml:space="preserve">Ови фактори су: </w:t>
      </w:r>
      <w:r w:rsidRPr="00A26F71">
        <w:rPr>
          <w:rFonts w:ascii="Times New Roman" w:eastAsia="Calibri" w:hAnsi="Times New Roman" w:cs="Times New Roman"/>
          <w:b/>
          <w:kern w:val="0"/>
          <w:sz w:val="24"/>
          <w:szCs w:val="24"/>
          <w:lang w:val="sr-Cyrl-RS"/>
          <w14:ligatures w14:val="none"/>
        </w:rPr>
        <w:t>површина игралишта, план игралишта и уградња и одржавање опреме.</w:t>
      </w:r>
    </w:p>
    <w:p w14:paraId="30030836" w14:textId="77777777" w:rsidR="00A26F71" w:rsidRPr="00A26F71" w:rsidRDefault="00A26F71" w:rsidP="00A26F71">
      <w:pPr>
        <w:spacing w:after="200" w:line="360" w:lineRule="auto"/>
        <w:ind w:firstLine="567"/>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 xml:space="preserve">Врста подлоге на игралишту је најважнији фактор у броју и тежини повреда услед падова. Број и тежина повреда могу се смањити коришћењем мекших површина, као што су струготине, уситњене гуме или песак. </w:t>
      </w:r>
    </w:p>
    <w:p w14:paraId="7F5EDDF3" w14:textId="6106FCD5" w:rsidR="00A26F71" w:rsidRPr="00A26F71" w:rsidRDefault="00A26F71" w:rsidP="00A26F71">
      <w:pPr>
        <w:spacing w:after="200" w:line="360" w:lineRule="auto"/>
        <w:ind w:firstLine="567"/>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lastRenderedPageBreak/>
        <w:t xml:space="preserve">Тврде подлоге, попут асфалта и бетона, доводе до најтежих повреда и неприкладне су  за </w:t>
      </w:r>
      <w:r w:rsidR="003D1462">
        <w:rPr>
          <w:rFonts w:ascii="Times New Roman" w:eastAsia="Calibri" w:hAnsi="Times New Roman" w:cs="Times New Roman"/>
          <w:kern w:val="0"/>
          <w:sz w:val="24"/>
          <w:szCs w:val="24"/>
          <w:lang w:val="sr-Cyrl-RS"/>
          <w14:ligatures w14:val="none"/>
        </w:rPr>
        <w:t xml:space="preserve">било </w:t>
      </w:r>
      <w:r w:rsidRPr="00A26F71">
        <w:rPr>
          <w:rFonts w:ascii="Times New Roman" w:eastAsia="Calibri" w:hAnsi="Times New Roman" w:cs="Times New Roman"/>
          <w:kern w:val="0"/>
          <w:sz w:val="24"/>
          <w:szCs w:val="24"/>
          <w:lang w:val="sr-Cyrl-RS"/>
          <w14:ligatures w14:val="none"/>
        </w:rPr>
        <w:t xml:space="preserve">какву опрему на игралишту. </w:t>
      </w:r>
    </w:p>
    <w:p w14:paraId="7575A76A" w14:textId="77777777" w:rsidR="00A26F71" w:rsidRPr="00A26F71" w:rsidRDefault="00A26F71" w:rsidP="00A26F71">
      <w:pPr>
        <w:spacing w:after="200" w:line="360" w:lineRule="auto"/>
        <w:ind w:firstLine="567"/>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Земљиште, трава и травњак се такође не препоручују за подлогу, јер на њихову способност да апсорбују ударце могу у великој мери утицати временски услови и хабање.</w:t>
      </w:r>
    </w:p>
    <w:p w14:paraId="6A426EDE" w14:textId="6D4001E7" w:rsidR="00A26F71" w:rsidRPr="00A26F71" w:rsidRDefault="00A26F71" w:rsidP="00892AC8">
      <w:pPr>
        <w:spacing w:after="200" w:line="360" w:lineRule="auto"/>
        <w:ind w:firstLine="567"/>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Добро планирано игралиште треба да нуди активности које подстичу развој перцепције и физичких вештина, укључујући трчање, ходање, пењање, љуљање, клизање, бацање, хватање, повлачење и гурање.</w:t>
      </w:r>
      <w:r w:rsidR="00892AC8">
        <w:rPr>
          <w:rFonts w:ascii="Times New Roman" w:eastAsia="Calibri" w:hAnsi="Times New Roman" w:cs="Times New Roman"/>
          <w:kern w:val="0"/>
          <w:sz w:val="24"/>
          <w:szCs w:val="24"/>
          <w:lang w:val="sr-Cyrl-RS"/>
          <w14:ligatures w14:val="none"/>
        </w:rPr>
        <w:t xml:space="preserve"> </w:t>
      </w:r>
      <w:r w:rsidRPr="00B61A5A">
        <w:rPr>
          <w:rFonts w:ascii="Times New Roman" w:eastAsia="Calibri" w:hAnsi="Times New Roman" w:cs="Times New Roman"/>
          <w:i/>
          <w:kern w:val="0"/>
          <w:sz w:val="24"/>
          <w:szCs w:val="24"/>
          <w:lang w:val="sr-Cyrl-RS"/>
          <w14:ligatures w14:val="none"/>
        </w:rPr>
        <w:t>Опште смернице за добро планирано игралиште</w:t>
      </w:r>
      <w:r w:rsidRPr="00B61A5A">
        <w:rPr>
          <w:rFonts w:ascii="Times New Roman" w:eastAsia="Calibri" w:hAnsi="Times New Roman" w:cs="Times New Roman"/>
          <w:kern w:val="0"/>
          <w:sz w:val="24"/>
          <w:szCs w:val="24"/>
          <w:lang w:val="sr-Cyrl-RS"/>
          <w14:ligatures w14:val="none"/>
        </w:rPr>
        <w:t xml:space="preserve"> </w:t>
      </w:r>
      <w:r w:rsidR="00B61A5A" w:rsidRPr="00B61A5A">
        <w:rPr>
          <w:rFonts w:ascii="Times New Roman" w:eastAsia="Calibri" w:hAnsi="Times New Roman" w:cs="Times New Roman"/>
          <w:kern w:val="0"/>
          <w:sz w:val="24"/>
          <w:szCs w:val="24"/>
          <w:lang w:val="sr-Cyrl-RS"/>
          <w14:ligatures w14:val="none"/>
        </w:rPr>
        <w:t xml:space="preserve"> </w:t>
      </w:r>
      <w:r w:rsidR="00B61A5A" w:rsidRPr="00892AC8">
        <w:rPr>
          <w:rFonts w:ascii="Times New Roman" w:eastAsia="Calibri" w:hAnsi="Times New Roman" w:cs="Times New Roman"/>
          <w:kern w:val="0"/>
          <w:sz w:val="20"/>
          <w:szCs w:val="20"/>
          <w:lang w:val="sr-Cyrl-RS"/>
          <w14:ligatures w14:val="none"/>
        </w:rPr>
        <w:t xml:space="preserve">(интернет извор, </w:t>
      </w:r>
      <w:r>
        <w:fldChar w:fldCharType="begin"/>
      </w:r>
      <w:r>
        <w:instrText>HYPERLINK "https://playgroundideas.org/10-principles-of-playground-design/"</w:instrText>
      </w:r>
      <w:r>
        <w:fldChar w:fldCharType="separate"/>
      </w:r>
      <w:r w:rsidR="00892AC8" w:rsidRPr="00892AC8">
        <w:rPr>
          <w:rStyle w:val="Hyperlink"/>
          <w:rFonts w:ascii="Times New Roman" w:eastAsia="Calibri" w:hAnsi="Times New Roman" w:cs="Times New Roman"/>
          <w:kern w:val="0"/>
          <w:sz w:val="20"/>
          <w:szCs w:val="20"/>
          <w:lang w:val="sr-Cyrl-RS"/>
          <w14:ligatures w14:val="none"/>
        </w:rPr>
        <w:t>https://playgroundideas.org/10-principles-of-playground-design/</w:t>
      </w:r>
      <w:r>
        <w:rPr>
          <w:rStyle w:val="Hyperlink"/>
          <w:rFonts w:ascii="Times New Roman" w:eastAsia="Calibri" w:hAnsi="Times New Roman" w:cs="Times New Roman"/>
          <w:kern w:val="0"/>
          <w:sz w:val="20"/>
          <w:szCs w:val="20"/>
          <w:lang w:val="sr-Cyrl-RS"/>
          <w14:ligatures w14:val="none"/>
        </w:rPr>
        <w:fldChar w:fldCharType="end"/>
      </w:r>
      <w:r w:rsidR="00B61A5A" w:rsidRPr="00892AC8">
        <w:rPr>
          <w:rFonts w:ascii="Times New Roman" w:eastAsia="Calibri" w:hAnsi="Times New Roman" w:cs="Times New Roman"/>
          <w:kern w:val="0"/>
          <w:sz w:val="20"/>
          <w:szCs w:val="20"/>
          <w:lang w:val="sr-Cyrl-RS"/>
          <w14:ligatures w14:val="none"/>
        </w:rPr>
        <w:t>)</w:t>
      </w:r>
      <w:r w:rsidRPr="00892AC8">
        <w:rPr>
          <w:rFonts w:ascii="Times New Roman" w:eastAsia="Calibri" w:hAnsi="Times New Roman" w:cs="Times New Roman"/>
          <w:kern w:val="0"/>
          <w:sz w:val="20"/>
          <w:szCs w:val="20"/>
          <w:lang w:val="sr-Cyrl-RS"/>
          <w14:ligatures w14:val="none"/>
        </w:rPr>
        <w:t>:</w:t>
      </w:r>
    </w:p>
    <w:p w14:paraId="11A41803" w14:textId="77777777" w:rsidR="00A26F71" w:rsidRPr="00167077" w:rsidRDefault="00A26F71" w:rsidP="00167077">
      <w:pPr>
        <w:pStyle w:val="ListParagraph"/>
        <w:numPr>
          <w:ilvl w:val="0"/>
          <w:numId w:val="4"/>
        </w:numPr>
        <w:spacing w:after="200" w:line="360" w:lineRule="auto"/>
        <w:jc w:val="both"/>
        <w:rPr>
          <w:rFonts w:ascii="Times New Roman" w:eastAsia="Calibri" w:hAnsi="Times New Roman" w:cs="Times New Roman"/>
          <w:sz w:val="24"/>
          <w:szCs w:val="24"/>
          <w:lang w:val="sr-Cyrl-RS"/>
        </w:rPr>
      </w:pPr>
      <w:r w:rsidRPr="00167077">
        <w:rPr>
          <w:rFonts w:ascii="Times New Roman" w:eastAsia="Calibri" w:hAnsi="Times New Roman" w:cs="Times New Roman"/>
          <w:sz w:val="24"/>
          <w:szCs w:val="24"/>
          <w:lang w:val="sr-Cyrl-RS"/>
        </w:rPr>
        <w:t xml:space="preserve">Одвојене области треба да буду доступне за активну игру, као што је љуљање, и за тиху игру. Простори за предшколску децу треба да буду удаљени од простора где се играју старија, активнија деца. Око опреме треба успоставити </w:t>
      </w:r>
      <w:r w:rsidRPr="00167077">
        <w:rPr>
          <w:rFonts w:ascii="Times New Roman" w:eastAsia="Calibri" w:hAnsi="Times New Roman" w:cs="Times New Roman"/>
          <w:i/>
          <w:sz w:val="24"/>
          <w:szCs w:val="24"/>
          <w:lang w:val="sr-Cyrl-RS"/>
        </w:rPr>
        <w:t>зону употребе</w:t>
      </w:r>
      <w:r w:rsidRPr="00167077">
        <w:rPr>
          <w:rFonts w:ascii="Times New Roman" w:eastAsia="Calibri" w:hAnsi="Times New Roman" w:cs="Times New Roman"/>
          <w:sz w:val="24"/>
          <w:szCs w:val="24"/>
          <w:lang w:val="sr-Cyrl-RS"/>
        </w:rPr>
        <w:t xml:space="preserve"> са адекватним простором за улазак и излазак. Отворена поља треба да буду постављена тако да деци омогућавају да слободно трче без судара са другом децом или опремом. Зоне за популарне активности треба да буду одвојене како би се избегла пренатрпаност. </w:t>
      </w:r>
    </w:p>
    <w:p w14:paraId="5F39EB01" w14:textId="77777777" w:rsidR="00A26F71" w:rsidRPr="00167077" w:rsidRDefault="00A26F71" w:rsidP="00167077">
      <w:pPr>
        <w:pStyle w:val="ListParagraph"/>
        <w:numPr>
          <w:ilvl w:val="0"/>
          <w:numId w:val="4"/>
        </w:numPr>
        <w:spacing w:after="200" w:line="360" w:lineRule="auto"/>
        <w:jc w:val="both"/>
        <w:rPr>
          <w:rFonts w:ascii="Times New Roman" w:eastAsia="Calibri" w:hAnsi="Times New Roman" w:cs="Times New Roman"/>
          <w:sz w:val="24"/>
          <w:szCs w:val="24"/>
          <w:lang w:val="sr-Cyrl-RS"/>
        </w:rPr>
      </w:pPr>
      <w:r w:rsidRPr="00167077">
        <w:rPr>
          <w:rFonts w:ascii="Times New Roman" w:eastAsia="Calibri" w:hAnsi="Times New Roman" w:cs="Times New Roman"/>
          <w:sz w:val="24"/>
          <w:szCs w:val="24"/>
          <w:lang w:val="sr-Cyrl-RS"/>
        </w:rPr>
        <w:t>Путеви који повезују подручја активности треба да обезбеде лако путовање између подручја и несметан вид за висину детета. Линије видљивости на свим игралиштима треба да буду јасне како би се омогућио одговарајући надзор одраслих. Школе и градови треба да одржавају игралишта у добром стању прегледом и одржавањем опреме током целе године. Обилне падавине, снег, екстремне температуре и јаки ветрови могу оштетити опрему на игралишту, као и</w:t>
      </w:r>
      <w:r w:rsidRPr="00167077">
        <w:rPr>
          <w:rFonts w:ascii="Times New Roman" w:eastAsia="Calibri" w:hAnsi="Times New Roman" w:cs="Times New Roman"/>
          <w:i/>
          <w:sz w:val="24"/>
          <w:szCs w:val="24"/>
          <w:lang w:val="sr-Cyrl-RS"/>
        </w:rPr>
        <w:t xml:space="preserve"> тешка </w:t>
      </w:r>
      <w:r w:rsidRPr="00167077">
        <w:rPr>
          <w:rFonts w:ascii="Times New Roman" w:eastAsia="Calibri" w:hAnsi="Times New Roman" w:cs="Times New Roman"/>
          <w:sz w:val="24"/>
          <w:szCs w:val="24"/>
          <w:lang w:val="sr-Cyrl-RS"/>
        </w:rPr>
        <w:t>употреба. Најпопуларнија опрема може се брзо истрошити.</w:t>
      </w:r>
    </w:p>
    <w:p w14:paraId="4BF95CE1" w14:textId="77777777" w:rsidR="00A26F71" w:rsidRPr="00A26F71" w:rsidRDefault="00A26F71" w:rsidP="00A26F71">
      <w:pPr>
        <w:spacing w:after="200" w:line="360" w:lineRule="auto"/>
        <w:ind w:firstLine="567"/>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 xml:space="preserve">Упутства произвођача за правилну инсталацију и размак треба пажљиво пратити, укључујући препоруке за одржавање. </w:t>
      </w:r>
    </w:p>
    <w:p w14:paraId="6662C87B" w14:textId="4A879BE5" w:rsidR="00B61A5A" w:rsidRDefault="00A26F71" w:rsidP="00B61A5A">
      <w:pPr>
        <w:spacing w:after="200" w:line="360" w:lineRule="auto"/>
        <w:ind w:firstLine="567"/>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Опрему треба редовно проверавати да би се идентификовало отпуштање, рђа или корозија, пропадање услед употребе, труле</w:t>
      </w:r>
      <w:r w:rsidR="00B61A5A">
        <w:rPr>
          <w:rFonts w:ascii="Times New Roman" w:eastAsia="Calibri" w:hAnsi="Times New Roman" w:cs="Times New Roman"/>
          <w:kern w:val="0"/>
          <w:sz w:val="24"/>
          <w:szCs w:val="24"/>
          <w:lang w:val="sr-Cyrl-RS"/>
          <w14:ligatures w14:val="none"/>
        </w:rPr>
        <w:t>ж, инсекти или временски услови</w:t>
      </w:r>
    </w:p>
    <w:p w14:paraId="57FB6E7C" w14:textId="63CA6BC7" w:rsidR="00B61A5A" w:rsidRDefault="00B61A5A" w:rsidP="00A26F71">
      <w:pPr>
        <w:spacing w:after="200" w:line="360" w:lineRule="auto"/>
        <w:ind w:firstLine="567"/>
        <w:jc w:val="both"/>
        <w:rPr>
          <w:rFonts w:ascii="Times New Roman" w:eastAsia="Calibri" w:hAnsi="Times New Roman" w:cs="Times New Roman"/>
          <w:kern w:val="0"/>
          <w:sz w:val="24"/>
          <w:szCs w:val="24"/>
          <w:lang w:val="sr-Cyrl-RS"/>
          <w14:ligatures w14:val="none"/>
        </w:rPr>
      </w:pPr>
    </w:p>
    <w:p w14:paraId="1429E3B3" w14:textId="08DBDFEB" w:rsidR="00892AC8" w:rsidRPr="00A26F71" w:rsidRDefault="00892AC8" w:rsidP="004A0294">
      <w:pPr>
        <w:spacing w:after="200" w:line="360" w:lineRule="auto"/>
        <w:jc w:val="both"/>
        <w:rPr>
          <w:rFonts w:ascii="Times New Roman" w:eastAsia="Calibri" w:hAnsi="Times New Roman" w:cs="Times New Roman"/>
          <w:kern w:val="0"/>
          <w:sz w:val="24"/>
          <w:szCs w:val="24"/>
          <w:lang w:val="sr-Cyrl-RS"/>
          <w14:ligatures w14:val="none"/>
        </w:rPr>
      </w:pPr>
    </w:p>
    <w:p w14:paraId="492EDE17" w14:textId="77777777" w:rsidR="00A26F71" w:rsidRPr="00A26F71" w:rsidRDefault="00A26F71" w:rsidP="00A26F71">
      <w:pPr>
        <w:spacing w:after="200" w:line="360" w:lineRule="auto"/>
        <w:ind w:firstLine="567"/>
        <w:jc w:val="center"/>
        <w:rPr>
          <w:rFonts w:ascii="Times New Roman" w:eastAsia="Calibri" w:hAnsi="Times New Roman" w:cs="Times New Roman"/>
          <w:i/>
          <w:kern w:val="0"/>
          <w:sz w:val="24"/>
          <w:szCs w:val="24"/>
          <w:lang w:val="sr-Cyrl-RS"/>
          <w14:ligatures w14:val="none"/>
        </w:rPr>
      </w:pPr>
      <w:r w:rsidRPr="00A26F71">
        <w:rPr>
          <w:rFonts w:ascii="Times New Roman" w:eastAsia="Calibri" w:hAnsi="Times New Roman" w:cs="Times New Roman"/>
          <w:i/>
          <w:kern w:val="0"/>
          <w:sz w:val="24"/>
          <w:szCs w:val="24"/>
          <w:lang w:val="sr-Cyrl-RS"/>
          <w14:ligatures w14:val="none"/>
        </w:rPr>
        <w:lastRenderedPageBreak/>
        <w:t>Смернице за безбедно коришћење игралишта</w:t>
      </w:r>
    </w:p>
    <w:tbl>
      <w:tblPr>
        <w:tblStyle w:val="TableGrid"/>
        <w:tblW w:w="9173" w:type="dxa"/>
        <w:tblLook w:val="04A0" w:firstRow="1" w:lastRow="0" w:firstColumn="1" w:lastColumn="0" w:noHBand="0" w:noVBand="1"/>
      </w:tblPr>
      <w:tblGrid>
        <w:gridCol w:w="9173"/>
      </w:tblGrid>
      <w:tr w:rsidR="00A26F71" w:rsidRPr="00A26F71" w14:paraId="7A192E0B" w14:textId="77777777" w:rsidTr="00A26F71">
        <w:trPr>
          <w:trHeight w:val="10494"/>
        </w:trPr>
        <w:tc>
          <w:tcPr>
            <w:tcW w:w="9173" w:type="dxa"/>
            <w:shd w:val="clear" w:color="auto" w:fill="C9C9C9"/>
          </w:tcPr>
          <w:p w14:paraId="260B0155" w14:textId="1A7D2C8E" w:rsidR="00A26F71" w:rsidRPr="00A26F71" w:rsidRDefault="00A26F71" w:rsidP="00A26F71">
            <w:pPr>
              <w:spacing w:after="200" w:line="360" w:lineRule="auto"/>
              <w:ind w:firstLine="567"/>
              <w:jc w:val="center"/>
              <w:rPr>
                <w:rFonts w:ascii="Times New Roman" w:eastAsia="Calibri" w:hAnsi="Times New Roman" w:cs="Times New Roman"/>
                <w:sz w:val="24"/>
                <w:szCs w:val="24"/>
                <w:lang w:val="sr-Cyrl-RS"/>
              </w:rPr>
            </w:pPr>
            <w:r w:rsidRPr="00A26F71">
              <w:rPr>
                <w:rFonts w:ascii="Times New Roman" w:eastAsia="Calibri" w:hAnsi="Times New Roman" w:cs="Times New Roman"/>
                <w:sz w:val="24"/>
                <w:szCs w:val="24"/>
                <w:lang w:val="sr-Cyrl-RS"/>
              </w:rPr>
              <w:t xml:space="preserve">Потребно је да будемо сигурни да јасно видимо децу на игралишту. Деца треба да имају јасан, несметан поглед са своје висине. Избегавати игралишта која имају бетон, асфалт, тврдо набијену земљу или траву. Површина треба да буде направљена од дрвене иверице, малча или уситњене гуме за опрему за игру до 7 стопа висине. Уверити се да деца носе одговарајућу обућу за безбедно трчање, пењање и скакање. Проверити да ли су дететове пертле везане или чичак траке. Усмерити децу на опрему за игралиште која одговара узрасту. Проверити да ли има довољно простора да деца лако сиђу са тобогана или вртешке. Не дозволити деци да се гомилају око излаза. Испробати рукохвате да бисмо проверили да ли су обликовани и </w:t>
            </w:r>
            <w:r w:rsidR="00430383">
              <w:rPr>
                <w:rFonts w:ascii="Times New Roman" w:eastAsia="Calibri" w:hAnsi="Times New Roman" w:cs="Times New Roman"/>
                <w:sz w:val="24"/>
                <w:szCs w:val="24"/>
                <w:lang w:val="sr-Cyrl-RS"/>
              </w:rPr>
              <w:t xml:space="preserve">адекватне </w:t>
            </w:r>
            <w:r w:rsidRPr="00A26F71">
              <w:rPr>
                <w:rFonts w:ascii="Times New Roman" w:eastAsia="Calibri" w:hAnsi="Times New Roman" w:cs="Times New Roman"/>
                <w:sz w:val="24"/>
                <w:szCs w:val="24"/>
                <w:lang w:val="sr-Cyrl-RS"/>
              </w:rPr>
              <w:t>величине за лакше хватање. Седишта за љуљање треба да буду од пластике или гуме. Избегавати метал или дрво. Избегавати било какву опрему која има отворе који би могли да заглаве дечју главу. Уклонити опасности од спотицања као што су изложени бетонски подножји, пањеви или стене.</w:t>
            </w:r>
          </w:p>
          <w:p w14:paraId="0F3EDFB7" w14:textId="77777777" w:rsidR="00A26F71" w:rsidRPr="00A26F71" w:rsidRDefault="00A26F71" w:rsidP="00A26F71">
            <w:pPr>
              <w:spacing w:after="200" w:line="360" w:lineRule="auto"/>
              <w:ind w:firstLine="567"/>
              <w:jc w:val="center"/>
              <w:rPr>
                <w:rFonts w:ascii="Times New Roman" w:eastAsia="Calibri" w:hAnsi="Times New Roman" w:cs="Times New Roman"/>
                <w:sz w:val="24"/>
                <w:szCs w:val="24"/>
                <w:lang w:val="sr-Cyrl-RS"/>
              </w:rPr>
            </w:pPr>
            <w:r w:rsidRPr="00A26F71">
              <w:rPr>
                <w:rFonts w:ascii="Calibri" w:eastAsia="Calibri" w:hAnsi="Calibri" w:cs="Times New Roman"/>
                <w:noProof/>
              </w:rPr>
              <w:drawing>
                <wp:inline distT="0" distB="0" distL="0" distR="0" wp14:anchorId="14154C39" wp14:editId="1019F157">
                  <wp:extent cx="4759325" cy="2860675"/>
                  <wp:effectExtent l="0" t="0" r="3175" b="0"/>
                  <wp:docPr id="43" name="Picture 43" descr="Игралишта за децу у свакој месној заједници - изграђено дечије игралиште у  Пружатовц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Игралишта за децу у свакој месној заједници - изграђено дечије игралиште у  Пружатовцу"/>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59325" cy="2860675"/>
                          </a:xfrm>
                          <a:prstGeom prst="rect">
                            <a:avLst/>
                          </a:prstGeom>
                          <a:noFill/>
                          <a:ln>
                            <a:noFill/>
                          </a:ln>
                        </pic:spPr>
                      </pic:pic>
                    </a:graphicData>
                  </a:graphic>
                </wp:inline>
              </w:drawing>
            </w:r>
          </w:p>
        </w:tc>
      </w:tr>
    </w:tbl>
    <w:p w14:paraId="33084F89" w14:textId="77777777" w:rsidR="00A26F71" w:rsidRPr="00A26F71" w:rsidRDefault="00A26F71" w:rsidP="00A26F71">
      <w:pPr>
        <w:spacing w:after="200" w:line="360" w:lineRule="auto"/>
        <w:ind w:firstLine="567"/>
        <w:jc w:val="both"/>
        <w:rPr>
          <w:rFonts w:ascii="Times New Roman" w:eastAsia="Calibri" w:hAnsi="Times New Roman" w:cs="Times New Roman"/>
          <w:kern w:val="0"/>
          <w:sz w:val="24"/>
          <w:szCs w:val="24"/>
          <w:lang w:val="sr-Cyrl-RS"/>
          <w14:ligatures w14:val="none"/>
        </w:rPr>
      </w:pPr>
    </w:p>
    <w:p w14:paraId="1DA73CAB" w14:textId="6C4C34C8" w:rsidR="00071217" w:rsidRDefault="00071217" w:rsidP="00071217">
      <w:pPr>
        <w:spacing w:after="200" w:line="360" w:lineRule="auto"/>
        <w:jc w:val="center"/>
        <w:rPr>
          <w:rFonts w:ascii="Times New Roman" w:eastAsia="Calibri" w:hAnsi="Times New Roman" w:cs="Times New Roman"/>
          <w:kern w:val="0"/>
          <w:sz w:val="20"/>
          <w:szCs w:val="20"/>
          <w:lang w:val="sr-Cyrl-RS"/>
          <w14:ligatures w14:val="none"/>
        </w:rPr>
      </w:pPr>
      <w:r w:rsidRPr="00071217">
        <w:rPr>
          <w:rFonts w:ascii="Times New Roman" w:eastAsia="Calibri" w:hAnsi="Times New Roman" w:cs="Times New Roman"/>
          <w:b/>
          <w:bCs/>
          <w:kern w:val="0"/>
          <w:sz w:val="20"/>
          <w:szCs w:val="20"/>
          <w:lang w:val="sr-Cyrl-RS"/>
          <w14:ligatures w14:val="none"/>
        </w:rPr>
        <w:t>Слика 8.</w:t>
      </w:r>
      <w:r>
        <w:rPr>
          <w:rFonts w:ascii="Times New Roman" w:eastAsia="Calibri" w:hAnsi="Times New Roman" w:cs="Times New Roman"/>
          <w:kern w:val="0"/>
          <w:sz w:val="20"/>
          <w:szCs w:val="20"/>
          <w:lang w:val="sr-Cyrl-RS"/>
          <w14:ligatures w14:val="none"/>
        </w:rPr>
        <w:t xml:space="preserve"> Безбедно коришћење игралишта</w:t>
      </w:r>
    </w:p>
    <w:p w14:paraId="6E93C21C" w14:textId="4291C57B" w:rsidR="00A26F71" w:rsidRPr="00071217" w:rsidRDefault="001336D2" w:rsidP="00071217">
      <w:pPr>
        <w:spacing w:after="200" w:line="360" w:lineRule="auto"/>
        <w:jc w:val="right"/>
        <w:rPr>
          <w:rFonts w:ascii="Times New Roman" w:eastAsia="Calibri" w:hAnsi="Times New Roman" w:cs="Times New Roman"/>
          <w:kern w:val="0"/>
          <w:sz w:val="20"/>
          <w:szCs w:val="20"/>
          <w:lang w:val="sr-Cyrl-RS"/>
          <w14:ligatures w14:val="none"/>
        </w:rPr>
      </w:pPr>
      <w:r w:rsidRPr="001336D2">
        <w:rPr>
          <w:rFonts w:ascii="Times New Roman" w:eastAsia="Calibri" w:hAnsi="Times New Roman" w:cs="Times New Roman"/>
          <w:kern w:val="0"/>
          <w:sz w:val="20"/>
          <w:szCs w:val="20"/>
          <w:lang w:val="sr-Cyrl-RS"/>
          <w14:ligatures w14:val="none"/>
        </w:rPr>
        <w:t xml:space="preserve">Интернет извор: </w:t>
      </w:r>
      <w:hyperlink r:id="rId23" w:history="1">
        <w:r w:rsidRPr="001336D2">
          <w:rPr>
            <w:rStyle w:val="Hyperlink"/>
            <w:rFonts w:ascii="Times New Roman" w:eastAsia="Calibri" w:hAnsi="Times New Roman" w:cs="Times New Roman"/>
            <w:kern w:val="0"/>
            <w:sz w:val="20"/>
            <w:szCs w:val="20"/>
            <w:lang w:val="sr-Cyrl-RS"/>
            <w14:ligatures w14:val="none"/>
          </w:rPr>
          <w:t>https://orthoinfo.aaos.org/en/staying-healthy/playground-safety-guide/</w:t>
        </w:r>
      </w:hyperlink>
      <w:r w:rsidRPr="001336D2">
        <w:rPr>
          <w:rFonts w:ascii="Times New Roman" w:eastAsia="Calibri" w:hAnsi="Times New Roman" w:cs="Times New Roman"/>
          <w:kern w:val="0"/>
          <w:sz w:val="20"/>
          <w:szCs w:val="20"/>
          <w:lang w:val="sr-Cyrl-RS"/>
          <w14:ligatures w14:val="none"/>
        </w:rPr>
        <w:t xml:space="preserve"> </w:t>
      </w:r>
    </w:p>
    <w:p w14:paraId="358A8C61" w14:textId="77777777" w:rsidR="00A26F71" w:rsidRPr="00A26F71" w:rsidRDefault="00A26F71" w:rsidP="00A26F71">
      <w:pPr>
        <w:keepNext/>
        <w:keepLines/>
        <w:spacing w:before="480" w:after="0" w:line="276" w:lineRule="auto"/>
        <w:jc w:val="center"/>
        <w:outlineLvl w:val="0"/>
        <w:rPr>
          <w:rFonts w:ascii="Times New Roman" w:eastAsia="Times New Roman" w:hAnsi="Times New Roman" w:cs="Times New Roman"/>
          <w:b/>
          <w:bCs/>
          <w:kern w:val="0"/>
          <w:sz w:val="28"/>
          <w:szCs w:val="28"/>
          <w:lang w:val="sr-Cyrl-RS"/>
          <w14:ligatures w14:val="none"/>
        </w:rPr>
      </w:pPr>
      <w:bookmarkStart w:id="16" w:name="_Toc133427826"/>
      <w:bookmarkStart w:id="17" w:name="_Toc145506186"/>
      <w:r w:rsidRPr="00A26F71">
        <w:rPr>
          <w:rFonts w:ascii="Times New Roman" w:eastAsia="Times New Roman" w:hAnsi="Times New Roman" w:cs="Times New Roman"/>
          <w:b/>
          <w:bCs/>
          <w:kern w:val="0"/>
          <w:sz w:val="28"/>
          <w:szCs w:val="28"/>
          <w:lang w:val="sr-Cyrl-RS"/>
          <w14:ligatures w14:val="none"/>
        </w:rPr>
        <w:lastRenderedPageBreak/>
        <w:t>ПРЕВЕНЦИЈА ПОВРЕДА НА ИГРАЛИШТИМА</w:t>
      </w:r>
      <w:bookmarkEnd w:id="16"/>
      <w:bookmarkEnd w:id="17"/>
    </w:p>
    <w:p w14:paraId="1F3847C5" w14:textId="77777777" w:rsidR="00A26F71" w:rsidRPr="00A26F71" w:rsidRDefault="00A26F71" w:rsidP="00A26F71">
      <w:pPr>
        <w:rPr>
          <w:rFonts w:ascii="Calibri" w:eastAsia="Calibri" w:hAnsi="Calibri" w:cs="Times New Roman"/>
          <w:kern w:val="0"/>
          <w:lang w:val="sr-Cyrl-RS"/>
          <w14:ligatures w14:val="none"/>
        </w:rPr>
      </w:pPr>
    </w:p>
    <w:p w14:paraId="4D2624EF" w14:textId="77777777" w:rsidR="00A26F71" w:rsidRPr="00A26F71" w:rsidRDefault="00A26F71" w:rsidP="00A26F71">
      <w:pPr>
        <w:spacing w:after="200" w:line="360" w:lineRule="auto"/>
        <w:ind w:firstLine="567"/>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Иницијативе за превенцију повреда на игралишту које се фокусирају на то да игралишта буду безбедна почеле су 1970 – их. Од тада, безбедносни стандарди се примењују у Британији, Европи, Аустралији и САД. Ови стандарди укључују употребу површина које апсорбују ударце, промене у опреми, избегавање заглављивања, ограничења висине, заштитне ограде и промене у материјалима који се користе у конструкцији опреме (</w:t>
      </w:r>
      <w:r w:rsidRPr="00A26F71">
        <w:rPr>
          <w:rFonts w:ascii="Times New Roman" w:eastAsia="Calibri" w:hAnsi="Times New Roman" w:cs="Times New Roman"/>
          <w:kern w:val="0"/>
          <w:sz w:val="24"/>
          <w:szCs w:val="24"/>
          <w14:ligatures w14:val="none"/>
        </w:rPr>
        <w:t>Norton, Nixon, Sibert, 2004</w:t>
      </w:r>
      <w:r w:rsidRPr="00A26F71">
        <w:rPr>
          <w:rFonts w:ascii="Times New Roman" w:eastAsia="Calibri" w:hAnsi="Times New Roman" w:cs="Times New Roman"/>
          <w:kern w:val="0"/>
          <w:sz w:val="24"/>
          <w:szCs w:val="24"/>
          <w:lang w:val="sr-Cyrl-RS"/>
          <w14:ligatures w14:val="none"/>
        </w:rPr>
        <w:t>)</w:t>
      </w:r>
      <w:r w:rsidRPr="00A26F71">
        <w:rPr>
          <w:rFonts w:ascii="Times New Roman" w:eastAsia="Calibri" w:hAnsi="Times New Roman" w:cs="Times New Roman"/>
          <w:kern w:val="0"/>
          <w:sz w:val="24"/>
          <w:szCs w:val="24"/>
          <w14:ligatures w14:val="none"/>
        </w:rPr>
        <w:t xml:space="preserve">. </w:t>
      </w:r>
    </w:p>
    <w:p w14:paraId="4B63D2E5" w14:textId="721B5376" w:rsidR="00A26F71" w:rsidRPr="00A26F71" w:rsidRDefault="00A26F71" w:rsidP="00A26F71">
      <w:pPr>
        <w:spacing w:after="200" w:line="360" w:lineRule="auto"/>
        <w:ind w:firstLine="567"/>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Дословна тумачења ових смерница се често користе као материјал за судске спорове и њихово стриктно поштовање може смањити забринутост због одговорности, а занемарујући потребе деце за неструктурираном игром коју воде. Ова перспектива се може посматрати као супротност тренутним иницијативама које имају за циљ да учине игралишта занимљивим, изазовним и охрабрујућим игр</w:t>
      </w:r>
      <w:r w:rsidR="000F5E81">
        <w:rPr>
          <w:rFonts w:ascii="Times New Roman" w:eastAsia="Calibri" w:hAnsi="Times New Roman" w:cs="Times New Roman"/>
          <w:kern w:val="0"/>
          <w:sz w:val="24"/>
          <w:szCs w:val="24"/>
          <w:lang w:val="sr-Cyrl-RS"/>
          <w14:ligatures w14:val="none"/>
        </w:rPr>
        <w:t>ама</w:t>
      </w:r>
      <w:r w:rsidRPr="00A26F71">
        <w:rPr>
          <w:rFonts w:ascii="Times New Roman" w:eastAsia="Calibri" w:hAnsi="Times New Roman" w:cs="Times New Roman"/>
          <w:kern w:val="0"/>
          <w:sz w:val="24"/>
          <w:szCs w:val="24"/>
          <w:lang w:val="sr-Cyrl-RS"/>
          <w14:ligatures w14:val="none"/>
        </w:rPr>
        <w:t xml:space="preserve"> на отвореном.</w:t>
      </w:r>
    </w:p>
    <w:p w14:paraId="4F9E6E83" w14:textId="341C5A58" w:rsidR="00A26F71" w:rsidRPr="00A26F71" w:rsidRDefault="00A26F71" w:rsidP="00A26F71">
      <w:pPr>
        <w:spacing w:after="200" w:line="360" w:lineRule="auto"/>
        <w:ind w:firstLine="567"/>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 xml:space="preserve">Канадско удружење за стандарде  је прво развило смернице за јавна игралишта 1990. које су укључивале препоруке о дизајну, инсталацији и одржавању опреме за игралишта. Површине које апсорбују ударце као што су песак, шљунак, иверице дрвета, кора и гума </w:t>
      </w:r>
      <w:r w:rsidR="00605F21">
        <w:rPr>
          <w:rFonts w:ascii="Times New Roman" w:eastAsia="Calibri" w:hAnsi="Times New Roman" w:cs="Times New Roman"/>
          <w:kern w:val="0"/>
          <w:sz w:val="24"/>
          <w:szCs w:val="24"/>
          <w:lang w:val="sr-Cyrl-RS"/>
          <w14:ligatures w14:val="none"/>
        </w:rPr>
        <w:t>су</w:t>
      </w:r>
      <w:r w:rsidRPr="00A26F71">
        <w:rPr>
          <w:rFonts w:ascii="Times New Roman" w:eastAsia="Calibri" w:hAnsi="Times New Roman" w:cs="Times New Roman"/>
          <w:kern w:val="0"/>
          <w:sz w:val="24"/>
          <w:szCs w:val="24"/>
          <w:lang w:val="sr-Cyrl-RS"/>
          <w14:ligatures w14:val="none"/>
        </w:rPr>
        <w:t xml:space="preserve"> препоручен</w:t>
      </w:r>
      <w:r w:rsidR="00605F21">
        <w:rPr>
          <w:rFonts w:ascii="Times New Roman" w:eastAsia="Calibri" w:hAnsi="Times New Roman" w:cs="Times New Roman"/>
          <w:kern w:val="0"/>
          <w:sz w:val="24"/>
          <w:szCs w:val="24"/>
          <w:lang w:val="sr-Cyrl-RS"/>
          <w14:ligatures w14:val="none"/>
        </w:rPr>
        <w:t>е</w:t>
      </w:r>
      <w:r w:rsidRPr="00A26F71">
        <w:rPr>
          <w:rFonts w:ascii="Times New Roman" w:eastAsia="Calibri" w:hAnsi="Times New Roman" w:cs="Times New Roman"/>
          <w:kern w:val="0"/>
          <w:sz w:val="24"/>
          <w:szCs w:val="24"/>
          <w:lang w:val="sr-Cyrl-RS"/>
          <w14:ligatures w14:val="none"/>
        </w:rPr>
        <w:t>, али препорук</w:t>
      </w:r>
      <w:r w:rsidR="00605F21">
        <w:rPr>
          <w:rFonts w:ascii="Times New Roman" w:eastAsia="Calibri" w:hAnsi="Times New Roman" w:cs="Times New Roman"/>
          <w:kern w:val="0"/>
          <w:sz w:val="24"/>
          <w:szCs w:val="24"/>
          <w:lang w:val="sr-Cyrl-RS"/>
          <w14:ligatures w14:val="none"/>
        </w:rPr>
        <w:t>а</w:t>
      </w:r>
      <w:r w:rsidRPr="00A26F71">
        <w:rPr>
          <w:rFonts w:ascii="Times New Roman" w:eastAsia="Calibri" w:hAnsi="Times New Roman" w:cs="Times New Roman"/>
          <w:kern w:val="0"/>
          <w:sz w:val="24"/>
          <w:szCs w:val="24"/>
          <w:lang w:val="sr-Cyrl-RS"/>
          <w14:ligatures w14:val="none"/>
        </w:rPr>
        <w:t xml:space="preserve"> за дубину материјала ни</w:t>
      </w:r>
      <w:r w:rsidR="00605F21">
        <w:rPr>
          <w:rFonts w:ascii="Times New Roman" w:eastAsia="Calibri" w:hAnsi="Times New Roman" w:cs="Times New Roman"/>
          <w:kern w:val="0"/>
          <w:sz w:val="24"/>
          <w:szCs w:val="24"/>
          <w:lang w:val="sr-Cyrl-RS"/>
          <w14:ligatures w14:val="none"/>
        </w:rPr>
        <w:t>је</w:t>
      </w:r>
      <w:r w:rsidRPr="00A26F71">
        <w:rPr>
          <w:rFonts w:ascii="Times New Roman" w:eastAsia="Calibri" w:hAnsi="Times New Roman" w:cs="Times New Roman"/>
          <w:kern w:val="0"/>
          <w:sz w:val="24"/>
          <w:szCs w:val="24"/>
          <w:lang w:val="sr-Cyrl-RS"/>
          <w14:ligatures w14:val="none"/>
        </w:rPr>
        <w:t xml:space="preserve"> бил</w:t>
      </w:r>
      <w:r w:rsidR="00605F21">
        <w:rPr>
          <w:rFonts w:ascii="Times New Roman" w:eastAsia="Calibri" w:hAnsi="Times New Roman" w:cs="Times New Roman"/>
          <w:kern w:val="0"/>
          <w:sz w:val="24"/>
          <w:szCs w:val="24"/>
          <w:lang w:val="sr-Cyrl-RS"/>
          <w14:ligatures w14:val="none"/>
        </w:rPr>
        <w:t>о</w:t>
      </w:r>
      <w:r w:rsidRPr="00A26F71">
        <w:rPr>
          <w:rFonts w:ascii="Times New Roman" w:eastAsia="Calibri" w:hAnsi="Times New Roman" w:cs="Times New Roman"/>
          <w:kern w:val="0"/>
          <w:sz w:val="24"/>
          <w:szCs w:val="24"/>
          <w:lang w:val="sr-Cyrl-RS"/>
          <w14:ligatures w14:val="none"/>
        </w:rPr>
        <w:t>. Штавише, није било препоручених ограничења висине пада за опрему за игралиште. Ревизија смерница из 2007. бавила се овим ограничењима, али није применљива на опрему инсталирану пре њиховог објављивања (Howard и сарадници, 2005).</w:t>
      </w:r>
    </w:p>
    <w:p w14:paraId="0C0270D5" w14:textId="77777777" w:rsidR="00A26F71" w:rsidRPr="00A26F71" w:rsidRDefault="00A26F71" w:rsidP="00A26F71">
      <w:pPr>
        <w:spacing w:after="200" w:line="360" w:lineRule="auto"/>
        <w:ind w:firstLine="567"/>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 xml:space="preserve"> Студија великих размера спроведена на игралиштима у Торонту показала је да је уклањање опасности и несигурне опреме у складу са стандардима Канадског удружења за стандарде ефективно смањило број повреда на игралиштима. Међутим, ова студија је известила о </w:t>
      </w:r>
      <w:r w:rsidRPr="007A15D5">
        <w:rPr>
          <w:rFonts w:ascii="Times New Roman" w:eastAsia="Calibri" w:hAnsi="Times New Roman" w:cs="Times New Roman"/>
          <w:kern w:val="0"/>
          <w:sz w:val="24"/>
          <w:szCs w:val="24"/>
          <w:lang w:val="sr-Cyrl-RS"/>
          <w14:ligatures w14:val="none"/>
        </w:rPr>
        <w:t>преклапању интервала поверења</w:t>
      </w:r>
      <w:r w:rsidRPr="00A26F71">
        <w:rPr>
          <w:rFonts w:ascii="Times New Roman" w:eastAsia="Calibri" w:hAnsi="Times New Roman" w:cs="Times New Roman"/>
          <w:kern w:val="0"/>
          <w:sz w:val="24"/>
          <w:szCs w:val="24"/>
          <w:lang w:val="sr-Cyrl-RS"/>
          <w14:ligatures w14:val="none"/>
        </w:rPr>
        <w:t xml:space="preserve"> што сугерише да промена у стопама повреда можда није значајна. Потребна су даља истраживања о овом питању.</w:t>
      </w:r>
    </w:p>
    <w:p w14:paraId="7C978525" w14:textId="77777777" w:rsidR="00642AAD" w:rsidRDefault="00A26F71" w:rsidP="00642AAD">
      <w:pPr>
        <w:spacing w:after="200" w:line="360" w:lineRule="auto"/>
        <w:ind w:firstLine="567"/>
        <w:jc w:val="both"/>
        <w:rPr>
          <w:rFonts w:ascii="Times New Roman" w:eastAsia="Calibri" w:hAnsi="Times New Roman" w:cs="Times New Roman"/>
          <w:i/>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Постоји неколико ствари које родитељи и старатељи могу учинити како би игралиште било безбедније за децу</w:t>
      </w:r>
      <w:r w:rsidR="004A0294">
        <w:rPr>
          <w:rFonts w:ascii="Times New Roman" w:eastAsia="Calibri" w:hAnsi="Times New Roman" w:cs="Times New Roman"/>
          <w:kern w:val="0"/>
          <w:sz w:val="24"/>
          <w:szCs w:val="24"/>
          <w:lang w:val="sr-Cyrl-RS"/>
          <w14:ligatures w14:val="none"/>
        </w:rPr>
        <w:t xml:space="preserve"> </w:t>
      </w:r>
      <w:r w:rsidR="004A0294">
        <w:rPr>
          <w:rFonts w:ascii="Times New Roman" w:eastAsia="Calibri" w:hAnsi="Times New Roman" w:cs="Times New Roman"/>
          <w:i/>
          <w:kern w:val="0"/>
          <w:sz w:val="24"/>
          <w:szCs w:val="24"/>
          <w:lang w:val="sr-Cyrl-RS"/>
          <w14:ligatures w14:val="none"/>
        </w:rPr>
        <w:t>(</w:t>
      </w:r>
      <w:hyperlink r:id="rId24" w:history="1">
        <w:r w:rsidR="004A0294" w:rsidRPr="004A0294">
          <w:rPr>
            <w:rStyle w:val="Hyperlink"/>
            <w:rFonts w:ascii="Times New Roman" w:eastAsia="Calibri" w:hAnsi="Times New Roman" w:cs="Times New Roman"/>
            <w:kern w:val="0"/>
            <w:sz w:val="24"/>
            <w:szCs w:val="24"/>
            <w:lang w:val="sr-Cyrl-RS"/>
            <w14:ligatures w14:val="none"/>
          </w:rPr>
          <w:t>https://www.betterhealth.vic.gov.au/health/healthyliving/playgrounds-and-child-safety</w:t>
        </w:r>
      </w:hyperlink>
      <w:r w:rsidR="004A0294">
        <w:rPr>
          <w:rFonts w:ascii="Times New Roman" w:eastAsia="Calibri" w:hAnsi="Times New Roman" w:cs="Times New Roman"/>
          <w:kern w:val="0"/>
          <w:sz w:val="24"/>
          <w:szCs w:val="24"/>
          <w:lang w:val="sr-Cyrl-RS"/>
          <w14:ligatures w14:val="none"/>
        </w:rPr>
        <w:t>).</w:t>
      </w:r>
      <w:r w:rsidRPr="00A26F71">
        <w:rPr>
          <w:rFonts w:ascii="Times New Roman" w:eastAsia="Calibri" w:hAnsi="Times New Roman" w:cs="Times New Roman"/>
          <w:kern w:val="0"/>
          <w:sz w:val="24"/>
          <w:szCs w:val="24"/>
          <w:lang w:val="sr-Cyrl-RS"/>
          <w14:ligatures w14:val="none"/>
        </w:rPr>
        <w:t xml:space="preserve"> Ово укључује: </w:t>
      </w:r>
      <w:r w:rsidRPr="00A26F71">
        <w:rPr>
          <w:rFonts w:ascii="Times New Roman" w:eastAsia="Calibri" w:hAnsi="Times New Roman" w:cs="Times New Roman"/>
          <w:i/>
          <w:kern w:val="0"/>
          <w:sz w:val="24"/>
          <w:szCs w:val="24"/>
          <w:lang w:val="sr-Cyrl-RS"/>
          <w14:ligatures w14:val="none"/>
        </w:rPr>
        <w:t xml:space="preserve">обезбеђивање снажног надзора, обезбеђивање да опрема и </w:t>
      </w:r>
      <w:r w:rsidRPr="00A26F71">
        <w:rPr>
          <w:rFonts w:ascii="Times New Roman" w:eastAsia="Calibri" w:hAnsi="Times New Roman" w:cs="Times New Roman"/>
          <w:i/>
          <w:kern w:val="0"/>
          <w:sz w:val="24"/>
          <w:szCs w:val="24"/>
          <w:lang w:val="sr-Cyrl-RS"/>
          <w14:ligatures w14:val="none"/>
        </w:rPr>
        <w:lastRenderedPageBreak/>
        <w:t xml:space="preserve">површине тла буду без потенцијалних опасности, усмеравање деце на места </w:t>
      </w:r>
      <w:r w:rsidR="004A0294">
        <w:rPr>
          <w:rFonts w:ascii="Times New Roman" w:eastAsia="Calibri" w:hAnsi="Times New Roman" w:cs="Times New Roman"/>
          <w:i/>
          <w:kern w:val="0"/>
          <w:sz w:val="24"/>
          <w:szCs w:val="24"/>
          <w:lang w:val="sr-Cyrl-RS"/>
          <w14:ligatures w14:val="none"/>
        </w:rPr>
        <w:t>за игру која одговарају узрасту.</w:t>
      </w:r>
    </w:p>
    <w:p w14:paraId="665C831D" w14:textId="3BAD25FF" w:rsidR="00A26F71" w:rsidRPr="00642AAD" w:rsidRDefault="00A26F71" w:rsidP="00642AAD">
      <w:pPr>
        <w:spacing w:after="200" w:line="360" w:lineRule="auto"/>
        <w:ind w:firstLine="567"/>
        <w:jc w:val="both"/>
        <w:rPr>
          <w:rFonts w:ascii="Times New Roman" w:eastAsia="Calibri" w:hAnsi="Times New Roman" w:cs="Times New Roman"/>
          <w:i/>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Пажљив надзор од стране одговорне одрасле особе може бити најважнији фактор у спречавању или минимизирању повреда на игралишту.</w:t>
      </w:r>
    </w:p>
    <w:p w14:paraId="061EE121" w14:textId="77777777" w:rsidR="00A26F71" w:rsidRPr="00A26F71" w:rsidRDefault="00A26F71" w:rsidP="00A26F71">
      <w:pPr>
        <w:spacing w:after="200" w:line="360" w:lineRule="auto"/>
        <w:ind w:firstLine="567"/>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 xml:space="preserve"> Опрема прилагођена узрасту и пажљиво осмишљени распореди игралишта сами по себи неће бити довољни да спрече све повреде које могу настати. </w:t>
      </w:r>
    </w:p>
    <w:p w14:paraId="69AF708C" w14:textId="77777777" w:rsidR="00A26F71" w:rsidRPr="00A26F71" w:rsidRDefault="00A26F71" w:rsidP="00A26F71">
      <w:pPr>
        <w:spacing w:after="200" w:line="360" w:lineRule="auto"/>
        <w:ind w:firstLine="567"/>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Одрасли морају да обезбеде фокусиран надзор. Они морају да подучавају децу о правилном коришћењу опреме и да надгледају и спроводе правила игралишта.</w:t>
      </w:r>
    </w:p>
    <w:p w14:paraId="0A7DA898" w14:textId="0CD8DE68" w:rsidR="00A26F71" w:rsidRDefault="00A26F71" w:rsidP="00A26F71">
      <w:pPr>
        <w:spacing w:after="200" w:line="276" w:lineRule="auto"/>
        <w:jc w:val="center"/>
        <w:rPr>
          <w:rFonts w:ascii="Times New Roman" w:eastAsia="Calibri" w:hAnsi="Times New Roman" w:cs="Times New Roman"/>
          <w:kern w:val="0"/>
          <w:sz w:val="36"/>
          <w:szCs w:val="36"/>
          <w:lang w:val="sr-Cyrl-RS"/>
          <w14:ligatures w14:val="none"/>
        </w:rPr>
      </w:pPr>
      <w:r w:rsidRPr="00A26F71">
        <w:rPr>
          <w:rFonts w:ascii="Calibri" w:eastAsia="Calibri" w:hAnsi="Calibri" w:cs="Times New Roman"/>
          <w:noProof/>
          <w:kern w:val="0"/>
          <w14:ligatures w14:val="none"/>
        </w:rPr>
        <w:drawing>
          <wp:inline distT="0" distB="0" distL="0" distR="0" wp14:anchorId="4E4C46C9" wp14:editId="564F0CC5">
            <wp:extent cx="1642353" cy="2467198"/>
            <wp:effectExtent l="0" t="0" r="0" b="0"/>
            <wp:docPr id="39" name="Picture 39" descr="Young child on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oung child on slid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653205" cy="2483500"/>
                    </a:xfrm>
                    <a:prstGeom prst="rect">
                      <a:avLst/>
                    </a:prstGeom>
                    <a:noFill/>
                    <a:ln>
                      <a:noFill/>
                    </a:ln>
                  </pic:spPr>
                </pic:pic>
              </a:graphicData>
            </a:graphic>
          </wp:inline>
        </w:drawing>
      </w:r>
    </w:p>
    <w:p w14:paraId="78BF3397" w14:textId="7D72EA58" w:rsidR="00071217" w:rsidRPr="00071217" w:rsidRDefault="00071217" w:rsidP="00A26F71">
      <w:pPr>
        <w:spacing w:after="200" w:line="276" w:lineRule="auto"/>
        <w:jc w:val="center"/>
        <w:rPr>
          <w:rFonts w:ascii="Times New Roman" w:eastAsia="Calibri" w:hAnsi="Times New Roman" w:cs="Times New Roman"/>
          <w:kern w:val="0"/>
          <w:sz w:val="20"/>
          <w:szCs w:val="20"/>
          <w:lang w:val="sr-Cyrl-RS"/>
          <w14:ligatures w14:val="none"/>
        </w:rPr>
      </w:pPr>
      <w:r w:rsidRPr="00071217">
        <w:rPr>
          <w:rFonts w:ascii="Times New Roman" w:eastAsia="Calibri" w:hAnsi="Times New Roman" w:cs="Times New Roman"/>
          <w:b/>
          <w:bCs/>
          <w:kern w:val="0"/>
          <w:sz w:val="20"/>
          <w:szCs w:val="20"/>
          <w:lang w:val="sr-Cyrl-RS"/>
          <w14:ligatures w14:val="none"/>
        </w:rPr>
        <w:t xml:space="preserve">Слика 9. </w:t>
      </w:r>
      <w:r>
        <w:rPr>
          <w:rFonts w:ascii="Times New Roman" w:eastAsia="Calibri" w:hAnsi="Times New Roman" w:cs="Times New Roman"/>
          <w:kern w:val="0"/>
          <w:sz w:val="20"/>
          <w:szCs w:val="20"/>
          <w:lang w:val="sr-Cyrl-RS"/>
          <w14:ligatures w14:val="none"/>
        </w:rPr>
        <w:t>Тобоган на дечијем игралишту</w:t>
      </w:r>
    </w:p>
    <w:p w14:paraId="76D8E477" w14:textId="6D51DE04" w:rsidR="00CD40B8" w:rsidRPr="00CD40B8" w:rsidRDefault="00CD40B8" w:rsidP="00071217">
      <w:pPr>
        <w:spacing w:after="200" w:line="276" w:lineRule="auto"/>
        <w:jc w:val="right"/>
        <w:rPr>
          <w:rFonts w:ascii="Times New Roman" w:eastAsia="Calibri" w:hAnsi="Times New Roman" w:cs="Times New Roman"/>
          <w:kern w:val="0"/>
          <w:sz w:val="20"/>
          <w:szCs w:val="20"/>
          <w:lang w:val="sr-Cyrl-RS"/>
          <w14:ligatures w14:val="none"/>
        </w:rPr>
      </w:pPr>
      <w:r w:rsidRPr="00CD40B8">
        <w:rPr>
          <w:rFonts w:ascii="Times New Roman" w:eastAsia="Calibri" w:hAnsi="Times New Roman" w:cs="Times New Roman"/>
          <w:kern w:val="0"/>
          <w:sz w:val="20"/>
          <w:szCs w:val="20"/>
          <w:lang w:val="sr-Cyrl-RS"/>
          <w14:ligatures w14:val="none"/>
        </w:rPr>
        <w:t xml:space="preserve">Интернет извор слике: </w:t>
      </w:r>
      <w:hyperlink r:id="rId26" w:history="1">
        <w:r w:rsidRPr="00CD40B8">
          <w:rPr>
            <w:rStyle w:val="Hyperlink"/>
            <w:rFonts w:ascii="Times New Roman" w:eastAsia="Calibri" w:hAnsi="Times New Roman" w:cs="Times New Roman"/>
            <w:kern w:val="0"/>
            <w:sz w:val="20"/>
            <w:szCs w:val="20"/>
            <w:lang w:val="sr-Cyrl-RS"/>
            <w14:ligatures w14:val="none"/>
          </w:rPr>
          <w:t>https://orthoinfo.aaos.org/en/staying-healthy/playground-safety-guide/</w:t>
        </w:r>
      </w:hyperlink>
      <w:r w:rsidRPr="00CD40B8">
        <w:rPr>
          <w:rFonts w:ascii="Times New Roman" w:eastAsia="Calibri" w:hAnsi="Times New Roman" w:cs="Times New Roman"/>
          <w:kern w:val="0"/>
          <w:sz w:val="20"/>
          <w:szCs w:val="20"/>
          <w:lang w:val="sr-Cyrl-RS"/>
          <w14:ligatures w14:val="none"/>
        </w:rPr>
        <w:t xml:space="preserve"> </w:t>
      </w:r>
    </w:p>
    <w:p w14:paraId="11B97AC1" w14:textId="0480408C" w:rsidR="00A26F71" w:rsidRPr="00A26F71" w:rsidRDefault="00A26F71" w:rsidP="00A26F71">
      <w:pPr>
        <w:spacing w:after="200" w:line="360" w:lineRule="auto"/>
        <w:ind w:firstLine="567"/>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Родитељи, рођаци, васпитачи, дадиље или било ко</w:t>
      </w:r>
      <w:r w:rsidR="009D73A0">
        <w:rPr>
          <w:rFonts w:ascii="Times New Roman" w:eastAsia="Calibri" w:hAnsi="Times New Roman" w:cs="Times New Roman"/>
          <w:kern w:val="0"/>
          <w:sz w:val="24"/>
          <w:szCs w:val="24"/>
          <w:lang w:val="sr-Cyrl-RS"/>
          <w14:ligatures w14:val="none"/>
        </w:rPr>
        <w:t>,</w:t>
      </w:r>
      <w:r w:rsidRPr="00A26F71">
        <w:rPr>
          <w:rFonts w:ascii="Times New Roman" w:eastAsia="Calibri" w:hAnsi="Times New Roman" w:cs="Times New Roman"/>
          <w:kern w:val="0"/>
          <w:sz w:val="24"/>
          <w:szCs w:val="24"/>
          <w:lang w:val="sr-Cyrl-RS"/>
          <w14:ligatures w14:val="none"/>
        </w:rPr>
        <w:t xml:space="preserve"> ко шаље или доводи децу на игралиште требало би повремено да проверава објекат да ли постоји опасност.</w:t>
      </w:r>
    </w:p>
    <w:p w14:paraId="13A7060C" w14:textId="77777777" w:rsidR="00A26F71" w:rsidRPr="00A26F71" w:rsidRDefault="00A26F71" w:rsidP="00A26F71">
      <w:pPr>
        <w:spacing w:after="200" w:line="360" w:lineRule="auto"/>
        <w:ind w:firstLine="567"/>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Потребно је пријавити све проблеме надлежним службеницима и не дозволити деци да користе то игралиште док надлежни не заврше поправке.</w:t>
      </w:r>
    </w:p>
    <w:p w14:paraId="593E09A4" w14:textId="2735EC98" w:rsidR="00B9165F" w:rsidRDefault="00A26F71" w:rsidP="00B9165F">
      <w:pPr>
        <w:spacing w:after="200" w:line="360" w:lineRule="auto"/>
        <w:ind w:firstLine="567"/>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b/>
          <w:kern w:val="0"/>
          <w:sz w:val="24"/>
          <w:szCs w:val="24"/>
          <w:lang w:val="sr-Cyrl-RS"/>
          <w14:ligatures w14:val="none"/>
        </w:rPr>
        <w:t>Класични материјали који се користе за посипање дечјих игралишта</w:t>
      </w:r>
      <w:r w:rsidRPr="00A26F71">
        <w:rPr>
          <w:rFonts w:ascii="Times New Roman" w:eastAsia="Calibri" w:hAnsi="Times New Roman" w:cs="Times New Roman"/>
          <w:kern w:val="0"/>
          <w:sz w:val="24"/>
          <w:szCs w:val="24"/>
          <w:lang w:val="sr-Cyrl-RS"/>
          <w14:ligatures w14:val="none"/>
        </w:rPr>
        <w:t xml:space="preserve"> имају ту предност што нису скупи, али имају и неколико мана. Временом се у њима накупи свакојаког смећа: опушака</w:t>
      </w:r>
      <w:r w:rsidR="007A15D5">
        <w:rPr>
          <w:rFonts w:ascii="Times New Roman" w:eastAsia="Calibri" w:hAnsi="Times New Roman" w:cs="Times New Roman"/>
          <w:kern w:val="0"/>
          <w:sz w:val="24"/>
          <w:szCs w:val="24"/>
          <w:lang w:val="sr-Cyrl-RS"/>
          <w14:ligatures w14:val="none"/>
        </w:rPr>
        <w:t xml:space="preserve"> од цигарета</w:t>
      </w:r>
      <w:r w:rsidRPr="00A26F71">
        <w:rPr>
          <w:rFonts w:ascii="Times New Roman" w:eastAsia="Calibri" w:hAnsi="Times New Roman" w:cs="Times New Roman"/>
          <w:kern w:val="0"/>
          <w:sz w:val="24"/>
          <w:szCs w:val="24"/>
          <w:lang w:val="sr-Cyrl-RS"/>
          <w14:ligatures w14:val="none"/>
        </w:rPr>
        <w:t>, стакла, мачијег измета. Песак остаје деци у обући</w:t>
      </w:r>
      <w:r w:rsidR="00D523D3">
        <w:rPr>
          <w:rFonts w:ascii="Times New Roman" w:eastAsia="Calibri" w:hAnsi="Times New Roman" w:cs="Times New Roman"/>
          <w:kern w:val="0"/>
          <w:sz w:val="24"/>
          <w:szCs w:val="24"/>
          <w:lang w:val="sr-Cyrl-RS"/>
          <w14:ligatures w14:val="none"/>
        </w:rPr>
        <w:t>,</w:t>
      </w:r>
      <w:r w:rsidRPr="00A26F71">
        <w:rPr>
          <w:rFonts w:ascii="Times New Roman" w:eastAsia="Calibri" w:hAnsi="Times New Roman" w:cs="Times New Roman"/>
          <w:kern w:val="0"/>
          <w:sz w:val="24"/>
          <w:szCs w:val="24"/>
          <w:lang w:val="sr-Cyrl-RS"/>
          <w14:ligatures w14:val="none"/>
        </w:rPr>
        <w:t xml:space="preserve"> џеповима и носи се кући. Шљунак мањој деци личи на бомбоне, већој је одличан за гађање. </w:t>
      </w:r>
      <w:r w:rsidRPr="00A26F71">
        <w:rPr>
          <w:rFonts w:ascii="Times New Roman" w:eastAsia="Calibri" w:hAnsi="Times New Roman" w:cs="Times New Roman"/>
          <w:kern w:val="0"/>
          <w:sz w:val="24"/>
          <w:szCs w:val="24"/>
          <w:lang w:val="sr-Cyrl-RS"/>
          <w14:ligatures w14:val="none"/>
        </w:rPr>
        <w:lastRenderedPageBreak/>
        <w:t>Сипки материјал се разноси и временом га све више има око терена, а све мање на терену. На местима где је најпотребнији, ту је обично најтањи јер се лако ногама одгура у страну.</w:t>
      </w:r>
      <w:r w:rsidR="00B9165F">
        <w:rPr>
          <w:rFonts w:ascii="Times New Roman" w:eastAsia="Calibri" w:hAnsi="Times New Roman" w:cs="Times New Roman"/>
          <w:kern w:val="0"/>
          <w:sz w:val="24"/>
          <w:szCs w:val="24"/>
          <w:lang w:val="sr-Cyrl-RS"/>
          <w14:ligatures w14:val="none"/>
        </w:rPr>
        <w:t xml:space="preserve"> </w:t>
      </w:r>
      <w:r w:rsidRPr="00A26F71">
        <w:rPr>
          <w:rFonts w:ascii="Times New Roman" w:eastAsia="Calibri" w:hAnsi="Times New Roman" w:cs="Times New Roman"/>
          <w:kern w:val="0"/>
          <w:sz w:val="24"/>
          <w:szCs w:val="24"/>
          <w:lang w:val="sr-Cyrl-RS"/>
          <w14:ligatures w14:val="none"/>
        </w:rPr>
        <w:t>У последње време су на тржишту све присутније подлоге за дечја игралишта на бази млевене гуме. Гума, позната по својој еластичности, изузетно добро апсорбује удар, те се може рећи да је она материјал из</w:t>
      </w:r>
      <w:r w:rsidR="00B9165F">
        <w:rPr>
          <w:rFonts w:ascii="Times New Roman" w:eastAsia="Calibri" w:hAnsi="Times New Roman" w:cs="Times New Roman"/>
          <w:kern w:val="0"/>
          <w:sz w:val="24"/>
          <w:szCs w:val="24"/>
          <w:lang w:val="sr-Cyrl-RS"/>
          <w14:ligatures w14:val="none"/>
        </w:rPr>
        <w:t>бора за подове дечјих игралишта (</w:t>
      </w:r>
      <w:r w:rsidR="00B9165F" w:rsidRPr="00B9165F">
        <w:rPr>
          <w:rFonts w:ascii="Times New Roman" w:eastAsia="Calibri" w:hAnsi="Times New Roman" w:cs="Times New Roman"/>
          <w:i/>
          <w:kern w:val="0"/>
          <w:sz w:val="24"/>
          <w:szCs w:val="24"/>
          <w:lang w:val="sr-Cyrl-RS"/>
          <w14:ligatures w14:val="none"/>
        </w:rPr>
        <w:t>Правилник о безбедности дечјих игралишта</w:t>
      </w:r>
      <w:r w:rsidR="00B9165F">
        <w:rPr>
          <w:rFonts w:ascii="Times New Roman" w:eastAsia="Calibri" w:hAnsi="Times New Roman" w:cs="Times New Roman"/>
          <w:kern w:val="0"/>
          <w:sz w:val="24"/>
          <w:szCs w:val="24"/>
          <w:lang w:val="sr-Cyrl-RS"/>
          <w14:ligatures w14:val="none"/>
        </w:rPr>
        <w:t>, Службени гласник РС, број 41 од 11. јуна 2019).</w:t>
      </w:r>
    </w:p>
    <w:p w14:paraId="5004A395" w14:textId="2115B7EF" w:rsidR="00A26F71" w:rsidRPr="00A26F71" w:rsidRDefault="00A26F71" w:rsidP="00B9165F">
      <w:pPr>
        <w:spacing w:after="200" w:line="360" w:lineRule="auto"/>
        <w:ind w:firstLine="567"/>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 xml:space="preserve"> Гумени подови могу се сврстати у две групе, према начину поставке:</w:t>
      </w:r>
    </w:p>
    <w:tbl>
      <w:tblPr>
        <w:tblStyle w:val="TableGrid"/>
        <w:tblW w:w="0" w:type="auto"/>
        <w:tblLook w:val="04A0" w:firstRow="1" w:lastRow="0" w:firstColumn="1" w:lastColumn="0" w:noHBand="0" w:noVBand="1"/>
      </w:tblPr>
      <w:tblGrid>
        <w:gridCol w:w="2114"/>
        <w:gridCol w:w="7236"/>
      </w:tblGrid>
      <w:tr w:rsidR="00A26F71" w:rsidRPr="00A26F71" w14:paraId="6903DB41" w14:textId="77777777" w:rsidTr="00D523D3">
        <w:tc>
          <w:tcPr>
            <w:tcW w:w="2122" w:type="dxa"/>
            <w:shd w:val="clear" w:color="auto" w:fill="C9C9C9"/>
            <w:vAlign w:val="center"/>
          </w:tcPr>
          <w:p w14:paraId="5D0472E7" w14:textId="77777777" w:rsidR="00A26F71" w:rsidRPr="00A26F71" w:rsidRDefault="00A26F71" w:rsidP="00D523D3">
            <w:pPr>
              <w:spacing w:after="200" w:line="360" w:lineRule="auto"/>
              <w:jc w:val="center"/>
              <w:rPr>
                <w:rFonts w:ascii="Times New Roman" w:eastAsia="Calibri" w:hAnsi="Times New Roman" w:cs="Times New Roman"/>
                <w:b/>
                <w:lang w:val="sr-Cyrl-RS"/>
              </w:rPr>
            </w:pPr>
            <w:r w:rsidRPr="00A26F71">
              <w:rPr>
                <w:rFonts w:ascii="Times New Roman" w:eastAsia="Calibri" w:hAnsi="Times New Roman" w:cs="Times New Roman"/>
                <w:b/>
                <w:lang w:val="sr-Cyrl-RS"/>
              </w:rPr>
              <w:t>Ливени на лицу места</w:t>
            </w:r>
          </w:p>
        </w:tc>
        <w:tc>
          <w:tcPr>
            <w:tcW w:w="7273" w:type="dxa"/>
          </w:tcPr>
          <w:p w14:paraId="0EB8F7B7" w14:textId="5735CD7A" w:rsidR="00A26F71" w:rsidRPr="00A26F71" w:rsidRDefault="00A26F71" w:rsidP="00A26F71">
            <w:pPr>
              <w:spacing w:after="200" w:line="360" w:lineRule="auto"/>
              <w:ind w:firstLine="567"/>
              <w:jc w:val="center"/>
              <w:rPr>
                <w:rFonts w:ascii="Times New Roman" w:eastAsia="Calibri" w:hAnsi="Times New Roman" w:cs="Times New Roman"/>
                <w:lang w:val="sr-Cyrl-RS"/>
              </w:rPr>
            </w:pPr>
            <w:r w:rsidRPr="00A26F71">
              <w:rPr>
                <w:rFonts w:ascii="Times New Roman" w:eastAsia="Calibri" w:hAnsi="Times New Roman" w:cs="Times New Roman"/>
                <w:lang w:val="sr-Cyrl-RS"/>
              </w:rPr>
              <w:t>У ову сврху користи се рециклирана млевена гума (млевене аутогуме) гранулације 2-4 мм која се меша са еластичним полиуретанским лепилом и излива на дренажни слој од шљунка, бетонску плочу или асфалт. Овај слој се прекрива танким</w:t>
            </w:r>
            <w:r w:rsidR="00D523D3">
              <w:rPr>
                <w:rFonts w:ascii="Times New Roman" w:eastAsia="Calibri" w:hAnsi="Times New Roman" w:cs="Times New Roman"/>
                <w:lang w:val="sr-Cyrl-RS"/>
              </w:rPr>
              <w:t xml:space="preserve"> </w:t>
            </w:r>
            <w:r w:rsidRPr="00A26F71">
              <w:rPr>
                <w:rFonts w:ascii="Times New Roman" w:eastAsia="Calibri" w:hAnsi="Times New Roman" w:cs="Times New Roman"/>
                <w:lang w:val="sr-Cyrl-RS"/>
              </w:rPr>
              <w:t>(1цм) слојем гуме у боји да терен не би био црн, што није ни лепо ни практично – лети се јако греје на сунцу. Полиуретански лепак даје трајно</w:t>
            </w:r>
            <w:r w:rsidR="00D523D3">
              <w:rPr>
                <w:rFonts w:ascii="Times New Roman" w:eastAsia="Calibri" w:hAnsi="Times New Roman" w:cs="Times New Roman"/>
                <w:lang w:val="sr-Cyrl-RS"/>
              </w:rPr>
              <w:t xml:space="preserve"> </w:t>
            </w:r>
            <w:r w:rsidRPr="00A26F71">
              <w:rPr>
                <w:rFonts w:ascii="Times New Roman" w:eastAsia="Calibri" w:hAnsi="Times New Roman" w:cs="Times New Roman"/>
                <w:lang w:val="sr-Cyrl-RS"/>
              </w:rPr>
              <w:t>еластичну везу између гумених гранула, те комбинација ове две компоненте има за резултат изузетно квалитетан материјал у погледу апсорпције удара.</w:t>
            </w:r>
          </w:p>
        </w:tc>
      </w:tr>
      <w:tr w:rsidR="00A26F71" w:rsidRPr="00A26F71" w14:paraId="55360132" w14:textId="77777777" w:rsidTr="00D523D3">
        <w:tc>
          <w:tcPr>
            <w:tcW w:w="2122" w:type="dxa"/>
            <w:shd w:val="clear" w:color="auto" w:fill="C9C9C9"/>
            <w:vAlign w:val="center"/>
          </w:tcPr>
          <w:p w14:paraId="53FF3A28" w14:textId="77777777" w:rsidR="00A26F71" w:rsidRPr="00A26F71" w:rsidRDefault="00A26F71" w:rsidP="00D523D3">
            <w:pPr>
              <w:spacing w:after="200" w:line="360" w:lineRule="auto"/>
              <w:jc w:val="center"/>
              <w:rPr>
                <w:rFonts w:ascii="Times New Roman" w:eastAsia="Calibri" w:hAnsi="Times New Roman" w:cs="Times New Roman"/>
                <w:b/>
                <w:lang w:val="sr-Cyrl-RS"/>
              </w:rPr>
            </w:pPr>
            <w:r w:rsidRPr="00A26F71">
              <w:rPr>
                <w:rFonts w:ascii="Times New Roman" w:eastAsia="Calibri" w:hAnsi="Times New Roman" w:cs="Times New Roman"/>
                <w:b/>
                <w:lang w:val="sr-Cyrl-RS"/>
              </w:rPr>
              <w:t>Готове плоче</w:t>
            </w:r>
          </w:p>
          <w:p w14:paraId="0166FFCE" w14:textId="77777777" w:rsidR="00A26F71" w:rsidRPr="00A26F71" w:rsidRDefault="00A26F71" w:rsidP="00D523D3">
            <w:pPr>
              <w:spacing w:after="200" w:line="360" w:lineRule="auto"/>
              <w:jc w:val="center"/>
              <w:rPr>
                <w:rFonts w:ascii="Times New Roman" w:eastAsia="Calibri" w:hAnsi="Times New Roman" w:cs="Times New Roman"/>
                <w:b/>
                <w:lang w:val="sr-Cyrl-RS"/>
              </w:rPr>
            </w:pPr>
          </w:p>
        </w:tc>
        <w:tc>
          <w:tcPr>
            <w:tcW w:w="7273" w:type="dxa"/>
          </w:tcPr>
          <w:p w14:paraId="67702B32" w14:textId="33DE05A5" w:rsidR="00A26F71" w:rsidRPr="00A26F71" w:rsidRDefault="00A26F71" w:rsidP="00A26F71">
            <w:pPr>
              <w:spacing w:after="200" w:line="360" w:lineRule="auto"/>
              <w:ind w:firstLine="567"/>
              <w:jc w:val="center"/>
              <w:rPr>
                <w:rFonts w:ascii="Times New Roman" w:eastAsia="Calibri" w:hAnsi="Times New Roman" w:cs="Times New Roman"/>
                <w:lang w:val="sr-Cyrl-RS"/>
              </w:rPr>
            </w:pPr>
            <w:r w:rsidRPr="00A26F71">
              <w:rPr>
                <w:rFonts w:ascii="Times New Roman" w:eastAsia="Calibri" w:hAnsi="Times New Roman" w:cs="Times New Roman"/>
                <w:lang w:val="sr-Cyrl-RS"/>
              </w:rPr>
              <w:t>Такође се производе од млевене рециклиране гуме која се меша са бојом и полиуретанским лепилом те се пресује у калупе.</w:t>
            </w:r>
            <w:r w:rsidR="00D523D3">
              <w:rPr>
                <w:rFonts w:ascii="Times New Roman" w:eastAsia="Calibri" w:hAnsi="Times New Roman" w:cs="Times New Roman"/>
                <w:lang w:val="sr-Cyrl-RS"/>
              </w:rPr>
              <w:t xml:space="preserve"> </w:t>
            </w:r>
            <w:r w:rsidRPr="00A26F71">
              <w:rPr>
                <w:rFonts w:ascii="Times New Roman" w:eastAsia="Calibri" w:hAnsi="Times New Roman" w:cs="Times New Roman"/>
                <w:lang w:val="sr-Cyrl-RS"/>
              </w:rPr>
              <w:t>Такве готове плоче најчешће су квадратног облика 50×50 цм, или дупло-Т циглице. Оне се ређају на дренажну подлогу од шљунка, или на бетонску плочу. Бетон мора имати рупе ради одвода атмосферских падавина, отприлике 5 рупа пречника 3-4</w:t>
            </w:r>
            <w:r w:rsidR="00D523D3">
              <w:rPr>
                <w:rFonts w:ascii="Times New Roman" w:eastAsia="Calibri" w:hAnsi="Times New Roman" w:cs="Times New Roman"/>
                <w:lang w:val="sr-Cyrl-RS"/>
              </w:rPr>
              <w:t xml:space="preserve"> </w:t>
            </w:r>
            <w:r w:rsidRPr="00A26F71">
              <w:rPr>
                <w:rFonts w:ascii="Times New Roman" w:eastAsia="Calibri" w:hAnsi="Times New Roman" w:cs="Times New Roman"/>
                <w:lang w:val="sr-Cyrl-RS"/>
              </w:rPr>
              <w:t>цм по квадратном метру. Плоче се међусобно могу повезати бочним типлама, а могу се и залепити за бетон. Још чвршће ће стајати ако терен има ободну ивицу од неког тврдог материјала: бетонски коси ивичњак, дрвени прагови, гранитне коцке и сл.</w:t>
            </w:r>
          </w:p>
        </w:tc>
      </w:tr>
    </w:tbl>
    <w:p w14:paraId="13D8ACEA" w14:textId="77777777" w:rsidR="00A26F71" w:rsidRPr="00A26F71" w:rsidRDefault="00A26F71" w:rsidP="00A26F71">
      <w:pPr>
        <w:spacing w:after="200" w:line="360" w:lineRule="auto"/>
        <w:ind w:firstLine="567"/>
        <w:jc w:val="both"/>
        <w:rPr>
          <w:rFonts w:ascii="Times New Roman" w:eastAsia="Calibri" w:hAnsi="Times New Roman" w:cs="Times New Roman"/>
          <w:kern w:val="0"/>
          <w:sz w:val="24"/>
          <w:szCs w:val="24"/>
          <w:lang w:val="sr-Cyrl-RS"/>
          <w14:ligatures w14:val="none"/>
        </w:rPr>
      </w:pPr>
    </w:p>
    <w:p w14:paraId="7A6E4700" w14:textId="1D641AAB" w:rsidR="00A26F71" w:rsidRDefault="00A26F71" w:rsidP="00A26F71">
      <w:pPr>
        <w:spacing w:after="200" w:line="360" w:lineRule="auto"/>
        <w:jc w:val="both"/>
        <w:rPr>
          <w:rFonts w:ascii="Times New Roman" w:eastAsia="Calibri" w:hAnsi="Times New Roman" w:cs="Times New Roman"/>
          <w:kern w:val="0"/>
          <w:sz w:val="24"/>
          <w:szCs w:val="24"/>
          <w:lang w:val="sr-Cyrl-RS"/>
          <w14:ligatures w14:val="none"/>
        </w:rPr>
      </w:pPr>
      <w:r w:rsidRPr="00A26F71">
        <w:rPr>
          <w:rFonts w:ascii="Times New Roman" w:eastAsia="Calibri" w:hAnsi="Times New Roman" w:cs="Times New Roman"/>
          <w:kern w:val="0"/>
          <w:sz w:val="24"/>
          <w:szCs w:val="24"/>
          <w:lang w:val="sr-Cyrl-RS"/>
          <w14:ligatures w14:val="none"/>
        </w:rPr>
        <w:t xml:space="preserve">Дечја игралишта на подлози од млевене гуме, осим што имају висок степен безбедности, имају и низ других добрих особина. На њима је кретање лако и удобно, нису клизаве, лако се чисте, перу се шмрком. Подлога је порозна те пропушта воду и брзо се суши. Дуготрајна је, а у случају оштећења може се лако заменити оштећени део. Сваки произвођач треба од овлашћене институције да добије </w:t>
      </w:r>
      <w:r w:rsidR="00D523D3">
        <w:rPr>
          <w:rFonts w:ascii="Times New Roman" w:eastAsia="Calibri" w:hAnsi="Times New Roman" w:cs="Times New Roman"/>
          <w:kern w:val="0"/>
          <w:sz w:val="24"/>
          <w:szCs w:val="24"/>
          <w:lang w:val="sr-Cyrl-RS"/>
          <w14:ligatures w14:val="none"/>
        </w:rPr>
        <w:t>с</w:t>
      </w:r>
      <w:r w:rsidRPr="00A26F71">
        <w:rPr>
          <w:rFonts w:ascii="Times New Roman" w:eastAsia="Calibri" w:hAnsi="Times New Roman" w:cs="Times New Roman"/>
          <w:kern w:val="0"/>
          <w:sz w:val="24"/>
          <w:szCs w:val="24"/>
          <w:lang w:val="sr-Cyrl-RS"/>
          <w14:ligatures w14:val="none"/>
        </w:rPr>
        <w:t xml:space="preserve">ертификат за своје производе. То значи да ако је највиша </w:t>
      </w:r>
      <w:r w:rsidRPr="00A26F71">
        <w:rPr>
          <w:rFonts w:ascii="Times New Roman" w:eastAsia="Calibri" w:hAnsi="Times New Roman" w:cs="Times New Roman"/>
          <w:kern w:val="0"/>
          <w:sz w:val="24"/>
          <w:szCs w:val="24"/>
          <w:lang w:val="sr-Cyrl-RS"/>
          <w14:ligatures w14:val="none"/>
        </w:rPr>
        <w:lastRenderedPageBreak/>
        <w:t>тачка тобогана на 180</w:t>
      </w:r>
      <w:r w:rsidR="002F24AF">
        <w:rPr>
          <w:rFonts w:ascii="Times New Roman" w:eastAsia="Calibri" w:hAnsi="Times New Roman" w:cs="Times New Roman"/>
          <w:kern w:val="0"/>
          <w:sz w:val="24"/>
          <w:szCs w:val="24"/>
          <w:lang w:val="sr-Cyrl-RS"/>
          <w14:ligatures w14:val="none"/>
        </w:rPr>
        <w:t xml:space="preserve"> </w:t>
      </w:r>
      <w:r w:rsidRPr="00A26F71">
        <w:rPr>
          <w:rFonts w:ascii="Times New Roman" w:eastAsia="Calibri" w:hAnsi="Times New Roman" w:cs="Times New Roman"/>
          <w:kern w:val="0"/>
          <w:sz w:val="24"/>
          <w:szCs w:val="24"/>
          <w:lang w:val="sr-Cyrl-RS"/>
          <w14:ligatures w14:val="none"/>
        </w:rPr>
        <w:t>цм од пода, онда под око тобогана мора бити обложен гумом најмање дебљине 50</w:t>
      </w:r>
      <w:r w:rsidR="002F24AF">
        <w:rPr>
          <w:rFonts w:ascii="Times New Roman" w:eastAsia="Calibri" w:hAnsi="Times New Roman" w:cs="Times New Roman"/>
          <w:kern w:val="0"/>
          <w:sz w:val="24"/>
          <w:szCs w:val="24"/>
          <w:lang w:val="sr-Cyrl-RS"/>
          <w14:ligatures w14:val="none"/>
        </w:rPr>
        <w:t xml:space="preserve"> </w:t>
      </w:r>
      <w:r w:rsidRPr="00A26F71">
        <w:rPr>
          <w:rFonts w:ascii="Times New Roman" w:eastAsia="Calibri" w:hAnsi="Times New Roman" w:cs="Times New Roman"/>
          <w:kern w:val="0"/>
          <w:sz w:val="24"/>
          <w:szCs w:val="24"/>
          <w:lang w:val="sr-Cyrl-RS"/>
          <w14:ligatures w14:val="none"/>
        </w:rPr>
        <w:t>мм</w:t>
      </w:r>
      <w:r w:rsidR="00B9165F">
        <w:rPr>
          <w:rFonts w:ascii="Times New Roman" w:eastAsia="Calibri" w:hAnsi="Times New Roman" w:cs="Times New Roman"/>
          <w:kern w:val="0"/>
          <w:sz w:val="24"/>
          <w:szCs w:val="24"/>
          <w:lang w:val="sr-Cyrl-RS"/>
          <w14:ligatures w14:val="none"/>
        </w:rPr>
        <w:t xml:space="preserve"> (</w:t>
      </w:r>
      <w:r w:rsidR="00B9165F" w:rsidRPr="00B9165F">
        <w:rPr>
          <w:rFonts w:ascii="Times New Roman" w:eastAsia="Calibri" w:hAnsi="Times New Roman" w:cs="Times New Roman"/>
          <w:i/>
          <w:kern w:val="0"/>
          <w:sz w:val="24"/>
          <w:szCs w:val="24"/>
          <w:lang w:val="sr-Cyrl-RS"/>
          <w14:ligatures w14:val="none"/>
        </w:rPr>
        <w:t>Правилник о безбедности дечјих игралишта</w:t>
      </w:r>
      <w:r w:rsidR="00B9165F">
        <w:rPr>
          <w:rFonts w:ascii="Times New Roman" w:eastAsia="Calibri" w:hAnsi="Times New Roman" w:cs="Times New Roman"/>
          <w:kern w:val="0"/>
          <w:sz w:val="24"/>
          <w:szCs w:val="24"/>
          <w:lang w:val="sr-Cyrl-RS"/>
          <w14:ligatures w14:val="none"/>
        </w:rPr>
        <w:t>, Службени гласник РС, број 41 од 11. јуна 2019).</w:t>
      </w:r>
    </w:p>
    <w:p w14:paraId="02B75D7E" w14:textId="4F8A64D8" w:rsidR="006A1BD5" w:rsidRDefault="006A1BD5" w:rsidP="00A26F71">
      <w:pPr>
        <w:spacing w:after="200" w:line="360" w:lineRule="auto"/>
        <w:jc w:val="both"/>
        <w:rPr>
          <w:rFonts w:ascii="Times New Roman" w:eastAsia="Calibri" w:hAnsi="Times New Roman" w:cs="Times New Roman"/>
          <w:kern w:val="0"/>
          <w:sz w:val="24"/>
          <w:szCs w:val="24"/>
          <w:lang w:val="sr-Cyrl-RS"/>
          <w14:ligatures w14:val="none"/>
        </w:rPr>
      </w:pPr>
    </w:p>
    <w:p w14:paraId="0B4B9161" w14:textId="6D14FE9E" w:rsidR="006A1BD5" w:rsidRDefault="006A1BD5" w:rsidP="00A26F71">
      <w:pPr>
        <w:spacing w:after="200" w:line="360" w:lineRule="auto"/>
        <w:jc w:val="both"/>
        <w:rPr>
          <w:rFonts w:ascii="Times New Roman" w:eastAsia="Calibri" w:hAnsi="Times New Roman" w:cs="Times New Roman"/>
          <w:kern w:val="0"/>
          <w:sz w:val="24"/>
          <w:szCs w:val="24"/>
          <w:lang w:val="sr-Cyrl-RS"/>
          <w14:ligatures w14:val="none"/>
        </w:rPr>
      </w:pPr>
    </w:p>
    <w:p w14:paraId="5978DF12" w14:textId="0D129021" w:rsidR="006A1BD5" w:rsidRDefault="006A1BD5" w:rsidP="00A26F71">
      <w:pPr>
        <w:spacing w:after="200" w:line="360" w:lineRule="auto"/>
        <w:jc w:val="both"/>
        <w:rPr>
          <w:rFonts w:ascii="Times New Roman" w:eastAsia="Calibri" w:hAnsi="Times New Roman" w:cs="Times New Roman"/>
          <w:kern w:val="0"/>
          <w:sz w:val="24"/>
          <w:szCs w:val="24"/>
          <w:lang w:val="sr-Cyrl-RS"/>
          <w14:ligatures w14:val="none"/>
        </w:rPr>
      </w:pPr>
    </w:p>
    <w:p w14:paraId="1C300C9F" w14:textId="7A60DFF0" w:rsidR="006A1BD5" w:rsidRDefault="006A1BD5" w:rsidP="00A26F71">
      <w:pPr>
        <w:spacing w:after="200" w:line="360" w:lineRule="auto"/>
        <w:jc w:val="both"/>
        <w:rPr>
          <w:rFonts w:ascii="Times New Roman" w:eastAsia="Calibri" w:hAnsi="Times New Roman" w:cs="Times New Roman"/>
          <w:kern w:val="0"/>
          <w:sz w:val="24"/>
          <w:szCs w:val="24"/>
          <w:lang w:val="sr-Cyrl-RS"/>
          <w14:ligatures w14:val="none"/>
        </w:rPr>
      </w:pPr>
    </w:p>
    <w:p w14:paraId="717BF285" w14:textId="3B13CDBB" w:rsidR="006A1BD5" w:rsidRDefault="006A1BD5" w:rsidP="00A26F71">
      <w:pPr>
        <w:spacing w:after="200" w:line="360" w:lineRule="auto"/>
        <w:jc w:val="both"/>
        <w:rPr>
          <w:rFonts w:ascii="Times New Roman" w:eastAsia="Calibri" w:hAnsi="Times New Roman" w:cs="Times New Roman"/>
          <w:kern w:val="0"/>
          <w:sz w:val="24"/>
          <w:szCs w:val="24"/>
          <w:lang w:val="sr-Cyrl-RS"/>
          <w14:ligatures w14:val="none"/>
        </w:rPr>
      </w:pPr>
    </w:p>
    <w:p w14:paraId="01C84AB1" w14:textId="7BE60DE9" w:rsidR="006A1BD5" w:rsidRDefault="006A1BD5" w:rsidP="00A26F71">
      <w:pPr>
        <w:spacing w:after="200" w:line="360" w:lineRule="auto"/>
        <w:jc w:val="both"/>
        <w:rPr>
          <w:rFonts w:ascii="Times New Roman" w:eastAsia="Calibri" w:hAnsi="Times New Roman" w:cs="Times New Roman"/>
          <w:kern w:val="0"/>
          <w:sz w:val="24"/>
          <w:szCs w:val="24"/>
          <w:lang w:val="sr-Cyrl-RS"/>
          <w14:ligatures w14:val="none"/>
        </w:rPr>
      </w:pPr>
    </w:p>
    <w:p w14:paraId="43B0AAE4" w14:textId="6B98D859" w:rsidR="006A1BD5" w:rsidRDefault="006A1BD5" w:rsidP="00A26F71">
      <w:pPr>
        <w:spacing w:after="200" w:line="360" w:lineRule="auto"/>
        <w:jc w:val="both"/>
        <w:rPr>
          <w:rFonts w:ascii="Times New Roman" w:eastAsia="Calibri" w:hAnsi="Times New Roman" w:cs="Times New Roman"/>
          <w:kern w:val="0"/>
          <w:sz w:val="24"/>
          <w:szCs w:val="24"/>
          <w:lang w:val="sr-Cyrl-RS"/>
          <w14:ligatures w14:val="none"/>
        </w:rPr>
      </w:pPr>
    </w:p>
    <w:p w14:paraId="61B0C145" w14:textId="54F3667B" w:rsidR="006A1BD5" w:rsidRDefault="006A1BD5" w:rsidP="00A26F71">
      <w:pPr>
        <w:spacing w:after="200" w:line="360" w:lineRule="auto"/>
        <w:jc w:val="both"/>
        <w:rPr>
          <w:rFonts w:ascii="Times New Roman" w:eastAsia="Calibri" w:hAnsi="Times New Roman" w:cs="Times New Roman"/>
          <w:kern w:val="0"/>
          <w:sz w:val="24"/>
          <w:szCs w:val="24"/>
          <w:lang w:val="sr-Cyrl-RS"/>
          <w14:ligatures w14:val="none"/>
        </w:rPr>
      </w:pPr>
    </w:p>
    <w:p w14:paraId="18AF6489" w14:textId="1BB0AC2C" w:rsidR="006A1BD5" w:rsidRDefault="006A1BD5" w:rsidP="00A26F71">
      <w:pPr>
        <w:spacing w:after="200" w:line="360" w:lineRule="auto"/>
        <w:jc w:val="both"/>
        <w:rPr>
          <w:rFonts w:ascii="Times New Roman" w:eastAsia="Calibri" w:hAnsi="Times New Roman" w:cs="Times New Roman"/>
          <w:kern w:val="0"/>
          <w:sz w:val="24"/>
          <w:szCs w:val="24"/>
          <w:lang w:val="sr-Cyrl-RS"/>
          <w14:ligatures w14:val="none"/>
        </w:rPr>
      </w:pPr>
    </w:p>
    <w:p w14:paraId="63C9C3A3" w14:textId="4E633222" w:rsidR="006A1BD5" w:rsidRDefault="006A1BD5" w:rsidP="00A26F71">
      <w:pPr>
        <w:spacing w:after="200" w:line="360" w:lineRule="auto"/>
        <w:jc w:val="both"/>
        <w:rPr>
          <w:rFonts w:ascii="Times New Roman" w:eastAsia="Calibri" w:hAnsi="Times New Roman" w:cs="Times New Roman"/>
          <w:kern w:val="0"/>
          <w:sz w:val="24"/>
          <w:szCs w:val="24"/>
          <w:lang w:val="sr-Cyrl-RS"/>
          <w14:ligatures w14:val="none"/>
        </w:rPr>
      </w:pPr>
    </w:p>
    <w:p w14:paraId="4E872E19" w14:textId="33005691" w:rsidR="006A1BD5" w:rsidRDefault="006A1BD5" w:rsidP="00A26F71">
      <w:pPr>
        <w:spacing w:after="200" w:line="360" w:lineRule="auto"/>
        <w:jc w:val="both"/>
        <w:rPr>
          <w:rFonts w:ascii="Times New Roman" w:eastAsia="Calibri" w:hAnsi="Times New Roman" w:cs="Times New Roman"/>
          <w:kern w:val="0"/>
          <w:sz w:val="24"/>
          <w:szCs w:val="24"/>
          <w:lang w:val="sr-Cyrl-RS"/>
          <w14:ligatures w14:val="none"/>
        </w:rPr>
      </w:pPr>
    </w:p>
    <w:p w14:paraId="2F05B837" w14:textId="0978F106" w:rsidR="006A1BD5" w:rsidRDefault="006A1BD5" w:rsidP="00A26F71">
      <w:pPr>
        <w:spacing w:after="200" w:line="360" w:lineRule="auto"/>
        <w:jc w:val="both"/>
        <w:rPr>
          <w:rFonts w:ascii="Times New Roman" w:eastAsia="Calibri" w:hAnsi="Times New Roman" w:cs="Times New Roman"/>
          <w:kern w:val="0"/>
          <w:sz w:val="24"/>
          <w:szCs w:val="24"/>
          <w:lang w:val="sr-Cyrl-RS"/>
          <w14:ligatures w14:val="none"/>
        </w:rPr>
      </w:pPr>
    </w:p>
    <w:p w14:paraId="7FC31AE3" w14:textId="7AEB8101" w:rsidR="006A1BD5" w:rsidRDefault="006A1BD5" w:rsidP="00A26F71">
      <w:pPr>
        <w:spacing w:after="200" w:line="360" w:lineRule="auto"/>
        <w:jc w:val="both"/>
        <w:rPr>
          <w:rFonts w:ascii="Times New Roman" w:eastAsia="Calibri" w:hAnsi="Times New Roman" w:cs="Times New Roman"/>
          <w:kern w:val="0"/>
          <w:sz w:val="24"/>
          <w:szCs w:val="24"/>
          <w:lang w:val="sr-Cyrl-RS"/>
          <w14:ligatures w14:val="none"/>
        </w:rPr>
      </w:pPr>
    </w:p>
    <w:p w14:paraId="37C0FE06" w14:textId="01DDECFF" w:rsidR="006A1BD5" w:rsidRDefault="006A1BD5" w:rsidP="00A26F71">
      <w:pPr>
        <w:spacing w:after="200" w:line="360" w:lineRule="auto"/>
        <w:jc w:val="both"/>
        <w:rPr>
          <w:rFonts w:ascii="Times New Roman" w:eastAsia="Calibri" w:hAnsi="Times New Roman" w:cs="Times New Roman"/>
          <w:kern w:val="0"/>
          <w:sz w:val="24"/>
          <w:szCs w:val="24"/>
          <w:lang w:val="sr-Cyrl-RS"/>
          <w14:ligatures w14:val="none"/>
        </w:rPr>
      </w:pPr>
    </w:p>
    <w:p w14:paraId="39D9AAAF" w14:textId="6E75D051" w:rsidR="006A1BD5" w:rsidRDefault="006A1BD5" w:rsidP="00A26F71">
      <w:pPr>
        <w:spacing w:after="200" w:line="360" w:lineRule="auto"/>
        <w:jc w:val="both"/>
        <w:rPr>
          <w:rFonts w:ascii="Times New Roman" w:eastAsia="Calibri" w:hAnsi="Times New Roman" w:cs="Times New Roman"/>
          <w:kern w:val="0"/>
          <w:sz w:val="24"/>
          <w:szCs w:val="24"/>
          <w:lang w:val="sr-Cyrl-RS"/>
          <w14:ligatures w14:val="none"/>
        </w:rPr>
      </w:pPr>
    </w:p>
    <w:p w14:paraId="38C5B4FA" w14:textId="13BCB6E9" w:rsidR="006A1BD5" w:rsidRDefault="006A1BD5" w:rsidP="00A26F71">
      <w:pPr>
        <w:spacing w:after="200" w:line="360" w:lineRule="auto"/>
        <w:jc w:val="both"/>
        <w:rPr>
          <w:rFonts w:ascii="Times New Roman" w:eastAsia="Calibri" w:hAnsi="Times New Roman" w:cs="Times New Roman"/>
          <w:kern w:val="0"/>
          <w:sz w:val="24"/>
          <w:szCs w:val="24"/>
          <w:lang w:val="sr-Cyrl-RS"/>
          <w14:ligatures w14:val="none"/>
        </w:rPr>
      </w:pPr>
    </w:p>
    <w:p w14:paraId="49C1C530" w14:textId="29B69349" w:rsidR="006A1BD5" w:rsidRDefault="006A1BD5" w:rsidP="00A26F71">
      <w:pPr>
        <w:spacing w:after="200" w:line="360" w:lineRule="auto"/>
        <w:jc w:val="both"/>
        <w:rPr>
          <w:rFonts w:ascii="Times New Roman" w:eastAsia="Calibri" w:hAnsi="Times New Roman" w:cs="Times New Roman"/>
          <w:kern w:val="0"/>
          <w:sz w:val="24"/>
          <w:szCs w:val="24"/>
          <w:lang w:val="sr-Cyrl-RS"/>
          <w14:ligatures w14:val="none"/>
        </w:rPr>
      </w:pPr>
    </w:p>
    <w:p w14:paraId="5C3D30FC" w14:textId="328D08BE" w:rsidR="006A1BD5" w:rsidRDefault="006A1BD5" w:rsidP="00A26F71">
      <w:pPr>
        <w:spacing w:after="200" w:line="360" w:lineRule="auto"/>
        <w:jc w:val="both"/>
        <w:rPr>
          <w:rFonts w:ascii="Times New Roman" w:eastAsia="Calibri" w:hAnsi="Times New Roman" w:cs="Times New Roman"/>
          <w:kern w:val="0"/>
          <w:sz w:val="24"/>
          <w:szCs w:val="24"/>
          <w:lang w:val="sr-Cyrl-RS"/>
          <w14:ligatures w14:val="none"/>
        </w:rPr>
      </w:pPr>
    </w:p>
    <w:p w14:paraId="679528A7" w14:textId="60458162" w:rsidR="006A1BD5" w:rsidRDefault="006A1BD5" w:rsidP="00A26F71">
      <w:pPr>
        <w:spacing w:after="200" w:line="360" w:lineRule="auto"/>
        <w:jc w:val="both"/>
        <w:rPr>
          <w:rFonts w:ascii="Times New Roman" w:eastAsia="Calibri" w:hAnsi="Times New Roman" w:cs="Times New Roman"/>
          <w:kern w:val="0"/>
          <w:sz w:val="24"/>
          <w:szCs w:val="24"/>
          <w:lang w:val="sr-Cyrl-RS"/>
          <w14:ligatures w14:val="none"/>
        </w:rPr>
      </w:pPr>
    </w:p>
    <w:p w14:paraId="4078A4C1" w14:textId="77777777" w:rsidR="006A1BD5" w:rsidRPr="00A127FF" w:rsidRDefault="006A1BD5" w:rsidP="006A1BD5">
      <w:pPr>
        <w:pStyle w:val="Heading1"/>
        <w:jc w:val="center"/>
        <w:rPr>
          <w:rFonts w:ascii="Times New Roman" w:hAnsi="Times New Roman" w:cs="Times New Roman"/>
          <w:color w:val="auto"/>
        </w:rPr>
      </w:pPr>
      <w:bookmarkStart w:id="18" w:name="_Toc531975047"/>
      <w:bookmarkStart w:id="19" w:name="_Toc133427827"/>
      <w:bookmarkStart w:id="20" w:name="_Toc145506187"/>
      <w:r w:rsidRPr="00A127FF">
        <w:rPr>
          <w:rFonts w:ascii="Times New Roman" w:hAnsi="Times New Roman" w:cs="Times New Roman"/>
          <w:color w:val="auto"/>
        </w:rPr>
        <w:lastRenderedPageBreak/>
        <w:t>МЕТОДОЛОШКИ АСПЕКТ РАДА</w:t>
      </w:r>
      <w:bookmarkEnd w:id="18"/>
      <w:bookmarkEnd w:id="19"/>
      <w:bookmarkEnd w:id="20"/>
    </w:p>
    <w:p w14:paraId="6F556497" w14:textId="77777777" w:rsidR="006A1BD5" w:rsidRPr="00A10D2E" w:rsidRDefault="006A1BD5" w:rsidP="006A1BD5">
      <w:pPr>
        <w:pStyle w:val="Heading2"/>
        <w:jc w:val="center"/>
        <w:rPr>
          <w:rFonts w:ascii="Times New Roman" w:hAnsi="Times New Roman"/>
          <w:color w:val="auto"/>
          <w:sz w:val="28"/>
          <w:szCs w:val="28"/>
          <w:lang w:val="sr-Cyrl-CS"/>
        </w:rPr>
      </w:pPr>
      <w:bookmarkStart w:id="21" w:name="_Toc484724113"/>
      <w:bookmarkStart w:id="22" w:name="_Toc485422976"/>
      <w:bookmarkStart w:id="23" w:name="_Toc485581757"/>
      <w:bookmarkStart w:id="24" w:name="_Toc521963418"/>
      <w:bookmarkStart w:id="25" w:name="_Toc531975048"/>
      <w:bookmarkStart w:id="26" w:name="_Toc133427828"/>
      <w:bookmarkStart w:id="27" w:name="_Toc145506188"/>
      <w:r>
        <w:rPr>
          <w:rFonts w:ascii="Times New Roman" w:hAnsi="Times New Roman"/>
          <w:color w:val="auto"/>
          <w:sz w:val="28"/>
          <w:szCs w:val="28"/>
          <w:lang w:val="sr-Cyrl-CS"/>
        </w:rPr>
        <w:t>П</w:t>
      </w:r>
      <w:r w:rsidRPr="00A10D2E">
        <w:rPr>
          <w:rFonts w:ascii="Times New Roman" w:hAnsi="Times New Roman"/>
          <w:color w:val="auto"/>
          <w:sz w:val="28"/>
          <w:szCs w:val="28"/>
          <w:lang w:val="sr-Cyrl-CS"/>
        </w:rPr>
        <w:t>редмет истраживања</w:t>
      </w:r>
      <w:bookmarkEnd w:id="21"/>
      <w:bookmarkEnd w:id="22"/>
      <w:bookmarkEnd w:id="23"/>
      <w:bookmarkEnd w:id="24"/>
      <w:bookmarkEnd w:id="25"/>
      <w:bookmarkEnd w:id="26"/>
      <w:bookmarkEnd w:id="27"/>
    </w:p>
    <w:p w14:paraId="3A00E4F3" w14:textId="77777777" w:rsidR="006A1BD5" w:rsidRPr="003978A1" w:rsidRDefault="006A1BD5" w:rsidP="006A1BD5">
      <w:pPr>
        <w:spacing w:after="0" w:line="360" w:lineRule="auto"/>
        <w:ind w:firstLine="567"/>
        <w:rPr>
          <w:lang w:val="sr-Cyrl-CS"/>
        </w:rPr>
      </w:pPr>
    </w:p>
    <w:p w14:paraId="4F5C0DED" w14:textId="77777777" w:rsidR="006A1BD5" w:rsidRPr="008E05E0" w:rsidRDefault="006A1BD5" w:rsidP="006A1BD5">
      <w:pPr>
        <w:spacing w:after="0" w:line="360" w:lineRule="auto"/>
        <w:ind w:firstLine="567"/>
        <w:jc w:val="both"/>
        <w:rPr>
          <w:rFonts w:ascii="Times New Roman" w:hAnsi="Times New Roman"/>
          <w:sz w:val="24"/>
          <w:szCs w:val="24"/>
        </w:rPr>
      </w:pPr>
      <w:r w:rsidRPr="008E05E0">
        <w:rPr>
          <w:rFonts w:ascii="Times New Roman" w:hAnsi="Times New Roman"/>
          <w:sz w:val="24"/>
          <w:szCs w:val="24"/>
          <w:lang w:val="sr-Cyrl-CS"/>
        </w:rPr>
        <w:t xml:space="preserve">Предмет овог истраживања представљају најчешће незгоде код деце предшколског узраста на игралишту. </w:t>
      </w:r>
    </w:p>
    <w:p w14:paraId="198F1A29" w14:textId="77777777" w:rsidR="006A1BD5" w:rsidRPr="006857B6" w:rsidRDefault="006A1BD5" w:rsidP="006A1BD5">
      <w:pPr>
        <w:pStyle w:val="Heading2"/>
        <w:jc w:val="center"/>
        <w:rPr>
          <w:rFonts w:ascii="Times New Roman" w:hAnsi="Times New Roman" w:cs="Times New Roman"/>
          <w:color w:val="auto"/>
        </w:rPr>
      </w:pPr>
      <w:bookmarkStart w:id="28" w:name="_Toc531975049"/>
      <w:bookmarkStart w:id="29" w:name="_Toc133427829"/>
      <w:bookmarkStart w:id="30" w:name="_Toc145506189"/>
      <w:proofErr w:type="spellStart"/>
      <w:r w:rsidRPr="006857B6">
        <w:rPr>
          <w:rFonts w:ascii="Times New Roman" w:hAnsi="Times New Roman" w:cs="Times New Roman"/>
          <w:color w:val="auto"/>
        </w:rPr>
        <w:t>Циљ</w:t>
      </w:r>
      <w:proofErr w:type="spellEnd"/>
      <w:r w:rsidRPr="006857B6">
        <w:rPr>
          <w:rFonts w:ascii="Times New Roman" w:hAnsi="Times New Roman" w:cs="Times New Roman"/>
          <w:color w:val="auto"/>
        </w:rPr>
        <w:t xml:space="preserve"> </w:t>
      </w:r>
      <w:proofErr w:type="spellStart"/>
      <w:r w:rsidRPr="006857B6">
        <w:rPr>
          <w:rFonts w:ascii="Times New Roman" w:hAnsi="Times New Roman" w:cs="Times New Roman"/>
          <w:color w:val="auto"/>
        </w:rPr>
        <w:t>истраживања</w:t>
      </w:r>
      <w:bookmarkEnd w:id="28"/>
      <w:bookmarkEnd w:id="29"/>
      <w:bookmarkEnd w:id="30"/>
      <w:proofErr w:type="spellEnd"/>
    </w:p>
    <w:p w14:paraId="21EB614D" w14:textId="77777777" w:rsidR="006A1BD5" w:rsidRDefault="006A1BD5" w:rsidP="006A1BD5">
      <w:pPr>
        <w:spacing w:line="360" w:lineRule="auto"/>
        <w:jc w:val="both"/>
        <w:rPr>
          <w:rFonts w:ascii="Times New Roman" w:hAnsi="Times New Roman"/>
        </w:rPr>
      </w:pPr>
    </w:p>
    <w:p w14:paraId="5E00889C" w14:textId="27FF817C" w:rsidR="006A1BD5" w:rsidRPr="008E05E0" w:rsidRDefault="006A1BD5" w:rsidP="006A1BD5">
      <w:pPr>
        <w:spacing w:after="0" w:line="360" w:lineRule="auto"/>
        <w:ind w:firstLine="567"/>
        <w:jc w:val="both"/>
        <w:rPr>
          <w:rFonts w:ascii="Times New Roman" w:hAnsi="Times New Roman"/>
          <w:sz w:val="24"/>
          <w:szCs w:val="24"/>
          <w:lang w:val="sr-Cyrl-CS"/>
        </w:rPr>
      </w:pPr>
      <w:r w:rsidRPr="008E05E0">
        <w:rPr>
          <w:rFonts w:ascii="Times New Roman" w:hAnsi="Times New Roman"/>
          <w:sz w:val="24"/>
          <w:szCs w:val="24"/>
          <w:lang w:val="sr-Cyrl-CS"/>
        </w:rPr>
        <w:t xml:space="preserve">Циљ истраживања јесте утврдити колико се игралишта у Новом Саду разликују у односу на стандарде који су прописани за изградњу игралишта, како би се превентивно избегле повреде деце. </w:t>
      </w:r>
      <w:proofErr w:type="spellStart"/>
      <w:r w:rsidRPr="008E05E0">
        <w:rPr>
          <w:rFonts w:ascii="Times New Roman" w:hAnsi="Times New Roman"/>
          <w:sz w:val="24"/>
          <w:szCs w:val="24"/>
        </w:rPr>
        <w:t>Имајући</w:t>
      </w:r>
      <w:proofErr w:type="spellEnd"/>
      <w:r w:rsidRPr="008E05E0">
        <w:rPr>
          <w:rFonts w:ascii="Times New Roman" w:hAnsi="Times New Roman"/>
          <w:sz w:val="24"/>
          <w:szCs w:val="24"/>
        </w:rPr>
        <w:t xml:space="preserve"> у </w:t>
      </w:r>
      <w:proofErr w:type="spellStart"/>
      <w:r w:rsidRPr="008E05E0">
        <w:rPr>
          <w:rFonts w:ascii="Times New Roman" w:hAnsi="Times New Roman"/>
          <w:sz w:val="24"/>
          <w:szCs w:val="24"/>
        </w:rPr>
        <w:t>виду</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теоријски</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аспект</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овог</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рада</w:t>
      </w:r>
      <w:proofErr w:type="spellEnd"/>
      <w:r w:rsidRPr="008E05E0">
        <w:rPr>
          <w:rFonts w:ascii="Times New Roman" w:hAnsi="Times New Roman"/>
          <w:sz w:val="24"/>
          <w:szCs w:val="24"/>
        </w:rPr>
        <w:t xml:space="preserve"> и </w:t>
      </w:r>
      <w:proofErr w:type="spellStart"/>
      <w:r w:rsidRPr="008E05E0">
        <w:rPr>
          <w:rFonts w:ascii="Times New Roman" w:hAnsi="Times New Roman"/>
          <w:sz w:val="24"/>
          <w:szCs w:val="24"/>
        </w:rPr>
        <w:t>резултате</w:t>
      </w:r>
      <w:proofErr w:type="spellEnd"/>
      <w:r w:rsidRPr="008E05E0">
        <w:rPr>
          <w:rFonts w:ascii="Times New Roman" w:hAnsi="Times New Roman"/>
          <w:sz w:val="24"/>
          <w:szCs w:val="24"/>
          <w:lang w:val="sr-Cyrl-RS"/>
        </w:rPr>
        <w:t xml:space="preserve"> појединих</w:t>
      </w:r>
      <w:r w:rsidRPr="008E05E0">
        <w:rPr>
          <w:rFonts w:ascii="Times New Roman" w:hAnsi="Times New Roman"/>
          <w:sz w:val="24"/>
          <w:szCs w:val="24"/>
        </w:rPr>
        <w:t xml:space="preserve"> </w:t>
      </w:r>
      <w:proofErr w:type="spellStart"/>
      <w:r w:rsidRPr="008E05E0">
        <w:rPr>
          <w:rFonts w:ascii="Times New Roman" w:hAnsi="Times New Roman"/>
          <w:sz w:val="24"/>
          <w:szCs w:val="24"/>
        </w:rPr>
        <w:t>емпиријских</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истраживања</w:t>
      </w:r>
      <w:proofErr w:type="spellEnd"/>
      <w:r w:rsidRPr="008E05E0">
        <w:rPr>
          <w:rFonts w:ascii="Times New Roman" w:hAnsi="Times New Roman"/>
          <w:sz w:val="24"/>
          <w:szCs w:val="24"/>
        </w:rPr>
        <w:t xml:space="preserve"> о </w:t>
      </w:r>
      <w:proofErr w:type="spellStart"/>
      <w:r w:rsidRPr="008E05E0">
        <w:rPr>
          <w:rFonts w:ascii="Times New Roman" w:hAnsi="Times New Roman" w:cs="Times New Roman"/>
          <w:sz w:val="24"/>
          <w:szCs w:val="24"/>
        </w:rPr>
        <w:t>најчешћим</w:t>
      </w:r>
      <w:proofErr w:type="spellEnd"/>
      <w:r w:rsidRPr="008E05E0">
        <w:rPr>
          <w:rFonts w:ascii="Times New Roman" w:hAnsi="Times New Roman" w:cs="Times New Roman"/>
          <w:sz w:val="24"/>
          <w:szCs w:val="24"/>
        </w:rPr>
        <w:t xml:space="preserve"> </w:t>
      </w:r>
      <w:proofErr w:type="spellStart"/>
      <w:r w:rsidRPr="008E05E0">
        <w:rPr>
          <w:rFonts w:ascii="Times New Roman" w:hAnsi="Times New Roman" w:cs="Times New Roman"/>
          <w:sz w:val="24"/>
          <w:szCs w:val="24"/>
        </w:rPr>
        <w:t>повредама</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мотив</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за</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одабир</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теме</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овог</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истраживања</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јесте</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заправо</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истражити</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колико</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се</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игралишта</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разликују</w:t>
      </w:r>
      <w:proofErr w:type="spellEnd"/>
      <w:r w:rsidRPr="008E05E0">
        <w:rPr>
          <w:rFonts w:ascii="Times New Roman" w:hAnsi="Times New Roman"/>
          <w:sz w:val="24"/>
          <w:szCs w:val="24"/>
        </w:rPr>
        <w:t xml:space="preserve"> у </w:t>
      </w:r>
      <w:proofErr w:type="spellStart"/>
      <w:r w:rsidRPr="008E05E0">
        <w:rPr>
          <w:rFonts w:ascii="Times New Roman" w:hAnsi="Times New Roman"/>
          <w:sz w:val="24"/>
          <w:szCs w:val="24"/>
        </w:rPr>
        <w:t>односу</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на</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прописане</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стандарде</w:t>
      </w:r>
      <w:proofErr w:type="spellEnd"/>
      <w:r w:rsidRPr="008E05E0">
        <w:rPr>
          <w:rFonts w:ascii="Times New Roman" w:hAnsi="Times New Roman"/>
          <w:sz w:val="24"/>
          <w:szCs w:val="24"/>
        </w:rPr>
        <w:t>.</w:t>
      </w:r>
      <w:r w:rsidRPr="008E05E0">
        <w:rPr>
          <w:rFonts w:ascii="Times New Roman" w:hAnsi="Times New Roman"/>
          <w:sz w:val="24"/>
          <w:szCs w:val="24"/>
          <w:lang w:val="sr-Cyrl-RS"/>
        </w:rPr>
        <w:t xml:space="preserve"> </w:t>
      </w:r>
      <w:proofErr w:type="spellStart"/>
      <w:r w:rsidRPr="008E05E0">
        <w:rPr>
          <w:rFonts w:ascii="Times New Roman" w:hAnsi="Times New Roman" w:cs="Times New Roman"/>
          <w:sz w:val="24"/>
          <w:szCs w:val="24"/>
        </w:rPr>
        <w:t>Циљ</w:t>
      </w:r>
      <w:proofErr w:type="spellEnd"/>
      <w:r w:rsidRPr="008E05E0">
        <w:rPr>
          <w:rFonts w:ascii="Times New Roman" w:hAnsi="Times New Roman" w:cs="Times New Roman"/>
          <w:sz w:val="24"/>
          <w:szCs w:val="24"/>
        </w:rPr>
        <w:t xml:space="preserve"> </w:t>
      </w:r>
      <w:proofErr w:type="spellStart"/>
      <w:r w:rsidRPr="008E05E0">
        <w:rPr>
          <w:rFonts w:ascii="Times New Roman" w:hAnsi="Times New Roman" w:cs="Times New Roman"/>
          <w:sz w:val="24"/>
          <w:szCs w:val="24"/>
        </w:rPr>
        <w:t>истраживања</w:t>
      </w:r>
      <w:proofErr w:type="spellEnd"/>
      <w:r w:rsidRPr="008E05E0">
        <w:rPr>
          <w:rFonts w:ascii="Times New Roman" w:hAnsi="Times New Roman" w:cs="Times New Roman"/>
          <w:sz w:val="24"/>
          <w:szCs w:val="24"/>
        </w:rPr>
        <w:t xml:space="preserve"> </w:t>
      </w:r>
      <w:proofErr w:type="spellStart"/>
      <w:r w:rsidRPr="008E05E0">
        <w:rPr>
          <w:rFonts w:ascii="Times New Roman" w:hAnsi="Times New Roman" w:cs="Times New Roman"/>
          <w:sz w:val="24"/>
          <w:szCs w:val="24"/>
        </w:rPr>
        <w:t>је</w:t>
      </w:r>
      <w:proofErr w:type="spellEnd"/>
      <w:r w:rsidRPr="008E05E0">
        <w:rPr>
          <w:rFonts w:ascii="Times New Roman" w:hAnsi="Times New Roman" w:cs="Times New Roman"/>
          <w:sz w:val="24"/>
          <w:szCs w:val="24"/>
        </w:rPr>
        <w:t xml:space="preserve"> </w:t>
      </w:r>
      <w:proofErr w:type="spellStart"/>
      <w:r w:rsidRPr="008E05E0">
        <w:rPr>
          <w:rFonts w:ascii="Times New Roman" w:hAnsi="Times New Roman" w:cs="Times New Roman"/>
          <w:sz w:val="24"/>
          <w:szCs w:val="24"/>
        </w:rPr>
        <w:t>испитати</w:t>
      </w:r>
      <w:proofErr w:type="spellEnd"/>
      <w:r w:rsidRPr="008E05E0">
        <w:rPr>
          <w:rFonts w:ascii="Times New Roman" w:hAnsi="Times New Roman" w:cs="Times New Roman"/>
          <w:sz w:val="24"/>
          <w:szCs w:val="24"/>
        </w:rPr>
        <w:t xml:space="preserve"> </w:t>
      </w:r>
      <w:proofErr w:type="spellStart"/>
      <w:r w:rsidRPr="008E05E0">
        <w:rPr>
          <w:rFonts w:ascii="Times New Roman" w:hAnsi="Times New Roman" w:cs="Times New Roman"/>
          <w:sz w:val="24"/>
          <w:szCs w:val="24"/>
        </w:rPr>
        <w:t>безбедоносне</w:t>
      </w:r>
      <w:proofErr w:type="spellEnd"/>
      <w:r w:rsidRPr="008E05E0">
        <w:rPr>
          <w:rFonts w:ascii="Times New Roman" w:hAnsi="Times New Roman" w:cs="Times New Roman"/>
          <w:sz w:val="24"/>
          <w:szCs w:val="24"/>
        </w:rPr>
        <w:t xml:space="preserve"> </w:t>
      </w:r>
      <w:proofErr w:type="spellStart"/>
      <w:r w:rsidRPr="008E05E0">
        <w:rPr>
          <w:rFonts w:ascii="Times New Roman" w:hAnsi="Times New Roman" w:cs="Times New Roman"/>
          <w:sz w:val="24"/>
          <w:szCs w:val="24"/>
        </w:rPr>
        <w:t>услове</w:t>
      </w:r>
      <w:proofErr w:type="spellEnd"/>
      <w:r w:rsidRPr="008E05E0">
        <w:rPr>
          <w:rFonts w:ascii="Times New Roman" w:hAnsi="Times New Roman" w:cs="Times New Roman"/>
          <w:sz w:val="24"/>
          <w:szCs w:val="24"/>
        </w:rPr>
        <w:t xml:space="preserve"> </w:t>
      </w:r>
      <w:proofErr w:type="spellStart"/>
      <w:r w:rsidRPr="008E05E0">
        <w:rPr>
          <w:rFonts w:ascii="Times New Roman" w:hAnsi="Times New Roman" w:cs="Times New Roman"/>
          <w:sz w:val="24"/>
          <w:szCs w:val="24"/>
        </w:rPr>
        <w:t>за</w:t>
      </w:r>
      <w:proofErr w:type="spellEnd"/>
      <w:r w:rsidRPr="008E05E0">
        <w:rPr>
          <w:rFonts w:ascii="Times New Roman" w:hAnsi="Times New Roman" w:cs="Times New Roman"/>
          <w:sz w:val="24"/>
          <w:szCs w:val="24"/>
        </w:rPr>
        <w:t xml:space="preserve"> </w:t>
      </w:r>
      <w:proofErr w:type="spellStart"/>
      <w:r w:rsidRPr="008E05E0">
        <w:rPr>
          <w:rFonts w:ascii="Times New Roman" w:hAnsi="Times New Roman" w:cs="Times New Roman"/>
          <w:sz w:val="24"/>
          <w:szCs w:val="24"/>
        </w:rPr>
        <w:t>боравак</w:t>
      </w:r>
      <w:proofErr w:type="spellEnd"/>
      <w:r w:rsidRPr="008E05E0">
        <w:rPr>
          <w:rFonts w:ascii="Times New Roman" w:hAnsi="Times New Roman" w:cs="Times New Roman"/>
          <w:sz w:val="24"/>
          <w:szCs w:val="24"/>
        </w:rPr>
        <w:t xml:space="preserve"> </w:t>
      </w:r>
      <w:proofErr w:type="spellStart"/>
      <w:r w:rsidRPr="008E05E0">
        <w:rPr>
          <w:rFonts w:ascii="Times New Roman" w:hAnsi="Times New Roman" w:cs="Times New Roman"/>
          <w:sz w:val="24"/>
          <w:szCs w:val="24"/>
        </w:rPr>
        <w:t>деце</w:t>
      </w:r>
      <w:proofErr w:type="spellEnd"/>
      <w:r w:rsidRPr="008E05E0">
        <w:rPr>
          <w:rFonts w:ascii="Times New Roman" w:hAnsi="Times New Roman" w:cs="Times New Roman"/>
          <w:sz w:val="24"/>
          <w:szCs w:val="24"/>
        </w:rPr>
        <w:t xml:space="preserve"> </w:t>
      </w:r>
      <w:proofErr w:type="spellStart"/>
      <w:r w:rsidRPr="008E05E0">
        <w:rPr>
          <w:rFonts w:ascii="Times New Roman" w:hAnsi="Times New Roman" w:cs="Times New Roman"/>
          <w:sz w:val="24"/>
          <w:szCs w:val="24"/>
        </w:rPr>
        <w:t>на</w:t>
      </w:r>
      <w:proofErr w:type="spellEnd"/>
      <w:r w:rsidRPr="008E05E0">
        <w:rPr>
          <w:rFonts w:ascii="Times New Roman" w:hAnsi="Times New Roman" w:cs="Times New Roman"/>
          <w:sz w:val="24"/>
          <w:szCs w:val="24"/>
        </w:rPr>
        <w:t xml:space="preserve"> </w:t>
      </w:r>
      <w:proofErr w:type="spellStart"/>
      <w:r w:rsidRPr="008E05E0">
        <w:rPr>
          <w:rFonts w:ascii="Times New Roman" w:hAnsi="Times New Roman" w:cs="Times New Roman"/>
          <w:sz w:val="24"/>
          <w:szCs w:val="24"/>
        </w:rPr>
        <w:t>игралишту</w:t>
      </w:r>
      <w:proofErr w:type="spellEnd"/>
      <w:r w:rsidRPr="008E05E0">
        <w:rPr>
          <w:rFonts w:ascii="Times New Roman" w:hAnsi="Times New Roman" w:cs="Times New Roman"/>
          <w:sz w:val="24"/>
          <w:szCs w:val="24"/>
        </w:rPr>
        <w:t xml:space="preserve">. </w:t>
      </w:r>
      <w:r w:rsidRPr="008E05E0">
        <w:rPr>
          <w:rFonts w:ascii="Times New Roman" w:hAnsi="Times New Roman"/>
          <w:sz w:val="24"/>
          <w:szCs w:val="24"/>
          <w:lang w:val="sr-Cyrl-CS"/>
        </w:rPr>
        <w:t xml:space="preserve">Имајући у виду наведени циљ истраживања, као главни задатак овог истраживања можемо навести следећи: </w:t>
      </w:r>
      <w:r w:rsidRPr="008E05E0">
        <w:rPr>
          <w:rFonts w:ascii="Times New Roman" w:hAnsi="Times New Roman"/>
          <w:i/>
          <w:sz w:val="24"/>
          <w:szCs w:val="24"/>
          <w:lang w:val="sr-Cyrl-CS"/>
        </w:rPr>
        <w:t>Утврдити која су главна одступања од стандарда када су у питању дечја игралишта у Новом Саду.</w:t>
      </w:r>
    </w:p>
    <w:p w14:paraId="5585A701" w14:textId="77777777" w:rsidR="006A1BD5" w:rsidRPr="00587CE0" w:rsidRDefault="006A1BD5" w:rsidP="006A1BD5">
      <w:pPr>
        <w:spacing w:after="0" w:line="360" w:lineRule="auto"/>
        <w:jc w:val="both"/>
        <w:rPr>
          <w:rFonts w:ascii="Times New Roman" w:hAnsi="Times New Roman" w:cs="Times New Roman"/>
        </w:rPr>
      </w:pPr>
    </w:p>
    <w:p w14:paraId="0364C582" w14:textId="77777777" w:rsidR="006A1BD5" w:rsidRPr="000509D9" w:rsidRDefault="006A1BD5" w:rsidP="006A1BD5">
      <w:pPr>
        <w:pStyle w:val="Heading2"/>
        <w:jc w:val="center"/>
        <w:rPr>
          <w:rFonts w:ascii="Times New Roman" w:hAnsi="Times New Roman" w:cs="Times New Roman"/>
          <w:color w:val="auto"/>
        </w:rPr>
      </w:pPr>
      <w:bookmarkStart w:id="31" w:name="_Toc531975050"/>
      <w:bookmarkStart w:id="32" w:name="_Toc133427830"/>
      <w:bookmarkStart w:id="33" w:name="_Toc145506190"/>
      <w:proofErr w:type="spellStart"/>
      <w:r>
        <w:rPr>
          <w:rFonts w:ascii="Times New Roman" w:hAnsi="Times New Roman" w:cs="Times New Roman"/>
          <w:color w:val="auto"/>
        </w:rPr>
        <w:t>Хипотеза</w:t>
      </w:r>
      <w:proofErr w:type="spellEnd"/>
      <w:r w:rsidRPr="000509D9">
        <w:rPr>
          <w:rFonts w:ascii="Times New Roman" w:hAnsi="Times New Roman" w:cs="Times New Roman"/>
          <w:color w:val="auto"/>
        </w:rPr>
        <w:t xml:space="preserve"> </w:t>
      </w:r>
      <w:proofErr w:type="spellStart"/>
      <w:r w:rsidRPr="000509D9">
        <w:rPr>
          <w:rFonts w:ascii="Times New Roman" w:hAnsi="Times New Roman" w:cs="Times New Roman"/>
          <w:color w:val="auto"/>
        </w:rPr>
        <w:t>истраживања</w:t>
      </w:r>
      <w:bookmarkEnd w:id="31"/>
      <w:bookmarkEnd w:id="32"/>
      <w:bookmarkEnd w:id="33"/>
      <w:proofErr w:type="spellEnd"/>
    </w:p>
    <w:p w14:paraId="4BF9AE2B" w14:textId="77777777" w:rsidR="006A1BD5" w:rsidRDefault="006A1BD5" w:rsidP="006A1BD5">
      <w:pPr>
        <w:spacing w:after="0" w:line="360" w:lineRule="auto"/>
        <w:ind w:firstLine="567"/>
        <w:jc w:val="both"/>
        <w:rPr>
          <w:rFonts w:ascii="Times New Roman" w:hAnsi="Times New Roman"/>
        </w:rPr>
      </w:pPr>
    </w:p>
    <w:p w14:paraId="1E632ACA" w14:textId="5392936F" w:rsidR="006A1BD5" w:rsidRDefault="006A1BD5" w:rsidP="00AA13FA">
      <w:pPr>
        <w:spacing w:before="240" w:after="0" w:line="360" w:lineRule="auto"/>
        <w:jc w:val="both"/>
        <w:rPr>
          <w:rFonts w:ascii="Times New Roman" w:hAnsi="Times New Roman"/>
          <w:sz w:val="24"/>
          <w:szCs w:val="24"/>
          <w:lang w:val="sr-Cyrl-RS"/>
        </w:rPr>
      </w:pPr>
      <w:r w:rsidRPr="008E05E0">
        <w:rPr>
          <w:rFonts w:ascii="Times New Roman" w:hAnsi="Times New Roman"/>
          <w:sz w:val="24"/>
          <w:szCs w:val="24"/>
        </w:rPr>
        <w:t>С</w:t>
      </w:r>
      <w:r w:rsidR="007A15D5">
        <w:rPr>
          <w:rFonts w:ascii="Times New Roman" w:hAnsi="Times New Roman"/>
          <w:sz w:val="24"/>
          <w:szCs w:val="24"/>
          <w:lang w:val="sr-Cyrl-RS"/>
        </w:rPr>
        <w:t>хо</w:t>
      </w:r>
      <w:proofErr w:type="spellStart"/>
      <w:r w:rsidRPr="008E05E0">
        <w:rPr>
          <w:rFonts w:ascii="Times New Roman" w:hAnsi="Times New Roman"/>
          <w:sz w:val="24"/>
          <w:szCs w:val="24"/>
        </w:rPr>
        <w:t>дно</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постојећим</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теоријским</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концептима</w:t>
      </w:r>
      <w:proofErr w:type="spellEnd"/>
      <w:r w:rsidRPr="008E05E0">
        <w:rPr>
          <w:rFonts w:ascii="Times New Roman" w:hAnsi="Times New Roman"/>
          <w:sz w:val="24"/>
          <w:szCs w:val="24"/>
        </w:rPr>
        <w:t xml:space="preserve"> и </w:t>
      </w:r>
      <w:proofErr w:type="spellStart"/>
      <w:r w:rsidRPr="008E05E0">
        <w:rPr>
          <w:rFonts w:ascii="Times New Roman" w:hAnsi="Times New Roman"/>
          <w:sz w:val="24"/>
          <w:szCs w:val="24"/>
        </w:rPr>
        <w:t>досадашњим</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истраживањима</w:t>
      </w:r>
      <w:proofErr w:type="spellEnd"/>
      <w:r w:rsidRPr="008E05E0">
        <w:rPr>
          <w:rFonts w:ascii="Times New Roman" w:hAnsi="Times New Roman"/>
          <w:sz w:val="24"/>
          <w:szCs w:val="24"/>
        </w:rPr>
        <w:t xml:space="preserve"> и </w:t>
      </w:r>
      <w:proofErr w:type="spellStart"/>
      <w:r w:rsidRPr="008E05E0">
        <w:rPr>
          <w:rFonts w:ascii="Times New Roman" w:hAnsi="Times New Roman"/>
          <w:sz w:val="24"/>
          <w:szCs w:val="24"/>
        </w:rPr>
        <w:t>постављеном</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циљу</w:t>
      </w:r>
      <w:proofErr w:type="spellEnd"/>
      <w:r w:rsidRPr="008E05E0">
        <w:rPr>
          <w:rFonts w:ascii="Times New Roman" w:hAnsi="Times New Roman"/>
          <w:sz w:val="24"/>
          <w:szCs w:val="24"/>
        </w:rPr>
        <w:t xml:space="preserve"> и </w:t>
      </w:r>
      <w:proofErr w:type="spellStart"/>
      <w:r w:rsidRPr="008E05E0">
        <w:rPr>
          <w:rFonts w:ascii="Times New Roman" w:hAnsi="Times New Roman"/>
          <w:sz w:val="24"/>
          <w:szCs w:val="24"/>
        </w:rPr>
        <w:t>задатку</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креирана</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је</w:t>
      </w:r>
      <w:proofErr w:type="spellEnd"/>
      <w:r w:rsidRPr="008E05E0">
        <w:rPr>
          <w:rFonts w:ascii="Times New Roman" w:hAnsi="Times New Roman"/>
          <w:sz w:val="24"/>
          <w:szCs w:val="24"/>
        </w:rPr>
        <w:t xml:space="preserve"> и </w:t>
      </w:r>
      <w:proofErr w:type="spellStart"/>
      <w:r w:rsidRPr="008E05E0">
        <w:rPr>
          <w:rFonts w:ascii="Times New Roman" w:hAnsi="Times New Roman"/>
          <w:sz w:val="24"/>
          <w:szCs w:val="24"/>
        </w:rPr>
        <w:t>главна</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хипотеза</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истраживања</w:t>
      </w:r>
      <w:proofErr w:type="spellEnd"/>
      <w:r w:rsidRPr="008E05E0">
        <w:rPr>
          <w:rFonts w:ascii="Times New Roman" w:hAnsi="Times New Roman"/>
          <w:sz w:val="24"/>
          <w:szCs w:val="24"/>
          <w:lang w:val="sr-Cyrl-RS"/>
        </w:rPr>
        <w:t xml:space="preserve">: </w:t>
      </w:r>
      <w:r w:rsidRPr="008E05E0">
        <w:rPr>
          <w:rFonts w:ascii="Times New Roman" w:hAnsi="Times New Roman"/>
          <w:i/>
          <w:sz w:val="24"/>
          <w:szCs w:val="24"/>
          <w:lang w:val="sr-Cyrl-RS"/>
        </w:rPr>
        <w:t>Претпоставља се да</w:t>
      </w:r>
      <w:r w:rsidR="00B2582C">
        <w:rPr>
          <w:rFonts w:ascii="Times New Roman" w:hAnsi="Times New Roman"/>
          <w:i/>
          <w:sz w:val="24"/>
          <w:szCs w:val="24"/>
          <w:lang w:val="sr-Cyrl-RS"/>
        </w:rPr>
        <w:t xml:space="preserve"> половина</w:t>
      </w:r>
      <w:r w:rsidRPr="008E05E0">
        <w:rPr>
          <w:rFonts w:ascii="Times New Roman" w:hAnsi="Times New Roman"/>
          <w:i/>
          <w:sz w:val="24"/>
          <w:szCs w:val="24"/>
          <w:lang w:val="sr-Cyrl-RS"/>
        </w:rPr>
        <w:t xml:space="preserve"> игралишта у Новом Саду не испуњава у потпуности стандарде који су прописани.</w:t>
      </w:r>
      <w:r w:rsidRPr="008E05E0">
        <w:rPr>
          <w:rFonts w:ascii="Times New Roman" w:hAnsi="Times New Roman"/>
          <w:sz w:val="24"/>
          <w:szCs w:val="24"/>
          <w:lang w:val="sr-Cyrl-RS"/>
        </w:rPr>
        <w:t xml:space="preserve"> </w:t>
      </w:r>
    </w:p>
    <w:p w14:paraId="20D1A138" w14:textId="639FDE39" w:rsidR="00AA13FA" w:rsidRDefault="00AA13FA" w:rsidP="00AA13FA">
      <w:pPr>
        <w:spacing w:before="240" w:after="0" w:line="360" w:lineRule="auto"/>
        <w:jc w:val="both"/>
        <w:rPr>
          <w:rFonts w:ascii="Times New Roman" w:hAnsi="Times New Roman"/>
          <w:sz w:val="24"/>
          <w:szCs w:val="24"/>
          <w:lang w:val="sr-Cyrl-RS"/>
        </w:rPr>
      </w:pPr>
      <w:r>
        <w:rPr>
          <w:rFonts w:ascii="Times New Roman" w:hAnsi="Times New Roman"/>
          <w:sz w:val="24"/>
          <w:szCs w:val="24"/>
          <w:lang w:val="sr-Cyrl-RS"/>
        </w:rPr>
        <w:t xml:space="preserve">У раду су постављене и посебне хипотезе: </w:t>
      </w:r>
    </w:p>
    <w:p w14:paraId="098152ED" w14:textId="77777777" w:rsidR="009614CB" w:rsidRDefault="00AA13FA" w:rsidP="00AA13FA">
      <w:pPr>
        <w:spacing w:before="240" w:after="0" w:line="360" w:lineRule="auto"/>
        <w:jc w:val="both"/>
        <w:rPr>
          <w:rFonts w:ascii="Times New Roman" w:hAnsi="Times New Roman"/>
          <w:i/>
          <w:sz w:val="24"/>
          <w:szCs w:val="24"/>
          <w:lang w:val="sr-Cyrl-RS"/>
        </w:rPr>
      </w:pPr>
      <w:r>
        <w:rPr>
          <w:rFonts w:ascii="Times New Roman" w:hAnsi="Times New Roman"/>
          <w:sz w:val="24"/>
          <w:szCs w:val="24"/>
          <w:lang w:val="sr-Cyrl-RS"/>
        </w:rPr>
        <w:t xml:space="preserve">Хипотеза број 1. </w:t>
      </w:r>
      <w:r w:rsidR="00C21738" w:rsidRPr="00C21738">
        <w:rPr>
          <w:rFonts w:ascii="Times New Roman" w:hAnsi="Times New Roman"/>
          <w:i/>
          <w:sz w:val="24"/>
          <w:szCs w:val="24"/>
          <w:lang w:val="sr-Cyrl-RS"/>
        </w:rPr>
        <w:t>Више од половине игралишта поседује правилн</w:t>
      </w:r>
      <w:r w:rsidR="00C21738">
        <w:rPr>
          <w:rFonts w:ascii="Times New Roman" w:hAnsi="Times New Roman"/>
          <w:i/>
          <w:sz w:val="24"/>
          <w:szCs w:val="24"/>
          <w:lang w:val="sr-Cyrl-RS"/>
        </w:rPr>
        <w:t>о постављене реквизите и справе (клацкалице, тобогане).</w:t>
      </w:r>
    </w:p>
    <w:p w14:paraId="6FF545C8" w14:textId="718C5F9B" w:rsidR="00AA13FA" w:rsidRPr="009614CB" w:rsidRDefault="00AA13FA" w:rsidP="009614CB">
      <w:pPr>
        <w:spacing w:before="240" w:after="0" w:line="360" w:lineRule="auto"/>
        <w:jc w:val="both"/>
        <w:rPr>
          <w:rFonts w:ascii="Times New Roman" w:hAnsi="Times New Roman"/>
          <w:i/>
          <w:sz w:val="24"/>
          <w:szCs w:val="24"/>
          <w:lang w:val="sr-Cyrl-RS"/>
        </w:rPr>
      </w:pPr>
      <w:r>
        <w:rPr>
          <w:rFonts w:ascii="Times New Roman" w:hAnsi="Times New Roman"/>
          <w:sz w:val="24"/>
          <w:szCs w:val="24"/>
          <w:lang w:val="sr-Cyrl-RS"/>
        </w:rPr>
        <w:t>Хипотеза број 2.</w:t>
      </w:r>
      <w:r w:rsidR="009614CB" w:rsidRPr="009614CB">
        <w:rPr>
          <w:rFonts w:ascii="Times New Roman" w:hAnsi="Times New Roman"/>
          <w:i/>
          <w:sz w:val="24"/>
          <w:szCs w:val="24"/>
          <w:lang w:val="sr-Cyrl-RS"/>
        </w:rPr>
        <w:t xml:space="preserve"> </w:t>
      </w:r>
      <w:r w:rsidR="009614CB" w:rsidRPr="00C21738">
        <w:rPr>
          <w:rFonts w:ascii="Times New Roman" w:hAnsi="Times New Roman"/>
          <w:i/>
          <w:sz w:val="24"/>
          <w:szCs w:val="24"/>
          <w:lang w:val="sr-Cyrl-RS"/>
        </w:rPr>
        <w:t>Више од половине игралишта</w:t>
      </w:r>
      <w:r w:rsidR="0022527E">
        <w:rPr>
          <w:rFonts w:ascii="Times New Roman" w:hAnsi="Times New Roman"/>
          <w:i/>
          <w:sz w:val="24"/>
          <w:szCs w:val="24"/>
          <w:lang w:val="sr-Cyrl-RS"/>
        </w:rPr>
        <w:t xml:space="preserve"> нема правилно одржаван травњак.</w:t>
      </w:r>
    </w:p>
    <w:p w14:paraId="149DFE5C" w14:textId="1795E09A" w:rsidR="00C50C5E" w:rsidRDefault="00C50C5E" w:rsidP="00AA13FA">
      <w:pPr>
        <w:spacing w:before="240" w:after="0" w:line="360" w:lineRule="auto"/>
        <w:jc w:val="both"/>
        <w:rPr>
          <w:rFonts w:ascii="Times New Roman" w:hAnsi="Times New Roman"/>
          <w:sz w:val="24"/>
          <w:szCs w:val="24"/>
          <w:lang w:val="sr-Cyrl-RS"/>
        </w:rPr>
      </w:pPr>
    </w:p>
    <w:p w14:paraId="5D6D4AAB" w14:textId="77777777" w:rsidR="006A1BD5" w:rsidRDefault="006A1BD5" w:rsidP="006A1BD5">
      <w:pPr>
        <w:spacing w:after="0" w:line="360" w:lineRule="auto"/>
        <w:jc w:val="both"/>
        <w:rPr>
          <w:rFonts w:ascii="Times New Roman" w:hAnsi="Times New Roman"/>
          <w:sz w:val="24"/>
          <w:szCs w:val="24"/>
        </w:rPr>
      </w:pPr>
    </w:p>
    <w:p w14:paraId="44D6604E" w14:textId="77777777" w:rsidR="006A1BD5" w:rsidRDefault="006A1BD5" w:rsidP="006A1BD5">
      <w:pPr>
        <w:pStyle w:val="Heading2"/>
        <w:jc w:val="center"/>
        <w:rPr>
          <w:rFonts w:ascii="Times New Roman" w:hAnsi="Times New Roman"/>
          <w:color w:val="auto"/>
          <w:sz w:val="28"/>
          <w:szCs w:val="28"/>
        </w:rPr>
      </w:pPr>
      <w:bookmarkStart w:id="34" w:name="_Toc484724119"/>
      <w:bookmarkStart w:id="35" w:name="_Toc485422982"/>
      <w:bookmarkStart w:id="36" w:name="_Toc485581761"/>
      <w:bookmarkStart w:id="37" w:name="_Toc521963422"/>
      <w:bookmarkStart w:id="38" w:name="_Toc531975052"/>
      <w:bookmarkStart w:id="39" w:name="_Toc133427831"/>
      <w:bookmarkStart w:id="40" w:name="_Toc145506191"/>
      <w:proofErr w:type="spellStart"/>
      <w:r w:rsidRPr="000509D9">
        <w:rPr>
          <w:rFonts w:ascii="Times New Roman" w:hAnsi="Times New Roman"/>
          <w:color w:val="auto"/>
          <w:sz w:val="28"/>
          <w:szCs w:val="28"/>
        </w:rPr>
        <w:lastRenderedPageBreak/>
        <w:t>Карактер</w:t>
      </w:r>
      <w:proofErr w:type="spellEnd"/>
      <w:r w:rsidRPr="000509D9">
        <w:rPr>
          <w:rFonts w:ascii="Times New Roman" w:hAnsi="Times New Roman"/>
          <w:color w:val="auto"/>
          <w:sz w:val="28"/>
          <w:szCs w:val="28"/>
        </w:rPr>
        <w:t xml:space="preserve"> </w:t>
      </w:r>
      <w:proofErr w:type="spellStart"/>
      <w:r w:rsidRPr="000509D9">
        <w:rPr>
          <w:rFonts w:ascii="Times New Roman" w:hAnsi="Times New Roman"/>
          <w:color w:val="auto"/>
          <w:sz w:val="28"/>
          <w:szCs w:val="28"/>
        </w:rPr>
        <w:t>истраживања</w:t>
      </w:r>
      <w:bookmarkEnd w:id="34"/>
      <w:bookmarkEnd w:id="35"/>
      <w:bookmarkEnd w:id="36"/>
      <w:bookmarkEnd w:id="37"/>
      <w:bookmarkEnd w:id="38"/>
      <w:bookmarkEnd w:id="39"/>
      <w:bookmarkEnd w:id="40"/>
      <w:proofErr w:type="spellEnd"/>
    </w:p>
    <w:p w14:paraId="6F397689" w14:textId="77777777" w:rsidR="006A1BD5" w:rsidRPr="000509D9" w:rsidRDefault="006A1BD5" w:rsidP="006A1BD5"/>
    <w:p w14:paraId="0A855CAF" w14:textId="48B67888" w:rsidR="006A1BD5" w:rsidRDefault="006A1BD5" w:rsidP="006A1BD5">
      <w:pPr>
        <w:spacing w:after="0" w:line="360" w:lineRule="auto"/>
        <w:ind w:firstLine="567"/>
        <w:jc w:val="both"/>
        <w:rPr>
          <w:rFonts w:ascii="Times New Roman" w:hAnsi="Times New Roman" w:cs="Times New Roman"/>
          <w:sz w:val="24"/>
          <w:szCs w:val="24"/>
        </w:rPr>
      </w:pPr>
      <w:r w:rsidRPr="008E05E0">
        <w:rPr>
          <w:rFonts w:ascii="Times New Roman" w:hAnsi="Times New Roman" w:cs="Times New Roman"/>
          <w:sz w:val="24"/>
          <w:szCs w:val="24"/>
          <w:lang w:val="sr-Cyrl-RS"/>
        </w:rPr>
        <w:t>И</w:t>
      </w:r>
      <w:proofErr w:type="spellStart"/>
      <w:r w:rsidRPr="008E05E0">
        <w:rPr>
          <w:rFonts w:ascii="Times New Roman" w:hAnsi="Times New Roman" w:cs="Times New Roman"/>
          <w:sz w:val="24"/>
          <w:szCs w:val="24"/>
        </w:rPr>
        <w:t>страживање</w:t>
      </w:r>
      <w:proofErr w:type="spellEnd"/>
      <w:r w:rsidRPr="008E05E0">
        <w:rPr>
          <w:rFonts w:ascii="Times New Roman" w:hAnsi="Times New Roman" w:cs="Times New Roman"/>
          <w:sz w:val="24"/>
          <w:szCs w:val="24"/>
        </w:rPr>
        <w:t xml:space="preserve"> </w:t>
      </w:r>
      <w:proofErr w:type="spellStart"/>
      <w:r w:rsidRPr="008E05E0">
        <w:rPr>
          <w:rFonts w:ascii="Times New Roman" w:hAnsi="Times New Roman" w:cs="Times New Roman"/>
          <w:sz w:val="24"/>
          <w:szCs w:val="24"/>
        </w:rPr>
        <w:t>је</w:t>
      </w:r>
      <w:proofErr w:type="spellEnd"/>
      <w:r w:rsidRPr="008E05E0">
        <w:rPr>
          <w:rFonts w:ascii="Times New Roman" w:hAnsi="Times New Roman" w:cs="Times New Roman"/>
          <w:sz w:val="24"/>
          <w:szCs w:val="24"/>
        </w:rPr>
        <w:t xml:space="preserve"> </w:t>
      </w:r>
      <w:proofErr w:type="spellStart"/>
      <w:r w:rsidRPr="008E05E0">
        <w:rPr>
          <w:rFonts w:ascii="Times New Roman" w:hAnsi="Times New Roman" w:cs="Times New Roman"/>
          <w:sz w:val="24"/>
          <w:szCs w:val="24"/>
        </w:rPr>
        <w:t>било</w:t>
      </w:r>
      <w:proofErr w:type="spellEnd"/>
      <w:r w:rsidRPr="008E05E0">
        <w:rPr>
          <w:rFonts w:ascii="Times New Roman" w:hAnsi="Times New Roman" w:cs="Times New Roman"/>
          <w:sz w:val="24"/>
          <w:szCs w:val="24"/>
        </w:rPr>
        <w:t xml:space="preserve"> </w:t>
      </w:r>
      <w:proofErr w:type="spellStart"/>
      <w:r w:rsidRPr="008E05E0">
        <w:rPr>
          <w:rFonts w:ascii="Times New Roman" w:hAnsi="Times New Roman" w:cs="Times New Roman"/>
          <w:sz w:val="24"/>
          <w:szCs w:val="24"/>
        </w:rPr>
        <w:t>теоријско</w:t>
      </w:r>
      <w:proofErr w:type="spellEnd"/>
      <w:r w:rsidRPr="008E05E0">
        <w:rPr>
          <w:rFonts w:ascii="Times New Roman" w:hAnsi="Times New Roman" w:cs="Times New Roman"/>
          <w:sz w:val="24"/>
          <w:szCs w:val="24"/>
        </w:rPr>
        <w:t xml:space="preserve"> – </w:t>
      </w:r>
      <w:proofErr w:type="spellStart"/>
      <w:r w:rsidRPr="008E05E0">
        <w:rPr>
          <w:rFonts w:ascii="Times New Roman" w:hAnsi="Times New Roman" w:cs="Times New Roman"/>
          <w:sz w:val="24"/>
          <w:szCs w:val="24"/>
        </w:rPr>
        <w:t>емпиријског</w:t>
      </w:r>
      <w:proofErr w:type="spellEnd"/>
      <w:r w:rsidRPr="008E05E0">
        <w:rPr>
          <w:rFonts w:ascii="Times New Roman" w:hAnsi="Times New Roman" w:cs="Times New Roman"/>
          <w:sz w:val="24"/>
          <w:szCs w:val="24"/>
        </w:rPr>
        <w:t xml:space="preserve"> </w:t>
      </w:r>
      <w:proofErr w:type="spellStart"/>
      <w:r w:rsidRPr="008E05E0">
        <w:rPr>
          <w:rFonts w:ascii="Times New Roman" w:hAnsi="Times New Roman" w:cs="Times New Roman"/>
          <w:sz w:val="24"/>
          <w:szCs w:val="24"/>
        </w:rPr>
        <w:t>карактера</w:t>
      </w:r>
      <w:proofErr w:type="spellEnd"/>
      <w:r w:rsidRPr="008E05E0">
        <w:rPr>
          <w:rFonts w:ascii="Times New Roman" w:hAnsi="Times New Roman" w:cs="Times New Roman"/>
          <w:sz w:val="24"/>
          <w:szCs w:val="24"/>
        </w:rPr>
        <w:t xml:space="preserve">, </w:t>
      </w:r>
      <w:proofErr w:type="spellStart"/>
      <w:r w:rsidRPr="008E05E0">
        <w:rPr>
          <w:rFonts w:ascii="Times New Roman" w:hAnsi="Times New Roman" w:cs="Times New Roman"/>
          <w:sz w:val="24"/>
          <w:szCs w:val="24"/>
        </w:rPr>
        <w:t>јер</w:t>
      </w:r>
      <w:proofErr w:type="spellEnd"/>
      <w:r w:rsidRPr="008E05E0">
        <w:rPr>
          <w:rFonts w:ascii="Times New Roman" w:hAnsi="Times New Roman" w:cs="Times New Roman"/>
          <w:sz w:val="24"/>
          <w:szCs w:val="24"/>
        </w:rPr>
        <w:t xml:space="preserve"> с</w:t>
      </w:r>
      <w:r w:rsidR="007A15D5">
        <w:rPr>
          <w:rFonts w:ascii="Times New Roman" w:hAnsi="Times New Roman" w:cs="Times New Roman"/>
          <w:sz w:val="24"/>
          <w:szCs w:val="24"/>
          <w:lang w:val="sr-Cyrl-RS"/>
        </w:rPr>
        <w:t>ам се</w:t>
      </w:r>
      <w:r w:rsidRPr="008E05E0">
        <w:rPr>
          <w:rFonts w:ascii="Times New Roman" w:hAnsi="Times New Roman" w:cs="Times New Roman"/>
          <w:sz w:val="24"/>
          <w:szCs w:val="24"/>
        </w:rPr>
        <w:t xml:space="preserve"> </w:t>
      </w:r>
      <w:proofErr w:type="spellStart"/>
      <w:r w:rsidRPr="008E05E0">
        <w:rPr>
          <w:rFonts w:ascii="Times New Roman" w:hAnsi="Times New Roman" w:cs="Times New Roman"/>
          <w:sz w:val="24"/>
          <w:szCs w:val="24"/>
        </w:rPr>
        <w:t>бавил</w:t>
      </w:r>
      <w:proofErr w:type="spellEnd"/>
      <w:r w:rsidR="007A15D5">
        <w:rPr>
          <w:rFonts w:ascii="Times New Roman" w:hAnsi="Times New Roman" w:cs="Times New Roman"/>
          <w:sz w:val="24"/>
          <w:szCs w:val="24"/>
          <w:lang w:val="sr-Cyrl-RS"/>
        </w:rPr>
        <w:t>а</w:t>
      </w:r>
      <w:r w:rsidRPr="008E05E0">
        <w:rPr>
          <w:rFonts w:ascii="Times New Roman" w:hAnsi="Times New Roman" w:cs="Times New Roman"/>
          <w:sz w:val="24"/>
          <w:szCs w:val="24"/>
        </w:rPr>
        <w:t xml:space="preserve"> </w:t>
      </w:r>
      <w:proofErr w:type="spellStart"/>
      <w:r w:rsidRPr="008E05E0">
        <w:rPr>
          <w:rFonts w:ascii="Times New Roman" w:hAnsi="Times New Roman" w:cs="Times New Roman"/>
          <w:sz w:val="24"/>
          <w:szCs w:val="24"/>
        </w:rPr>
        <w:t>задатим</w:t>
      </w:r>
      <w:proofErr w:type="spellEnd"/>
      <w:r w:rsidRPr="008E05E0">
        <w:rPr>
          <w:rFonts w:ascii="Times New Roman" w:hAnsi="Times New Roman" w:cs="Times New Roman"/>
          <w:sz w:val="24"/>
          <w:szCs w:val="24"/>
        </w:rPr>
        <w:t xml:space="preserve"> </w:t>
      </w:r>
      <w:proofErr w:type="spellStart"/>
      <w:r w:rsidRPr="008E05E0">
        <w:rPr>
          <w:rFonts w:ascii="Times New Roman" w:hAnsi="Times New Roman" w:cs="Times New Roman"/>
          <w:sz w:val="24"/>
          <w:szCs w:val="24"/>
        </w:rPr>
        <w:t>проблемом</w:t>
      </w:r>
      <w:proofErr w:type="spellEnd"/>
      <w:r w:rsidRPr="008E05E0">
        <w:rPr>
          <w:rFonts w:ascii="Times New Roman" w:hAnsi="Times New Roman" w:cs="Times New Roman"/>
          <w:sz w:val="24"/>
          <w:szCs w:val="24"/>
        </w:rPr>
        <w:t xml:space="preserve"> и </w:t>
      </w:r>
      <w:proofErr w:type="spellStart"/>
      <w:r w:rsidRPr="008E05E0">
        <w:rPr>
          <w:rFonts w:ascii="Times New Roman" w:hAnsi="Times New Roman" w:cs="Times New Roman"/>
          <w:sz w:val="24"/>
          <w:szCs w:val="24"/>
        </w:rPr>
        <w:t>кроз</w:t>
      </w:r>
      <w:proofErr w:type="spellEnd"/>
      <w:r w:rsidRPr="008E05E0">
        <w:rPr>
          <w:rFonts w:ascii="Times New Roman" w:hAnsi="Times New Roman" w:cs="Times New Roman"/>
          <w:sz w:val="24"/>
          <w:szCs w:val="24"/>
        </w:rPr>
        <w:t xml:space="preserve"> </w:t>
      </w:r>
      <w:proofErr w:type="spellStart"/>
      <w:r w:rsidRPr="008E05E0">
        <w:rPr>
          <w:rFonts w:ascii="Times New Roman" w:hAnsi="Times New Roman" w:cs="Times New Roman"/>
          <w:sz w:val="24"/>
          <w:szCs w:val="24"/>
        </w:rPr>
        <w:t>литературу</w:t>
      </w:r>
      <w:proofErr w:type="spellEnd"/>
      <w:r w:rsidRPr="008E05E0">
        <w:rPr>
          <w:rFonts w:ascii="Times New Roman" w:hAnsi="Times New Roman" w:cs="Times New Roman"/>
          <w:sz w:val="24"/>
          <w:szCs w:val="24"/>
        </w:rPr>
        <w:t xml:space="preserve"> и </w:t>
      </w:r>
      <w:proofErr w:type="spellStart"/>
      <w:r w:rsidRPr="008E05E0">
        <w:rPr>
          <w:rFonts w:ascii="Times New Roman" w:hAnsi="Times New Roman" w:cs="Times New Roman"/>
          <w:sz w:val="24"/>
          <w:szCs w:val="24"/>
        </w:rPr>
        <w:t>путем</w:t>
      </w:r>
      <w:proofErr w:type="spellEnd"/>
      <w:r w:rsidRPr="008E05E0">
        <w:rPr>
          <w:rFonts w:ascii="Times New Roman" w:hAnsi="Times New Roman" w:cs="Times New Roman"/>
          <w:sz w:val="24"/>
          <w:szCs w:val="24"/>
        </w:rPr>
        <w:t xml:space="preserve"> </w:t>
      </w:r>
      <w:proofErr w:type="spellStart"/>
      <w:r w:rsidRPr="008E05E0">
        <w:rPr>
          <w:rFonts w:ascii="Times New Roman" w:hAnsi="Times New Roman" w:cs="Times New Roman"/>
          <w:sz w:val="24"/>
          <w:szCs w:val="24"/>
        </w:rPr>
        <w:t>истраживања</w:t>
      </w:r>
      <w:proofErr w:type="spellEnd"/>
      <w:r w:rsidRPr="008E05E0">
        <w:rPr>
          <w:rFonts w:ascii="Times New Roman" w:hAnsi="Times New Roman" w:cs="Times New Roman"/>
          <w:sz w:val="24"/>
          <w:szCs w:val="24"/>
        </w:rPr>
        <w:t xml:space="preserve">. </w:t>
      </w:r>
    </w:p>
    <w:p w14:paraId="3941633E" w14:textId="77777777" w:rsidR="006A1BD5" w:rsidRPr="008E05E0" w:rsidRDefault="006A1BD5" w:rsidP="006A1BD5">
      <w:pPr>
        <w:spacing w:after="0" w:line="360" w:lineRule="auto"/>
        <w:ind w:firstLine="567"/>
        <w:jc w:val="both"/>
        <w:rPr>
          <w:rFonts w:ascii="Times New Roman" w:hAnsi="Times New Roman" w:cs="Times New Roman"/>
          <w:sz w:val="24"/>
          <w:szCs w:val="24"/>
        </w:rPr>
      </w:pPr>
      <w:r w:rsidRPr="008E05E0">
        <w:rPr>
          <w:rFonts w:ascii="Times New Roman" w:hAnsi="Times New Roman" w:cs="Times New Roman"/>
          <w:sz w:val="24"/>
          <w:szCs w:val="24"/>
        </w:rPr>
        <w:t xml:space="preserve">С </w:t>
      </w:r>
      <w:proofErr w:type="spellStart"/>
      <w:r w:rsidRPr="008E05E0">
        <w:rPr>
          <w:rFonts w:ascii="Times New Roman" w:hAnsi="Times New Roman" w:cs="Times New Roman"/>
          <w:sz w:val="24"/>
          <w:szCs w:val="24"/>
        </w:rPr>
        <w:t>обзиром</w:t>
      </w:r>
      <w:proofErr w:type="spellEnd"/>
      <w:r w:rsidRPr="008E05E0">
        <w:rPr>
          <w:rFonts w:ascii="Times New Roman" w:hAnsi="Times New Roman" w:cs="Times New Roman"/>
          <w:sz w:val="24"/>
          <w:szCs w:val="24"/>
        </w:rPr>
        <w:t xml:space="preserve"> </w:t>
      </w:r>
      <w:proofErr w:type="spellStart"/>
      <w:r w:rsidRPr="008E05E0">
        <w:rPr>
          <w:rFonts w:ascii="Times New Roman" w:hAnsi="Times New Roman" w:cs="Times New Roman"/>
          <w:sz w:val="24"/>
          <w:szCs w:val="24"/>
        </w:rPr>
        <w:t>на</w:t>
      </w:r>
      <w:proofErr w:type="spellEnd"/>
      <w:r w:rsidRPr="008E05E0">
        <w:rPr>
          <w:rFonts w:ascii="Times New Roman" w:hAnsi="Times New Roman" w:cs="Times New Roman"/>
          <w:sz w:val="24"/>
          <w:szCs w:val="24"/>
        </w:rPr>
        <w:t xml:space="preserve"> </w:t>
      </w:r>
      <w:proofErr w:type="spellStart"/>
      <w:r w:rsidRPr="008E05E0">
        <w:rPr>
          <w:rFonts w:ascii="Times New Roman" w:hAnsi="Times New Roman" w:cs="Times New Roman"/>
          <w:sz w:val="24"/>
          <w:szCs w:val="24"/>
        </w:rPr>
        <w:t>значај</w:t>
      </w:r>
      <w:proofErr w:type="spellEnd"/>
      <w:r w:rsidRPr="008E05E0">
        <w:rPr>
          <w:rFonts w:ascii="Times New Roman" w:hAnsi="Times New Roman" w:cs="Times New Roman"/>
          <w:sz w:val="24"/>
          <w:szCs w:val="24"/>
        </w:rPr>
        <w:t xml:space="preserve"> </w:t>
      </w:r>
      <w:proofErr w:type="spellStart"/>
      <w:r w:rsidRPr="008E05E0">
        <w:rPr>
          <w:rFonts w:ascii="Times New Roman" w:hAnsi="Times New Roman" w:cs="Times New Roman"/>
          <w:sz w:val="24"/>
          <w:szCs w:val="24"/>
        </w:rPr>
        <w:t>овог</w:t>
      </w:r>
      <w:proofErr w:type="spellEnd"/>
      <w:r w:rsidRPr="008E05E0">
        <w:rPr>
          <w:rFonts w:ascii="Times New Roman" w:hAnsi="Times New Roman" w:cs="Times New Roman"/>
          <w:sz w:val="24"/>
          <w:szCs w:val="24"/>
        </w:rPr>
        <w:t xml:space="preserve"> </w:t>
      </w:r>
      <w:proofErr w:type="spellStart"/>
      <w:r w:rsidRPr="008E05E0">
        <w:rPr>
          <w:rFonts w:ascii="Times New Roman" w:hAnsi="Times New Roman" w:cs="Times New Roman"/>
          <w:sz w:val="24"/>
          <w:szCs w:val="24"/>
        </w:rPr>
        <w:t>истраживања</w:t>
      </w:r>
      <w:proofErr w:type="spellEnd"/>
      <w:r w:rsidRPr="008E05E0">
        <w:rPr>
          <w:rFonts w:ascii="Times New Roman" w:hAnsi="Times New Roman" w:cs="Times New Roman"/>
          <w:sz w:val="24"/>
          <w:szCs w:val="24"/>
        </w:rPr>
        <w:t xml:space="preserve"> </w:t>
      </w:r>
      <w:proofErr w:type="spellStart"/>
      <w:r w:rsidRPr="008E05E0">
        <w:rPr>
          <w:rFonts w:ascii="Times New Roman" w:hAnsi="Times New Roman" w:cs="Times New Roman"/>
          <w:sz w:val="24"/>
          <w:szCs w:val="24"/>
        </w:rPr>
        <w:t>за</w:t>
      </w:r>
      <w:proofErr w:type="spellEnd"/>
      <w:r w:rsidRPr="008E05E0">
        <w:rPr>
          <w:rFonts w:ascii="Times New Roman" w:hAnsi="Times New Roman" w:cs="Times New Roman"/>
          <w:sz w:val="24"/>
          <w:szCs w:val="24"/>
        </w:rPr>
        <w:t xml:space="preserve"> </w:t>
      </w:r>
      <w:proofErr w:type="spellStart"/>
      <w:r w:rsidRPr="008E05E0">
        <w:rPr>
          <w:rFonts w:ascii="Times New Roman" w:hAnsi="Times New Roman" w:cs="Times New Roman"/>
          <w:sz w:val="24"/>
          <w:szCs w:val="24"/>
        </w:rPr>
        <w:t>педагошку</w:t>
      </w:r>
      <w:proofErr w:type="spellEnd"/>
      <w:r w:rsidRPr="008E05E0">
        <w:rPr>
          <w:rFonts w:ascii="Times New Roman" w:hAnsi="Times New Roman" w:cs="Times New Roman"/>
          <w:sz w:val="24"/>
          <w:szCs w:val="24"/>
        </w:rPr>
        <w:t xml:space="preserve"> </w:t>
      </w:r>
      <w:proofErr w:type="spellStart"/>
      <w:r w:rsidRPr="008E05E0">
        <w:rPr>
          <w:rFonts w:ascii="Times New Roman" w:hAnsi="Times New Roman" w:cs="Times New Roman"/>
          <w:sz w:val="24"/>
          <w:szCs w:val="24"/>
        </w:rPr>
        <w:t>праксу</w:t>
      </w:r>
      <w:proofErr w:type="spellEnd"/>
      <w:r w:rsidRPr="008E05E0">
        <w:rPr>
          <w:rFonts w:ascii="Times New Roman" w:hAnsi="Times New Roman" w:cs="Times New Roman"/>
          <w:sz w:val="24"/>
          <w:szCs w:val="24"/>
        </w:rPr>
        <w:t xml:space="preserve">, </w:t>
      </w:r>
      <w:proofErr w:type="spellStart"/>
      <w:r w:rsidRPr="008E05E0">
        <w:rPr>
          <w:rFonts w:ascii="Times New Roman" w:hAnsi="Times New Roman" w:cs="Times New Roman"/>
          <w:sz w:val="24"/>
          <w:szCs w:val="24"/>
        </w:rPr>
        <w:t>али</w:t>
      </w:r>
      <w:proofErr w:type="spellEnd"/>
      <w:r w:rsidRPr="008E05E0">
        <w:rPr>
          <w:rFonts w:ascii="Times New Roman" w:hAnsi="Times New Roman" w:cs="Times New Roman"/>
          <w:sz w:val="24"/>
          <w:szCs w:val="24"/>
        </w:rPr>
        <w:t xml:space="preserve"> и </w:t>
      </w:r>
      <w:proofErr w:type="spellStart"/>
      <w:r w:rsidRPr="008E05E0">
        <w:rPr>
          <w:rFonts w:ascii="Times New Roman" w:hAnsi="Times New Roman" w:cs="Times New Roman"/>
          <w:sz w:val="24"/>
          <w:szCs w:val="24"/>
        </w:rPr>
        <w:t>за</w:t>
      </w:r>
      <w:proofErr w:type="spellEnd"/>
      <w:r w:rsidRPr="008E05E0">
        <w:rPr>
          <w:rFonts w:ascii="Times New Roman" w:hAnsi="Times New Roman" w:cs="Times New Roman"/>
          <w:sz w:val="24"/>
          <w:szCs w:val="24"/>
        </w:rPr>
        <w:t xml:space="preserve"> </w:t>
      </w:r>
      <w:proofErr w:type="spellStart"/>
      <w:r w:rsidRPr="008E05E0">
        <w:rPr>
          <w:rFonts w:ascii="Times New Roman" w:hAnsi="Times New Roman" w:cs="Times New Roman"/>
          <w:sz w:val="24"/>
          <w:szCs w:val="24"/>
        </w:rPr>
        <w:t>даље</w:t>
      </w:r>
      <w:proofErr w:type="spellEnd"/>
      <w:r w:rsidRPr="008E05E0">
        <w:rPr>
          <w:rFonts w:ascii="Times New Roman" w:hAnsi="Times New Roman" w:cs="Times New Roman"/>
          <w:sz w:val="24"/>
          <w:szCs w:val="24"/>
        </w:rPr>
        <w:t xml:space="preserve"> </w:t>
      </w:r>
      <w:proofErr w:type="spellStart"/>
      <w:r w:rsidRPr="008E05E0">
        <w:rPr>
          <w:rFonts w:ascii="Times New Roman" w:hAnsi="Times New Roman" w:cs="Times New Roman"/>
          <w:sz w:val="24"/>
          <w:szCs w:val="24"/>
        </w:rPr>
        <w:t>научно</w:t>
      </w:r>
      <w:proofErr w:type="spellEnd"/>
      <w:r w:rsidRPr="008E05E0">
        <w:rPr>
          <w:rFonts w:ascii="Times New Roman" w:hAnsi="Times New Roman" w:cs="Times New Roman"/>
          <w:sz w:val="24"/>
          <w:szCs w:val="24"/>
        </w:rPr>
        <w:t xml:space="preserve"> </w:t>
      </w:r>
      <w:proofErr w:type="spellStart"/>
      <w:r w:rsidRPr="008E05E0">
        <w:rPr>
          <w:rFonts w:ascii="Times New Roman" w:hAnsi="Times New Roman" w:cs="Times New Roman"/>
          <w:sz w:val="24"/>
          <w:szCs w:val="24"/>
        </w:rPr>
        <w:t>сазнање</w:t>
      </w:r>
      <w:proofErr w:type="spellEnd"/>
      <w:r w:rsidRPr="008E05E0">
        <w:rPr>
          <w:rFonts w:ascii="Times New Roman" w:hAnsi="Times New Roman" w:cs="Times New Roman"/>
          <w:sz w:val="24"/>
          <w:szCs w:val="24"/>
        </w:rPr>
        <w:t xml:space="preserve">, и </w:t>
      </w:r>
      <w:proofErr w:type="spellStart"/>
      <w:r w:rsidRPr="008E05E0">
        <w:rPr>
          <w:rFonts w:ascii="Times New Roman" w:hAnsi="Times New Roman" w:cs="Times New Roman"/>
          <w:sz w:val="24"/>
          <w:szCs w:val="24"/>
        </w:rPr>
        <w:t>даљи</w:t>
      </w:r>
      <w:proofErr w:type="spellEnd"/>
      <w:r w:rsidRPr="008E05E0">
        <w:rPr>
          <w:rFonts w:ascii="Times New Roman" w:hAnsi="Times New Roman" w:cs="Times New Roman"/>
          <w:sz w:val="24"/>
          <w:szCs w:val="24"/>
        </w:rPr>
        <w:t xml:space="preserve"> </w:t>
      </w:r>
      <w:proofErr w:type="spellStart"/>
      <w:r w:rsidRPr="008E05E0">
        <w:rPr>
          <w:rFonts w:ascii="Times New Roman" w:hAnsi="Times New Roman" w:cs="Times New Roman"/>
          <w:sz w:val="24"/>
          <w:szCs w:val="24"/>
        </w:rPr>
        <w:t>истраживачки</w:t>
      </w:r>
      <w:proofErr w:type="spellEnd"/>
      <w:r w:rsidRPr="008E05E0">
        <w:rPr>
          <w:rFonts w:ascii="Times New Roman" w:hAnsi="Times New Roman" w:cs="Times New Roman"/>
          <w:sz w:val="24"/>
          <w:szCs w:val="24"/>
        </w:rPr>
        <w:t xml:space="preserve"> </w:t>
      </w:r>
      <w:proofErr w:type="spellStart"/>
      <w:r w:rsidRPr="008E05E0">
        <w:rPr>
          <w:rFonts w:ascii="Times New Roman" w:hAnsi="Times New Roman" w:cs="Times New Roman"/>
          <w:sz w:val="24"/>
          <w:szCs w:val="24"/>
        </w:rPr>
        <w:t>рад</w:t>
      </w:r>
      <w:proofErr w:type="spellEnd"/>
      <w:r w:rsidRPr="008E05E0">
        <w:rPr>
          <w:rFonts w:ascii="Times New Roman" w:hAnsi="Times New Roman" w:cs="Times New Roman"/>
          <w:sz w:val="24"/>
          <w:szCs w:val="24"/>
        </w:rPr>
        <w:t xml:space="preserve"> у </w:t>
      </w:r>
      <w:proofErr w:type="spellStart"/>
      <w:r w:rsidRPr="008E05E0">
        <w:rPr>
          <w:rFonts w:ascii="Times New Roman" w:hAnsi="Times New Roman" w:cs="Times New Roman"/>
          <w:sz w:val="24"/>
          <w:szCs w:val="24"/>
        </w:rPr>
        <w:t>овој</w:t>
      </w:r>
      <w:proofErr w:type="spellEnd"/>
      <w:r w:rsidRPr="008E05E0">
        <w:rPr>
          <w:rFonts w:ascii="Times New Roman" w:hAnsi="Times New Roman" w:cs="Times New Roman"/>
          <w:sz w:val="24"/>
          <w:szCs w:val="24"/>
        </w:rPr>
        <w:t xml:space="preserve"> </w:t>
      </w:r>
      <w:proofErr w:type="spellStart"/>
      <w:r w:rsidRPr="008E05E0">
        <w:rPr>
          <w:rFonts w:ascii="Times New Roman" w:hAnsi="Times New Roman" w:cs="Times New Roman"/>
          <w:sz w:val="24"/>
          <w:szCs w:val="24"/>
        </w:rPr>
        <w:t>области</w:t>
      </w:r>
      <w:proofErr w:type="spellEnd"/>
      <w:r w:rsidRPr="008E05E0">
        <w:rPr>
          <w:rFonts w:ascii="Times New Roman" w:hAnsi="Times New Roman" w:cs="Times New Roman"/>
          <w:sz w:val="24"/>
          <w:szCs w:val="24"/>
        </w:rPr>
        <w:t xml:space="preserve">, </w:t>
      </w:r>
      <w:proofErr w:type="spellStart"/>
      <w:r w:rsidRPr="008E05E0">
        <w:rPr>
          <w:rFonts w:ascii="Times New Roman" w:hAnsi="Times New Roman" w:cs="Times New Roman"/>
          <w:sz w:val="24"/>
          <w:szCs w:val="24"/>
        </w:rPr>
        <w:t>истраживање</w:t>
      </w:r>
      <w:proofErr w:type="spellEnd"/>
      <w:r w:rsidRPr="008E05E0">
        <w:rPr>
          <w:rFonts w:ascii="Times New Roman" w:hAnsi="Times New Roman" w:cs="Times New Roman"/>
          <w:sz w:val="24"/>
          <w:szCs w:val="24"/>
        </w:rPr>
        <w:t xml:space="preserve"> </w:t>
      </w:r>
      <w:proofErr w:type="spellStart"/>
      <w:r w:rsidRPr="008E05E0">
        <w:rPr>
          <w:rFonts w:ascii="Times New Roman" w:hAnsi="Times New Roman" w:cs="Times New Roman"/>
          <w:sz w:val="24"/>
          <w:szCs w:val="24"/>
        </w:rPr>
        <w:t>има</w:t>
      </w:r>
      <w:proofErr w:type="spellEnd"/>
      <w:r w:rsidRPr="008E05E0">
        <w:rPr>
          <w:rFonts w:ascii="Times New Roman" w:hAnsi="Times New Roman" w:cs="Times New Roman"/>
          <w:sz w:val="24"/>
          <w:szCs w:val="24"/>
        </w:rPr>
        <w:t xml:space="preserve"> и </w:t>
      </w:r>
      <w:proofErr w:type="spellStart"/>
      <w:r w:rsidRPr="008E05E0">
        <w:rPr>
          <w:rFonts w:ascii="Times New Roman" w:hAnsi="Times New Roman" w:cs="Times New Roman"/>
          <w:sz w:val="24"/>
          <w:szCs w:val="24"/>
        </w:rPr>
        <w:t>практични</w:t>
      </w:r>
      <w:proofErr w:type="spellEnd"/>
      <w:r w:rsidRPr="008E05E0">
        <w:rPr>
          <w:rFonts w:ascii="Times New Roman" w:hAnsi="Times New Roman" w:cs="Times New Roman"/>
          <w:sz w:val="24"/>
          <w:szCs w:val="24"/>
        </w:rPr>
        <w:t xml:space="preserve"> и </w:t>
      </w:r>
      <w:proofErr w:type="spellStart"/>
      <w:r w:rsidRPr="008E05E0">
        <w:rPr>
          <w:rFonts w:ascii="Times New Roman" w:hAnsi="Times New Roman" w:cs="Times New Roman"/>
          <w:sz w:val="24"/>
          <w:szCs w:val="24"/>
        </w:rPr>
        <w:t>теоријски</w:t>
      </w:r>
      <w:proofErr w:type="spellEnd"/>
      <w:r w:rsidRPr="008E05E0">
        <w:rPr>
          <w:rFonts w:ascii="Times New Roman" w:hAnsi="Times New Roman" w:cs="Times New Roman"/>
          <w:sz w:val="24"/>
          <w:szCs w:val="24"/>
        </w:rPr>
        <w:t xml:space="preserve"> </w:t>
      </w:r>
      <w:proofErr w:type="spellStart"/>
      <w:r w:rsidRPr="008E05E0">
        <w:rPr>
          <w:rFonts w:ascii="Times New Roman" w:hAnsi="Times New Roman" w:cs="Times New Roman"/>
          <w:sz w:val="24"/>
          <w:szCs w:val="24"/>
        </w:rPr>
        <w:t>значај</w:t>
      </w:r>
      <w:proofErr w:type="spellEnd"/>
      <w:r w:rsidRPr="008E05E0">
        <w:rPr>
          <w:rFonts w:ascii="Times New Roman" w:hAnsi="Times New Roman" w:cs="Times New Roman"/>
          <w:sz w:val="24"/>
          <w:szCs w:val="24"/>
        </w:rPr>
        <w:t>.</w:t>
      </w:r>
    </w:p>
    <w:p w14:paraId="1C8907CF" w14:textId="77777777" w:rsidR="006A1BD5" w:rsidRPr="00136908" w:rsidRDefault="006A1BD5" w:rsidP="006A1BD5">
      <w:pPr>
        <w:spacing w:after="0" w:line="360" w:lineRule="auto"/>
        <w:jc w:val="both"/>
        <w:rPr>
          <w:rFonts w:ascii="Times New Roman" w:hAnsi="Times New Roman"/>
          <w:sz w:val="24"/>
          <w:szCs w:val="24"/>
        </w:rPr>
      </w:pPr>
    </w:p>
    <w:p w14:paraId="4FFD5236" w14:textId="77777777" w:rsidR="006A1BD5" w:rsidRPr="000509D9" w:rsidRDefault="006A1BD5" w:rsidP="006A1BD5">
      <w:pPr>
        <w:pStyle w:val="Heading2"/>
        <w:jc w:val="center"/>
        <w:rPr>
          <w:rFonts w:ascii="Times New Roman" w:hAnsi="Times New Roman"/>
          <w:color w:val="auto"/>
          <w:sz w:val="28"/>
          <w:szCs w:val="28"/>
        </w:rPr>
      </w:pPr>
      <w:bookmarkStart w:id="41" w:name="_Toc484724120"/>
      <w:bookmarkStart w:id="42" w:name="_Toc485422983"/>
      <w:bookmarkStart w:id="43" w:name="_Toc485581762"/>
      <w:bookmarkStart w:id="44" w:name="_Toc521963423"/>
      <w:bookmarkStart w:id="45" w:name="_Toc531975053"/>
      <w:bookmarkStart w:id="46" w:name="_Toc133427832"/>
      <w:bookmarkStart w:id="47" w:name="_Toc145506192"/>
      <w:proofErr w:type="spellStart"/>
      <w:r w:rsidRPr="000509D9">
        <w:rPr>
          <w:rFonts w:ascii="Times New Roman" w:hAnsi="Times New Roman"/>
          <w:color w:val="auto"/>
          <w:sz w:val="28"/>
          <w:szCs w:val="28"/>
        </w:rPr>
        <w:t>Методе</w:t>
      </w:r>
      <w:proofErr w:type="spellEnd"/>
      <w:r w:rsidRPr="000509D9">
        <w:rPr>
          <w:rFonts w:ascii="Times New Roman" w:hAnsi="Times New Roman"/>
          <w:color w:val="auto"/>
          <w:sz w:val="28"/>
          <w:szCs w:val="28"/>
        </w:rPr>
        <w:t xml:space="preserve"> </w:t>
      </w:r>
      <w:proofErr w:type="spellStart"/>
      <w:r w:rsidRPr="000509D9">
        <w:rPr>
          <w:rFonts w:ascii="Times New Roman" w:hAnsi="Times New Roman"/>
          <w:color w:val="auto"/>
          <w:sz w:val="28"/>
          <w:szCs w:val="28"/>
        </w:rPr>
        <w:t>истраживања</w:t>
      </w:r>
      <w:bookmarkEnd w:id="41"/>
      <w:bookmarkEnd w:id="42"/>
      <w:bookmarkEnd w:id="43"/>
      <w:bookmarkEnd w:id="44"/>
      <w:bookmarkEnd w:id="45"/>
      <w:bookmarkEnd w:id="46"/>
      <w:bookmarkEnd w:id="47"/>
      <w:proofErr w:type="spellEnd"/>
    </w:p>
    <w:p w14:paraId="4447BC6E" w14:textId="77777777" w:rsidR="006A1BD5" w:rsidRPr="008E05E0" w:rsidRDefault="006A1BD5" w:rsidP="006A1BD5">
      <w:pPr>
        <w:ind w:firstLine="567"/>
        <w:rPr>
          <w:sz w:val="24"/>
          <w:szCs w:val="24"/>
        </w:rPr>
      </w:pPr>
    </w:p>
    <w:p w14:paraId="0F14A77F" w14:textId="74C87B5F" w:rsidR="006A1BD5" w:rsidRDefault="006A1BD5" w:rsidP="006A1BD5">
      <w:pPr>
        <w:spacing w:after="0" w:line="360" w:lineRule="auto"/>
        <w:ind w:firstLine="567"/>
        <w:jc w:val="both"/>
        <w:rPr>
          <w:rFonts w:ascii="Times New Roman" w:hAnsi="Times New Roman"/>
          <w:sz w:val="24"/>
          <w:szCs w:val="24"/>
        </w:rPr>
      </w:pPr>
      <w:r>
        <w:rPr>
          <w:rFonts w:ascii="Times New Roman" w:hAnsi="Times New Roman"/>
          <w:sz w:val="24"/>
          <w:szCs w:val="24"/>
        </w:rPr>
        <w:t>У</w:t>
      </w:r>
      <w:r w:rsidRPr="008E05E0">
        <w:rPr>
          <w:rFonts w:ascii="Times New Roman" w:hAnsi="Times New Roman"/>
          <w:sz w:val="24"/>
          <w:szCs w:val="24"/>
        </w:rPr>
        <w:t xml:space="preserve"> </w:t>
      </w:r>
      <w:proofErr w:type="spellStart"/>
      <w:r w:rsidRPr="008E05E0">
        <w:rPr>
          <w:rFonts w:ascii="Times New Roman" w:hAnsi="Times New Roman"/>
          <w:sz w:val="24"/>
          <w:szCs w:val="24"/>
        </w:rPr>
        <w:t>раду</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основна</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метода</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је</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била</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дескриптивна</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јер</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највише</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одговара</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постављеним</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задацима</w:t>
      </w:r>
      <w:proofErr w:type="spellEnd"/>
      <w:r w:rsidRPr="008E05E0">
        <w:rPr>
          <w:rFonts w:ascii="Times New Roman" w:hAnsi="Times New Roman"/>
          <w:sz w:val="24"/>
          <w:szCs w:val="24"/>
        </w:rPr>
        <w:t xml:space="preserve"> и </w:t>
      </w:r>
      <w:proofErr w:type="spellStart"/>
      <w:r w:rsidRPr="008E05E0">
        <w:rPr>
          <w:rFonts w:ascii="Times New Roman" w:hAnsi="Times New Roman"/>
          <w:sz w:val="24"/>
          <w:szCs w:val="24"/>
        </w:rPr>
        <w:t>циљу</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истраживања</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као</w:t>
      </w:r>
      <w:proofErr w:type="spellEnd"/>
      <w:r w:rsidRPr="008E05E0">
        <w:rPr>
          <w:rFonts w:ascii="Times New Roman" w:hAnsi="Times New Roman"/>
          <w:sz w:val="24"/>
          <w:szCs w:val="24"/>
        </w:rPr>
        <w:t xml:space="preserve"> и </w:t>
      </w:r>
      <w:proofErr w:type="spellStart"/>
      <w:r w:rsidRPr="008E05E0">
        <w:rPr>
          <w:rFonts w:ascii="Times New Roman" w:hAnsi="Times New Roman"/>
          <w:sz w:val="24"/>
          <w:szCs w:val="24"/>
        </w:rPr>
        <w:t>хипотези</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Дескриптивна</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метода</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није</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схва</w:t>
      </w:r>
      <w:proofErr w:type="spellEnd"/>
      <w:r w:rsidR="006B6C70">
        <w:rPr>
          <w:rFonts w:ascii="Times New Roman" w:hAnsi="Times New Roman"/>
          <w:sz w:val="24"/>
          <w:szCs w:val="24"/>
          <w:lang w:val="sr-Cyrl-RS"/>
        </w:rPr>
        <w:t>ћ</w:t>
      </w:r>
      <w:proofErr w:type="spellStart"/>
      <w:r w:rsidRPr="008E05E0">
        <w:rPr>
          <w:rFonts w:ascii="Times New Roman" w:hAnsi="Times New Roman"/>
          <w:sz w:val="24"/>
          <w:szCs w:val="24"/>
        </w:rPr>
        <w:t>ена</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само</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као</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описивање</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снимање</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појава</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него</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подразумева</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анализу</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упоређивање</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извођење</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закључака</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као</w:t>
      </w:r>
      <w:proofErr w:type="spellEnd"/>
      <w:r w:rsidRPr="008E05E0">
        <w:rPr>
          <w:rFonts w:ascii="Times New Roman" w:hAnsi="Times New Roman"/>
          <w:sz w:val="24"/>
          <w:szCs w:val="24"/>
        </w:rPr>
        <w:t xml:space="preserve"> и </w:t>
      </w:r>
      <w:proofErr w:type="spellStart"/>
      <w:r w:rsidRPr="008E05E0">
        <w:rPr>
          <w:rFonts w:ascii="Times New Roman" w:hAnsi="Times New Roman"/>
          <w:sz w:val="24"/>
          <w:szCs w:val="24"/>
        </w:rPr>
        <w:t>утврђивање</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веза</w:t>
      </w:r>
      <w:proofErr w:type="spellEnd"/>
      <w:r w:rsidRPr="008E05E0">
        <w:rPr>
          <w:rFonts w:ascii="Times New Roman" w:hAnsi="Times New Roman"/>
          <w:sz w:val="24"/>
          <w:szCs w:val="24"/>
        </w:rPr>
        <w:t xml:space="preserve"> и </w:t>
      </w:r>
      <w:proofErr w:type="spellStart"/>
      <w:r w:rsidRPr="008E05E0">
        <w:rPr>
          <w:rFonts w:ascii="Times New Roman" w:hAnsi="Times New Roman"/>
          <w:sz w:val="24"/>
          <w:szCs w:val="24"/>
        </w:rPr>
        <w:t>односа</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међу</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појавама</w:t>
      </w:r>
      <w:proofErr w:type="spellEnd"/>
      <w:r w:rsidRPr="008E05E0">
        <w:rPr>
          <w:rFonts w:ascii="Times New Roman" w:hAnsi="Times New Roman"/>
          <w:sz w:val="24"/>
          <w:szCs w:val="24"/>
        </w:rPr>
        <w:t>.</w:t>
      </w:r>
    </w:p>
    <w:p w14:paraId="76974F89" w14:textId="77777777" w:rsidR="006B6C70" w:rsidRPr="008E05E0" w:rsidRDefault="006B6C70" w:rsidP="006A1BD5">
      <w:pPr>
        <w:spacing w:after="0" w:line="360" w:lineRule="auto"/>
        <w:ind w:firstLine="567"/>
        <w:jc w:val="both"/>
        <w:rPr>
          <w:rFonts w:ascii="Times New Roman" w:hAnsi="Times New Roman"/>
          <w:sz w:val="24"/>
          <w:szCs w:val="24"/>
        </w:rPr>
      </w:pPr>
    </w:p>
    <w:p w14:paraId="266A7D51" w14:textId="77777777" w:rsidR="006A1BD5" w:rsidRPr="005D489C" w:rsidRDefault="006A1BD5" w:rsidP="006A1BD5">
      <w:pPr>
        <w:pStyle w:val="Heading2"/>
        <w:jc w:val="center"/>
        <w:rPr>
          <w:rFonts w:ascii="Times New Roman" w:hAnsi="Times New Roman"/>
          <w:color w:val="auto"/>
          <w:sz w:val="28"/>
          <w:szCs w:val="28"/>
        </w:rPr>
      </w:pPr>
      <w:bookmarkStart w:id="48" w:name="_Toc484724121"/>
      <w:bookmarkStart w:id="49" w:name="_Toc485422984"/>
      <w:bookmarkStart w:id="50" w:name="_Toc485581763"/>
      <w:bookmarkStart w:id="51" w:name="_Toc521963424"/>
      <w:bookmarkStart w:id="52" w:name="_Toc531975054"/>
      <w:bookmarkStart w:id="53" w:name="_Toc133427833"/>
      <w:bookmarkStart w:id="54" w:name="_Toc145506193"/>
      <w:proofErr w:type="spellStart"/>
      <w:r w:rsidRPr="005D489C">
        <w:rPr>
          <w:rFonts w:ascii="Times New Roman" w:hAnsi="Times New Roman"/>
          <w:color w:val="auto"/>
          <w:sz w:val="28"/>
          <w:szCs w:val="28"/>
        </w:rPr>
        <w:t>Инструмент</w:t>
      </w:r>
      <w:proofErr w:type="spellEnd"/>
      <w:r w:rsidRPr="005D489C">
        <w:rPr>
          <w:rFonts w:ascii="Times New Roman" w:hAnsi="Times New Roman"/>
          <w:color w:val="auto"/>
          <w:sz w:val="28"/>
          <w:szCs w:val="28"/>
        </w:rPr>
        <w:t xml:space="preserve"> </w:t>
      </w:r>
      <w:proofErr w:type="spellStart"/>
      <w:r w:rsidRPr="005D489C">
        <w:rPr>
          <w:rFonts w:ascii="Times New Roman" w:hAnsi="Times New Roman"/>
          <w:color w:val="auto"/>
          <w:sz w:val="28"/>
          <w:szCs w:val="28"/>
        </w:rPr>
        <w:t>истраживања</w:t>
      </w:r>
      <w:bookmarkEnd w:id="48"/>
      <w:bookmarkEnd w:id="49"/>
      <w:bookmarkEnd w:id="50"/>
      <w:bookmarkEnd w:id="51"/>
      <w:bookmarkEnd w:id="52"/>
      <w:bookmarkEnd w:id="53"/>
      <w:bookmarkEnd w:id="54"/>
      <w:proofErr w:type="spellEnd"/>
    </w:p>
    <w:p w14:paraId="5E565F85" w14:textId="77777777" w:rsidR="006A1BD5" w:rsidRPr="00172423" w:rsidRDefault="006A1BD5" w:rsidP="006A1BD5">
      <w:pPr>
        <w:spacing w:line="360" w:lineRule="auto"/>
        <w:ind w:firstLine="567"/>
        <w:jc w:val="both"/>
        <w:rPr>
          <w:rFonts w:ascii="Times New Roman" w:hAnsi="Times New Roman"/>
        </w:rPr>
      </w:pPr>
    </w:p>
    <w:p w14:paraId="329B5C04" w14:textId="77777777" w:rsidR="006A1BD5" w:rsidRPr="008E05E0" w:rsidRDefault="006A1BD5" w:rsidP="006A1BD5">
      <w:pPr>
        <w:spacing w:after="0" w:line="360" w:lineRule="auto"/>
        <w:ind w:firstLine="567"/>
        <w:jc w:val="both"/>
        <w:rPr>
          <w:rFonts w:ascii="Times New Roman" w:hAnsi="Times New Roman" w:cs="Times New Roman"/>
          <w:sz w:val="24"/>
          <w:szCs w:val="24"/>
          <w:lang w:val="sr-Cyrl-RS"/>
        </w:rPr>
      </w:pPr>
      <w:proofErr w:type="spellStart"/>
      <w:r w:rsidRPr="008E05E0">
        <w:rPr>
          <w:rFonts w:ascii="Times New Roman" w:hAnsi="Times New Roman" w:cs="Times New Roman"/>
          <w:sz w:val="24"/>
          <w:szCs w:val="24"/>
        </w:rPr>
        <w:t>Техника</w:t>
      </w:r>
      <w:proofErr w:type="spellEnd"/>
      <w:r w:rsidRPr="008E05E0">
        <w:rPr>
          <w:rFonts w:ascii="Times New Roman" w:hAnsi="Times New Roman" w:cs="Times New Roman"/>
          <w:sz w:val="24"/>
          <w:szCs w:val="24"/>
        </w:rPr>
        <w:t xml:space="preserve"> </w:t>
      </w:r>
      <w:proofErr w:type="spellStart"/>
      <w:r w:rsidRPr="008E05E0">
        <w:rPr>
          <w:rFonts w:ascii="Times New Roman" w:hAnsi="Times New Roman" w:cs="Times New Roman"/>
          <w:sz w:val="24"/>
          <w:szCs w:val="24"/>
        </w:rPr>
        <w:t>прикупљања</w:t>
      </w:r>
      <w:proofErr w:type="spellEnd"/>
      <w:r w:rsidRPr="008E05E0">
        <w:rPr>
          <w:rFonts w:ascii="Times New Roman" w:hAnsi="Times New Roman" w:cs="Times New Roman"/>
          <w:sz w:val="24"/>
          <w:szCs w:val="24"/>
        </w:rPr>
        <w:t xml:space="preserve"> </w:t>
      </w:r>
      <w:proofErr w:type="spellStart"/>
      <w:r w:rsidRPr="008E05E0">
        <w:rPr>
          <w:rFonts w:ascii="Times New Roman" w:hAnsi="Times New Roman" w:cs="Times New Roman"/>
          <w:sz w:val="24"/>
          <w:szCs w:val="24"/>
        </w:rPr>
        <w:t>података</w:t>
      </w:r>
      <w:proofErr w:type="spellEnd"/>
      <w:r w:rsidRPr="008E05E0">
        <w:rPr>
          <w:rFonts w:ascii="Times New Roman" w:hAnsi="Times New Roman" w:cs="Times New Roman"/>
          <w:sz w:val="24"/>
          <w:szCs w:val="24"/>
        </w:rPr>
        <w:t xml:space="preserve"> </w:t>
      </w:r>
      <w:r w:rsidRPr="008E05E0">
        <w:rPr>
          <w:rFonts w:ascii="Times New Roman" w:hAnsi="Times New Roman" w:cs="Times New Roman"/>
          <w:sz w:val="24"/>
          <w:szCs w:val="24"/>
          <w:lang w:val="sr-Cyrl-RS"/>
        </w:rPr>
        <w:t xml:space="preserve">чек листа, у којој се налазе безбедоносни стандарди прописани за изградњу игралишта. Током снимања стања на новосадским игралиштима, забележено је који стандарди јесу а који нису испуњени. </w:t>
      </w:r>
    </w:p>
    <w:p w14:paraId="0D25D21C" w14:textId="77777777" w:rsidR="006A1BD5" w:rsidRDefault="006A1BD5" w:rsidP="006A1BD5">
      <w:pPr>
        <w:spacing w:after="0" w:line="360" w:lineRule="auto"/>
        <w:jc w:val="both"/>
        <w:rPr>
          <w:rFonts w:ascii="Times New Roman" w:hAnsi="Times New Roman"/>
        </w:rPr>
      </w:pPr>
    </w:p>
    <w:p w14:paraId="7EFA28AD" w14:textId="77777777" w:rsidR="006A1BD5" w:rsidRPr="005D489C" w:rsidRDefault="006A1BD5" w:rsidP="006A1BD5">
      <w:pPr>
        <w:pStyle w:val="Heading2"/>
        <w:jc w:val="center"/>
        <w:rPr>
          <w:rFonts w:ascii="Times New Roman" w:hAnsi="Times New Roman"/>
          <w:color w:val="auto"/>
          <w:sz w:val="28"/>
          <w:szCs w:val="28"/>
        </w:rPr>
      </w:pPr>
      <w:bookmarkStart w:id="55" w:name="_Toc484724122"/>
      <w:bookmarkStart w:id="56" w:name="_Toc485422985"/>
      <w:bookmarkStart w:id="57" w:name="_Toc485581764"/>
      <w:bookmarkStart w:id="58" w:name="_Toc521963425"/>
      <w:bookmarkStart w:id="59" w:name="_Toc531975055"/>
      <w:bookmarkStart w:id="60" w:name="_Toc133427834"/>
      <w:bookmarkStart w:id="61" w:name="_Toc145506194"/>
      <w:proofErr w:type="spellStart"/>
      <w:r w:rsidRPr="005D489C">
        <w:rPr>
          <w:rFonts w:ascii="Times New Roman" w:hAnsi="Times New Roman"/>
          <w:color w:val="auto"/>
          <w:sz w:val="28"/>
          <w:szCs w:val="28"/>
        </w:rPr>
        <w:t>Узорак</w:t>
      </w:r>
      <w:proofErr w:type="spellEnd"/>
      <w:r w:rsidRPr="005D489C">
        <w:rPr>
          <w:rFonts w:ascii="Times New Roman" w:hAnsi="Times New Roman"/>
          <w:color w:val="auto"/>
          <w:sz w:val="28"/>
          <w:szCs w:val="28"/>
        </w:rPr>
        <w:t xml:space="preserve"> </w:t>
      </w:r>
      <w:proofErr w:type="spellStart"/>
      <w:r w:rsidRPr="005D489C">
        <w:rPr>
          <w:rFonts w:ascii="Times New Roman" w:hAnsi="Times New Roman"/>
          <w:color w:val="auto"/>
          <w:sz w:val="28"/>
          <w:szCs w:val="28"/>
        </w:rPr>
        <w:t>испитаника</w:t>
      </w:r>
      <w:bookmarkEnd w:id="55"/>
      <w:bookmarkEnd w:id="56"/>
      <w:bookmarkEnd w:id="57"/>
      <w:bookmarkEnd w:id="58"/>
      <w:bookmarkEnd w:id="59"/>
      <w:bookmarkEnd w:id="60"/>
      <w:bookmarkEnd w:id="61"/>
      <w:proofErr w:type="spellEnd"/>
    </w:p>
    <w:p w14:paraId="5DF77101" w14:textId="77777777" w:rsidR="006A1BD5" w:rsidRPr="005940E3" w:rsidRDefault="006A1BD5" w:rsidP="006A1BD5"/>
    <w:p w14:paraId="78B70C73" w14:textId="39A4969F" w:rsidR="006A1BD5" w:rsidRPr="008E05E0" w:rsidRDefault="006A1BD5" w:rsidP="006A1BD5">
      <w:pPr>
        <w:spacing w:after="0" w:line="360" w:lineRule="auto"/>
        <w:jc w:val="both"/>
        <w:rPr>
          <w:rFonts w:ascii="Times New Roman" w:hAnsi="Times New Roman" w:cs="Times New Roman"/>
          <w:sz w:val="24"/>
          <w:szCs w:val="24"/>
          <w:lang w:val="sr-Cyrl-RS"/>
        </w:rPr>
      </w:pPr>
      <w:r w:rsidRPr="008E05E0">
        <w:rPr>
          <w:rFonts w:ascii="Times New Roman" w:hAnsi="Times New Roman" w:cs="Times New Roman"/>
          <w:sz w:val="24"/>
          <w:szCs w:val="24"/>
        </w:rPr>
        <w:t xml:space="preserve">У </w:t>
      </w:r>
      <w:proofErr w:type="spellStart"/>
      <w:r w:rsidRPr="008E05E0">
        <w:rPr>
          <w:rFonts w:ascii="Times New Roman" w:hAnsi="Times New Roman" w:cs="Times New Roman"/>
          <w:sz w:val="24"/>
          <w:szCs w:val="24"/>
        </w:rPr>
        <w:t>истраживању</w:t>
      </w:r>
      <w:proofErr w:type="spellEnd"/>
      <w:r w:rsidRPr="008E05E0">
        <w:rPr>
          <w:rFonts w:ascii="Times New Roman" w:hAnsi="Times New Roman" w:cs="Times New Roman"/>
          <w:sz w:val="24"/>
          <w:szCs w:val="24"/>
        </w:rPr>
        <w:t xml:space="preserve"> </w:t>
      </w:r>
      <w:proofErr w:type="spellStart"/>
      <w:r w:rsidRPr="008E05E0">
        <w:rPr>
          <w:rFonts w:ascii="Times New Roman" w:hAnsi="Times New Roman" w:cs="Times New Roman"/>
          <w:sz w:val="24"/>
          <w:szCs w:val="24"/>
        </w:rPr>
        <w:t>узорак</w:t>
      </w:r>
      <w:proofErr w:type="spellEnd"/>
      <w:r w:rsidRPr="008E05E0">
        <w:rPr>
          <w:rFonts w:ascii="Times New Roman" w:hAnsi="Times New Roman" w:cs="Times New Roman"/>
          <w:sz w:val="24"/>
          <w:szCs w:val="24"/>
        </w:rPr>
        <w:t xml:space="preserve"> </w:t>
      </w:r>
      <w:proofErr w:type="spellStart"/>
      <w:r w:rsidRPr="008E05E0">
        <w:rPr>
          <w:rFonts w:ascii="Times New Roman" w:hAnsi="Times New Roman" w:cs="Times New Roman"/>
          <w:sz w:val="24"/>
          <w:szCs w:val="24"/>
        </w:rPr>
        <w:t>чине</w:t>
      </w:r>
      <w:proofErr w:type="spellEnd"/>
      <w:r w:rsidRPr="008E05E0">
        <w:rPr>
          <w:rFonts w:ascii="Times New Roman" w:hAnsi="Times New Roman" w:cs="Times New Roman"/>
          <w:sz w:val="24"/>
          <w:szCs w:val="24"/>
        </w:rPr>
        <w:t xml:space="preserve"> </w:t>
      </w:r>
      <w:bookmarkStart w:id="62" w:name="_Toc484724123"/>
      <w:bookmarkStart w:id="63" w:name="_Toc485422986"/>
      <w:bookmarkStart w:id="64" w:name="_Toc485581765"/>
      <w:r w:rsidR="007B022A">
        <w:rPr>
          <w:rFonts w:ascii="Times New Roman" w:hAnsi="Times New Roman" w:cs="Times New Roman"/>
          <w:sz w:val="24"/>
          <w:szCs w:val="24"/>
          <w:lang w:val="sr-Cyrl-RS"/>
        </w:rPr>
        <w:t>1</w:t>
      </w:r>
      <w:r w:rsidR="007A15D5">
        <w:rPr>
          <w:rFonts w:ascii="Times New Roman" w:hAnsi="Times New Roman" w:cs="Times New Roman"/>
          <w:sz w:val="24"/>
          <w:szCs w:val="24"/>
          <w:lang w:val="sr-Cyrl-RS"/>
        </w:rPr>
        <w:t>0</w:t>
      </w:r>
      <w:r w:rsidRPr="008E05E0">
        <w:rPr>
          <w:rFonts w:ascii="Times New Roman" w:hAnsi="Times New Roman" w:cs="Times New Roman"/>
          <w:sz w:val="24"/>
          <w:szCs w:val="24"/>
          <w:lang w:val="sr-Cyrl-RS"/>
        </w:rPr>
        <w:t xml:space="preserve"> градских игралишта у Новом Саду.</w:t>
      </w:r>
    </w:p>
    <w:p w14:paraId="216596DC" w14:textId="77777777" w:rsidR="006A1BD5" w:rsidRPr="009F1E37" w:rsidRDefault="006A1BD5" w:rsidP="006A1BD5">
      <w:pPr>
        <w:spacing w:after="0" w:line="360" w:lineRule="auto"/>
        <w:jc w:val="both"/>
        <w:rPr>
          <w:rFonts w:ascii="Times New Roman" w:hAnsi="Times New Roman"/>
        </w:rPr>
      </w:pPr>
    </w:p>
    <w:p w14:paraId="51592BCB" w14:textId="77777777" w:rsidR="006A1BD5" w:rsidRPr="00A640DB" w:rsidRDefault="006A1BD5" w:rsidP="006A1BD5">
      <w:pPr>
        <w:pStyle w:val="Heading2"/>
        <w:jc w:val="center"/>
        <w:rPr>
          <w:rFonts w:ascii="Times New Roman" w:hAnsi="Times New Roman" w:cs="Times New Roman"/>
          <w:color w:val="auto"/>
          <w:sz w:val="28"/>
          <w:szCs w:val="28"/>
          <w:lang w:val="sr-Cyrl-RS"/>
        </w:rPr>
      </w:pPr>
      <w:bookmarkStart w:id="65" w:name="_Toc133427835"/>
      <w:bookmarkStart w:id="66" w:name="_Toc145506195"/>
      <w:bookmarkEnd w:id="62"/>
      <w:bookmarkEnd w:id="63"/>
      <w:bookmarkEnd w:id="64"/>
      <w:r w:rsidRPr="00A640DB">
        <w:rPr>
          <w:rFonts w:ascii="Times New Roman" w:hAnsi="Times New Roman" w:cs="Times New Roman"/>
          <w:color w:val="auto"/>
          <w:sz w:val="28"/>
          <w:szCs w:val="28"/>
          <w:lang w:val="sr-Cyrl-RS"/>
        </w:rPr>
        <w:t>План обраде података</w:t>
      </w:r>
      <w:bookmarkEnd w:id="65"/>
      <w:bookmarkEnd w:id="66"/>
    </w:p>
    <w:p w14:paraId="64F1FB96" w14:textId="77777777" w:rsidR="006A1BD5" w:rsidRPr="00A640DB" w:rsidRDefault="006A1BD5" w:rsidP="006A1BD5">
      <w:pPr>
        <w:spacing w:line="360" w:lineRule="auto"/>
        <w:jc w:val="both"/>
        <w:rPr>
          <w:rFonts w:ascii="Times New Roman" w:hAnsi="Times New Roman"/>
          <w:b/>
          <w:color w:val="FF0000"/>
          <w:sz w:val="24"/>
          <w:szCs w:val="24"/>
          <w:lang w:val="sr-Cyrl-RS"/>
        </w:rPr>
      </w:pPr>
    </w:p>
    <w:p w14:paraId="324D9876" w14:textId="77777777" w:rsidR="006A1BD5" w:rsidRDefault="006A1BD5" w:rsidP="006A1BD5">
      <w:pPr>
        <w:spacing w:after="0" w:line="360" w:lineRule="auto"/>
        <w:ind w:firstLine="567"/>
        <w:jc w:val="both"/>
        <w:rPr>
          <w:rFonts w:ascii="Times New Roman" w:hAnsi="Times New Roman"/>
          <w:sz w:val="24"/>
          <w:szCs w:val="24"/>
          <w:lang w:val="sr-Cyrl-RS"/>
        </w:rPr>
      </w:pPr>
      <w:proofErr w:type="spellStart"/>
      <w:r w:rsidRPr="008E05E0">
        <w:rPr>
          <w:rFonts w:ascii="Times New Roman" w:hAnsi="Times New Roman"/>
          <w:sz w:val="24"/>
          <w:szCs w:val="24"/>
        </w:rPr>
        <w:t>Након</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што</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се</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подаци</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прикупе</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следи</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процес</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анализе</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података</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Главно</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питање</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овог</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рада</w:t>
      </w:r>
      <w:proofErr w:type="spellEnd"/>
      <w:r w:rsidRPr="008E05E0">
        <w:rPr>
          <w:rFonts w:ascii="Times New Roman" w:hAnsi="Times New Roman"/>
          <w:sz w:val="24"/>
          <w:szCs w:val="24"/>
        </w:rPr>
        <w:t xml:space="preserve"> а и </w:t>
      </w:r>
      <w:proofErr w:type="spellStart"/>
      <w:r w:rsidRPr="008E05E0">
        <w:rPr>
          <w:rFonts w:ascii="Times New Roman" w:hAnsi="Times New Roman"/>
          <w:sz w:val="24"/>
          <w:szCs w:val="24"/>
        </w:rPr>
        <w:t>самог</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истраживања</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био</w:t>
      </w:r>
      <w:proofErr w:type="spellEnd"/>
      <w:r w:rsidRPr="008E05E0">
        <w:rPr>
          <w:rFonts w:ascii="Times New Roman" w:hAnsi="Times New Roman"/>
          <w:sz w:val="24"/>
          <w:szCs w:val="24"/>
        </w:rPr>
        <w:t xml:space="preserve"> </w:t>
      </w:r>
      <w:proofErr w:type="spellStart"/>
      <w:r w:rsidRPr="008E05E0">
        <w:rPr>
          <w:rFonts w:ascii="Times New Roman" w:hAnsi="Times New Roman"/>
          <w:sz w:val="24"/>
          <w:szCs w:val="24"/>
        </w:rPr>
        <w:t>је</w:t>
      </w:r>
      <w:proofErr w:type="spellEnd"/>
      <w:r w:rsidRPr="008E05E0">
        <w:rPr>
          <w:rFonts w:ascii="Times New Roman" w:hAnsi="Times New Roman"/>
          <w:sz w:val="24"/>
          <w:szCs w:val="24"/>
          <w:lang w:val="sr-Cyrl-RS"/>
        </w:rPr>
        <w:t xml:space="preserve"> извршити постојећи снимак стања игралишта у Новом Саду, и утврдити да ли се и у којој мери она разликују од стандарда који су прописани за изградњу дечијих игралишта. </w:t>
      </w:r>
    </w:p>
    <w:p w14:paraId="1DE41522" w14:textId="77777777" w:rsidR="00EA2DDF" w:rsidRDefault="00EA2DDF" w:rsidP="00EA2DDF">
      <w:pPr>
        <w:spacing w:after="0" w:line="360" w:lineRule="auto"/>
        <w:jc w:val="both"/>
        <w:rPr>
          <w:rFonts w:ascii="Times New Roman" w:hAnsi="Times New Roman"/>
          <w:sz w:val="24"/>
          <w:szCs w:val="24"/>
          <w:lang w:val="sr-Cyrl-RS"/>
        </w:rPr>
      </w:pPr>
      <w:proofErr w:type="spellStart"/>
      <w:r>
        <w:rPr>
          <w:rFonts w:ascii="Times New Roman" w:hAnsi="Times New Roman"/>
          <w:sz w:val="24"/>
          <w:szCs w:val="24"/>
        </w:rPr>
        <w:lastRenderedPageBreak/>
        <w:t>Добијени</w:t>
      </w:r>
      <w:proofErr w:type="spellEnd"/>
      <w:r>
        <w:rPr>
          <w:rFonts w:ascii="Times New Roman" w:hAnsi="Times New Roman"/>
          <w:sz w:val="24"/>
          <w:szCs w:val="24"/>
        </w:rPr>
        <w:t xml:space="preserve"> </w:t>
      </w:r>
      <w:proofErr w:type="spellStart"/>
      <w:r>
        <w:rPr>
          <w:rFonts w:ascii="Times New Roman" w:hAnsi="Times New Roman"/>
          <w:sz w:val="24"/>
          <w:szCs w:val="24"/>
        </w:rPr>
        <w:t>резултати</w:t>
      </w:r>
      <w:proofErr w:type="spellEnd"/>
      <w:r>
        <w:rPr>
          <w:rFonts w:ascii="Times New Roman" w:hAnsi="Times New Roman"/>
          <w:sz w:val="24"/>
          <w:szCs w:val="24"/>
        </w:rPr>
        <w:t xml:space="preserve"> </w:t>
      </w:r>
      <w:proofErr w:type="spellStart"/>
      <w:r>
        <w:rPr>
          <w:rFonts w:ascii="Times New Roman" w:hAnsi="Times New Roman"/>
          <w:sz w:val="24"/>
          <w:szCs w:val="24"/>
        </w:rPr>
        <w:t>истраживања</w:t>
      </w:r>
      <w:proofErr w:type="spellEnd"/>
      <w:r w:rsidR="006A1BD5">
        <w:rPr>
          <w:rFonts w:ascii="Times New Roman" w:hAnsi="Times New Roman"/>
          <w:sz w:val="24"/>
          <w:szCs w:val="24"/>
          <w:lang w:val="sr-Cyrl-RS"/>
        </w:rPr>
        <w:t xml:space="preserve"> приказани</w:t>
      </w:r>
      <w:r>
        <w:rPr>
          <w:rFonts w:ascii="Times New Roman" w:hAnsi="Times New Roman"/>
          <w:sz w:val="24"/>
          <w:szCs w:val="24"/>
          <w:lang w:val="sr-Cyrl-RS"/>
        </w:rPr>
        <w:t xml:space="preserve"> су</w:t>
      </w:r>
      <w:r w:rsidR="006A1BD5">
        <w:rPr>
          <w:rFonts w:ascii="Times New Roman" w:hAnsi="Times New Roman"/>
          <w:sz w:val="24"/>
          <w:szCs w:val="24"/>
          <w:lang w:val="sr-Cyrl-RS"/>
        </w:rPr>
        <w:t xml:space="preserve"> </w:t>
      </w:r>
      <w:r w:rsidR="006A1BD5" w:rsidRPr="008E05E0">
        <w:rPr>
          <w:rFonts w:ascii="Times New Roman" w:hAnsi="Times New Roman"/>
          <w:sz w:val="24"/>
          <w:szCs w:val="24"/>
          <w:lang w:val="sr-Cyrl-RS"/>
        </w:rPr>
        <w:t>графички</w:t>
      </w:r>
      <w:r>
        <w:rPr>
          <w:rFonts w:ascii="Times New Roman" w:hAnsi="Times New Roman"/>
          <w:sz w:val="24"/>
          <w:szCs w:val="24"/>
          <w:lang w:val="sr-Cyrl-RS"/>
        </w:rPr>
        <w:t xml:space="preserve"> и табеларно са чек листом која приказује снимак стања игралишта</w:t>
      </w:r>
      <w:r w:rsidR="006A1BD5" w:rsidRPr="008E05E0">
        <w:rPr>
          <w:rFonts w:ascii="Times New Roman" w:hAnsi="Times New Roman"/>
          <w:sz w:val="24"/>
          <w:szCs w:val="24"/>
          <w:lang w:val="sr-Cyrl-RS"/>
        </w:rPr>
        <w:t>.</w:t>
      </w:r>
      <w:r>
        <w:rPr>
          <w:rFonts w:ascii="Times New Roman" w:hAnsi="Times New Roman"/>
          <w:sz w:val="24"/>
          <w:szCs w:val="24"/>
          <w:lang w:val="sr-Cyrl-RS"/>
        </w:rPr>
        <w:t xml:space="preserve"> </w:t>
      </w:r>
    </w:p>
    <w:p w14:paraId="65DEC114" w14:textId="07CB50B6" w:rsidR="006A1BD5" w:rsidRPr="008E05E0" w:rsidRDefault="00EA2DDF" w:rsidP="00EA2DDF">
      <w:pPr>
        <w:spacing w:after="0" w:line="360" w:lineRule="auto"/>
        <w:jc w:val="both"/>
        <w:rPr>
          <w:rFonts w:ascii="Times New Roman" w:hAnsi="Times New Roman"/>
          <w:sz w:val="24"/>
          <w:szCs w:val="24"/>
        </w:rPr>
      </w:pPr>
      <w:r>
        <w:rPr>
          <w:rFonts w:ascii="Times New Roman" w:hAnsi="Times New Roman"/>
          <w:sz w:val="24"/>
          <w:szCs w:val="24"/>
          <w:lang w:val="sr-Cyrl-RS"/>
        </w:rPr>
        <w:t>Такође, снимак стања пропраћен је фотографијама игралишта које су снимљене од стране аутора рада.</w:t>
      </w:r>
    </w:p>
    <w:p w14:paraId="46A53C83" w14:textId="7CB681C7" w:rsidR="00204773" w:rsidRDefault="00204773" w:rsidP="006A1BD5">
      <w:pPr>
        <w:spacing w:after="0" w:line="360" w:lineRule="auto"/>
        <w:jc w:val="both"/>
        <w:rPr>
          <w:rFonts w:ascii="Times New Roman" w:hAnsi="Times New Roman"/>
        </w:rPr>
      </w:pPr>
    </w:p>
    <w:p w14:paraId="1DD67270" w14:textId="0AC45E0D" w:rsidR="00251DAD" w:rsidRPr="006B6C70" w:rsidRDefault="00204773" w:rsidP="00251DAD">
      <w:pPr>
        <w:pStyle w:val="Heading1"/>
        <w:jc w:val="center"/>
        <w:rPr>
          <w:rFonts w:ascii="Times New Roman" w:hAnsi="Times New Roman" w:cs="Times New Roman"/>
          <w:b/>
          <w:color w:val="auto"/>
          <w:sz w:val="30"/>
          <w:szCs w:val="30"/>
          <w:lang w:val="sr-Cyrl-RS"/>
        </w:rPr>
      </w:pPr>
      <w:bookmarkStart w:id="67" w:name="_Toc145506196"/>
      <w:r w:rsidRPr="006B6C70">
        <w:rPr>
          <w:rFonts w:ascii="Times New Roman" w:hAnsi="Times New Roman" w:cs="Times New Roman"/>
          <w:b/>
          <w:color w:val="auto"/>
          <w:sz w:val="30"/>
          <w:szCs w:val="30"/>
          <w:lang w:val="sr-Cyrl-RS"/>
        </w:rPr>
        <w:t>АНАЛИЗА ПОСТОЈЕЋЕГ СТАЊА ДЕЧИЈИХ ИГРАЛИШТА У НОВОМ САДУ</w:t>
      </w:r>
      <w:bookmarkEnd w:id="67"/>
    </w:p>
    <w:p w14:paraId="2A58C1DC" w14:textId="77777777" w:rsidR="00251DAD" w:rsidRPr="00251DAD" w:rsidRDefault="00251DAD" w:rsidP="00251DAD">
      <w:pPr>
        <w:rPr>
          <w:lang w:val="sr-Cyrl-RS"/>
        </w:rPr>
      </w:pPr>
    </w:p>
    <w:p w14:paraId="14EB317E" w14:textId="1C3F8328" w:rsidR="00251DAD" w:rsidRPr="00E76AFC" w:rsidRDefault="00251DAD" w:rsidP="00E76AFC">
      <w:pPr>
        <w:spacing w:after="200" w:line="360" w:lineRule="auto"/>
        <w:ind w:firstLine="567"/>
        <w:jc w:val="both"/>
        <w:rPr>
          <w:rFonts w:ascii="Times New Roman" w:hAnsi="Times New Roman" w:cs="Times New Roman"/>
          <w:sz w:val="24"/>
          <w:szCs w:val="24"/>
          <w:lang w:val="sr-Cyrl-RS"/>
        </w:rPr>
      </w:pPr>
      <w:r w:rsidRPr="0048659E">
        <w:rPr>
          <w:rFonts w:ascii="Times New Roman" w:hAnsi="Times New Roman" w:cs="Times New Roman"/>
          <w:sz w:val="24"/>
          <w:szCs w:val="24"/>
          <w:lang w:val="sr-Cyrl-RS"/>
        </w:rPr>
        <w:t xml:space="preserve">У периоду од 2014. до 2021. године територија Новог Сада обогаћена је са 55 нових дечијих игралишта, 45 теретана на отвореном и 5 </w:t>
      </w:r>
      <w:r w:rsidRPr="00251DAD">
        <w:rPr>
          <w:rFonts w:ascii="Times New Roman" w:hAnsi="Times New Roman" w:cs="Times New Roman"/>
          <w:i/>
          <w:sz w:val="24"/>
          <w:szCs w:val="24"/>
          <w:lang w:val="sr-Cyrl-RS"/>
        </w:rPr>
        <w:t>street work out</w:t>
      </w:r>
      <w:r>
        <w:rPr>
          <w:rFonts w:ascii="Times New Roman" w:hAnsi="Times New Roman" w:cs="Times New Roman"/>
          <w:sz w:val="24"/>
          <w:szCs w:val="24"/>
          <w:lang w:val="sr-Cyrl-RS"/>
        </w:rPr>
        <w:t xml:space="preserve">  терена. Током 2022. </w:t>
      </w:r>
      <w:r w:rsidRPr="0048659E">
        <w:rPr>
          <w:rFonts w:ascii="Times New Roman" w:hAnsi="Times New Roman" w:cs="Times New Roman"/>
          <w:sz w:val="24"/>
          <w:szCs w:val="24"/>
          <w:lang w:val="sr-Cyrl-RS"/>
        </w:rPr>
        <w:t xml:space="preserve">на територији </w:t>
      </w:r>
      <w:r w:rsidR="006B6C70">
        <w:rPr>
          <w:rFonts w:ascii="Times New Roman" w:hAnsi="Times New Roman" w:cs="Times New Roman"/>
          <w:sz w:val="24"/>
          <w:szCs w:val="24"/>
          <w:lang w:val="sr-Cyrl-RS"/>
        </w:rPr>
        <w:t>г</w:t>
      </w:r>
      <w:r w:rsidRPr="0048659E">
        <w:rPr>
          <w:rFonts w:ascii="Times New Roman" w:hAnsi="Times New Roman" w:cs="Times New Roman"/>
          <w:sz w:val="24"/>
          <w:szCs w:val="24"/>
          <w:lang w:val="sr-Cyrl-RS"/>
        </w:rPr>
        <w:t>рада Новог Сада успешно је реализована изградња 9 нових дечијих игралишта, димензионално прилагођених пр</w:t>
      </w:r>
      <w:r>
        <w:rPr>
          <w:rFonts w:ascii="Times New Roman" w:hAnsi="Times New Roman" w:cs="Times New Roman"/>
          <w:sz w:val="24"/>
          <w:szCs w:val="24"/>
          <w:lang w:val="sr-Cyrl-RS"/>
        </w:rPr>
        <w:t>осторима на која су постављена.</w:t>
      </w:r>
    </w:p>
    <w:p w14:paraId="1A7D044D" w14:textId="341F0E27" w:rsidR="00AC15DD" w:rsidRDefault="00AC15DD" w:rsidP="006A1BD5">
      <w:pPr>
        <w:spacing w:after="0" w:line="360" w:lineRule="auto"/>
        <w:jc w:val="both"/>
        <w:rPr>
          <w:rFonts w:ascii="Times New Roman" w:hAnsi="Times New Roman"/>
        </w:rPr>
      </w:pPr>
    </w:p>
    <w:tbl>
      <w:tblPr>
        <w:tblStyle w:val="TableGrid1"/>
        <w:tblW w:w="0" w:type="auto"/>
        <w:jc w:val="center"/>
        <w:tblInd w:w="0" w:type="dxa"/>
        <w:tblLook w:val="04A0" w:firstRow="1" w:lastRow="0" w:firstColumn="1" w:lastColumn="0" w:noHBand="0" w:noVBand="1"/>
      </w:tblPr>
      <w:tblGrid>
        <w:gridCol w:w="968"/>
        <w:gridCol w:w="3816"/>
        <w:gridCol w:w="2246"/>
        <w:gridCol w:w="2248"/>
      </w:tblGrid>
      <w:tr w:rsidR="00AC15DD" w:rsidRPr="00AC15DD" w14:paraId="40358258" w14:textId="77777777" w:rsidTr="00860C2C">
        <w:trPr>
          <w:trHeight w:val="541"/>
          <w:jc w:val="center"/>
        </w:trPr>
        <w:tc>
          <w:tcPr>
            <w:tcW w:w="968"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31FC1DC9" w14:textId="77777777" w:rsidR="00AC15DD" w:rsidRPr="00AC15DD" w:rsidRDefault="00AC15DD" w:rsidP="00AC15DD">
            <w:pPr>
              <w:spacing w:after="200"/>
              <w:jc w:val="center"/>
              <w:rPr>
                <w:rFonts w:ascii="Times New Roman" w:hAnsi="Times New Roman"/>
                <w:b/>
                <w:bCs/>
                <w:sz w:val="20"/>
                <w:szCs w:val="20"/>
                <w:lang w:val="sr-Cyrl-RS"/>
              </w:rPr>
            </w:pPr>
            <w:r w:rsidRPr="00AC15DD">
              <w:rPr>
                <w:rFonts w:ascii="Times New Roman" w:hAnsi="Times New Roman"/>
                <w:b/>
                <w:bCs/>
                <w:sz w:val="20"/>
                <w:szCs w:val="20"/>
                <w:lang w:val="sr-Cyrl-RS"/>
              </w:rPr>
              <w:t>Редни број.</w:t>
            </w:r>
          </w:p>
        </w:tc>
        <w:tc>
          <w:tcPr>
            <w:tcW w:w="3816"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300F6653" w14:textId="77777777" w:rsidR="00AC15DD" w:rsidRPr="00AC15DD" w:rsidRDefault="00AC15DD" w:rsidP="00AC15DD">
            <w:pPr>
              <w:spacing w:after="200"/>
              <w:jc w:val="center"/>
              <w:rPr>
                <w:rFonts w:ascii="Times New Roman" w:hAnsi="Times New Roman"/>
                <w:b/>
                <w:bCs/>
                <w:sz w:val="20"/>
                <w:szCs w:val="20"/>
                <w:lang w:val="sr-Cyrl-RS"/>
              </w:rPr>
            </w:pPr>
            <w:r w:rsidRPr="00AC15DD">
              <w:rPr>
                <w:rFonts w:ascii="Times New Roman" w:hAnsi="Times New Roman"/>
                <w:b/>
                <w:bCs/>
                <w:sz w:val="20"/>
                <w:szCs w:val="20"/>
                <w:lang w:val="sr-Cyrl-RS"/>
              </w:rPr>
              <w:t>Правила</w:t>
            </w:r>
          </w:p>
        </w:tc>
        <w:tc>
          <w:tcPr>
            <w:tcW w:w="2246"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59D5461F" w14:textId="77777777" w:rsidR="00AC15DD" w:rsidRPr="00AC15DD" w:rsidRDefault="00AC15DD" w:rsidP="00AC15DD">
            <w:pPr>
              <w:spacing w:after="200"/>
              <w:jc w:val="center"/>
              <w:rPr>
                <w:rFonts w:ascii="Times New Roman" w:hAnsi="Times New Roman"/>
                <w:b/>
                <w:bCs/>
                <w:sz w:val="20"/>
                <w:szCs w:val="20"/>
                <w:lang w:val="sr-Cyrl-RS"/>
              </w:rPr>
            </w:pPr>
            <w:r w:rsidRPr="00AC15DD">
              <w:rPr>
                <w:rFonts w:ascii="Times New Roman" w:hAnsi="Times New Roman"/>
                <w:b/>
                <w:bCs/>
                <w:sz w:val="20"/>
                <w:szCs w:val="20"/>
                <w:lang w:val="sr-Cyrl-RS"/>
              </w:rPr>
              <w:t>ДА</w:t>
            </w:r>
          </w:p>
        </w:tc>
        <w:tc>
          <w:tcPr>
            <w:tcW w:w="2248"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65EFEBCA" w14:textId="77777777" w:rsidR="00AC15DD" w:rsidRPr="00AC15DD" w:rsidRDefault="00AC15DD" w:rsidP="00AC15DD">
            <w:pPr>
              <w:spacing w:after="200"/>
              <w:jc w:val="center"/>
              <w:rPr>
                <w:rFonts w:ascii="Times New Roman" w:hAnsi="Times New Roman"/>
                <w:b/>
                <w:bCs/>
                <w:sz w:val="20"/>
                <w:szCs w:val="20"/>
                <w:lang w:val="sr-Cyrl-RS"/>
              </w:rPr>
            </w:pPr>
            <w:r w:rsidRPr="00AC15DD">
              <w:rPr>
                <w:rFonts w:ascii="Times New Roman" w:hAnsi="Times New Roman"/>
                <w:b/>
                <w:bCs/>
                <w:sz w:val="20"/>
                <w:szCs w:val="20"/>
                <w:lang w:val="sr-Cyrl-RS"/>
              </w:rPr>
              <w:t>НЕ</w:t>
            </w:r>
          </w:p>
        </w:tc>
      </w:tr>
      <w:tr w:rsidR="00AC15DD" w:rsidRPr="00AC15DD" w14:paraId="694A0BA0" w14:textId="77777777" w:rsidTr="00860C2C">
        <w:trPr>
          <w:trHeight w:val="737"/>
          <w:jc w:val="center"/>
        </w:trPr>
        <w:tc>
          <w:tcPr>
            <w:tcW w:w="968"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5FD63B44" w14:textId="77777777" w:rsidR="00AC15DD" w:rsidRPr="00AC15DD" w:rsidRDefault="00AC15DD" w:rsidP="00AC15DD">
            <w:pPr>
              <w:spacing w:after="200"/>
              <w:jc w:val="center"/>
              <w:rPr>
                <w:rFonts w:ascii="Times New Roman" w:hAnsi="Times New Roman"/>
                <w:b/>
                <w:bCs/>
                <w:sz w:val="20"/>
                <w:szCs w:val="20"/>
                <w:lang w:val="sr-Cyrl-RS"/>
              </w:rPr>
            </w:pPr>
            <w:r w:rsidRPr="00AC15DD">
              <w:rPr>
                <w:rFonts w:ascii="Times New Roman" w:hAnsi="Times New Roman"/>
                <w:b/>
                <w:bCs/>
                <w:sz w:val="20"/>
                <w:szCs w:val="20"/>
                <w:lang w:val="sr-Cyrl-RS"/>
              </w:rPr>
              <w:t>1.</w:t>
            </w:r>
          </w:p>
        </w:tc>
        <w:tc>
          <w:tcPr>
            <w:tcW w:w="3816" w:type="dxa"/>
            <w:tcBorders>
              <w:top w:val="single" w:sz="4" w:space="0" w:color="auto"/>
              <w:left w:val="single" w:sz="4" w:space="0" w:color="auto"/>
              <w:bottom w:val="single" w:sz="4" w:space="0" w:color="auto"/>
              <w:right w:val="single" w:sz="4" w:space="0" w:color="auto"/>
            </w:tcBorders>
            <w:vAlign w:val="center"/>
            <w:hideMark/>
          </w:tcPr>
          <w:p w14:paraId="38AC7C9D" w14:textId="77777777" w:rsidR="00AC15DD" w:rsidRPr="00AC15DD" w:rsidRDefault="00AC15DD" w:rsidP="00AC15DD">
            <w:pPr>
              <w:spacing w:after="200"/>
              <w:jc w:val="center"/>
              <w:rPr>
                <w:rFonts w:ascii="Times New Roman" w:hAnsi="Times New Roman"/>
                <w:sz w:val="20"/>
                <w:szCs w:val="20"/>
                <w:lang w:val="sr-Cyrl-RS"/>
              </w:rPr>
            </w:pPr>
            <w:r w:rsidRPr="00AC15DD">
              <w:rPr>
                <w:rFonts w:ascii="Times New Roman" w:hAnsi="Times New Roman"/>
                <w:sz w:val="20"/>
                <w:szCs w:val="20"/>
                <w:lang w:val="sr-Cyrl-RS"/>
              </w:rPr>
              <w:t>Игралиште поседује изломљене и оштећене реквизите (потпуно или делимично).</w:t>
            </w:r>
          </w:p>
        </w:tc>
        <w:tc>
          <w:tcPr>
            <w:tcW w:w="2246" w:type="dxa"/>
            <w:tcBorders>
              <w:top w:val="single" w:sz="4" w:space="0" w:color="auto"/>
              <w:left w:val="single" w:sz="4" w:space="0" w:color="auto"/>
              <w:bottom w:val="single" w:sz="4" w:space="0" w:color="auto"/>
              <w:right w:val="single" w:sz="4" w:space="0" w:color="auto"/>
            </w:tcBorders>
            <w:vAlign w:val="center"/>
          </w:tcPr>
          <w:p w14:paraId="4C3575DD" w14:textId="77777777" w:rsidR="00AC15DD" w:rsidRPr="00AC15DD" w:rsidRDefault="00AC15DD" w:rsidP="00AC15DD">
            <w:pPr>
              <w:spacing w:after="200"/>
              <w:jc w:val="center"/>
              <w:rPr>
                <w:rFonts w:ascii="Times New Roman" w:hAnsi="Times New Roman"/>
                <w:sz w:val="20"/>
                <w:szCs w:val="20"/>
              </w:rPr>
            </w:pPr>
          </w:p>
        </w:tc>
        <w:tc>
          <w:tcPr>
            <w:tcW w:w="2248" w:type="dxa"/>
            <w:tcBorders>
              <w:top w:val="single" w:sz="4" w:space="0" w:color="auto"/>
              <w:left w:val="single" w:sz="4" w:space="0" w:color="auto"/>
              <w:bottom w:val="single" w:sz="4" w:space="0" w:color="auto"/>
              <w:right w:val="single" w:sz="4" w:space="0" w:color="auto"/>
            </w:tcBorders>
            <w:vAlign w:val="center"/>
          </w:tcPr>
          <w:p w14:paraId="39F78F87" w14:textId="77777777" w:rsidR="00AC15DD" w:rsidRPr="00AC15DD" w:rsidRDefault="00AC15DD" w:rsidP="00AC15DD">
            <w:pPr>
              <w:spacing w:after="200"/>
              <w:jc w:val="center"/>
              <w:rPr>
                <w:rFonts w:ascii="Times New Roman" w:hAnsi="Times New Roman"/>
                <w:b/>
                <w:bCs/>
                <w:sz w:val="20"/>
                <w:szCs w:val="20"/>
              </w:rPr>
            </w:pPr>
            <w:r w:rsidRPr="00AC15DD">
              <w:rPr>
                <w:rFonts w:ascii="Times New Roman" w:hAnsi="Times New Roman"/>
                <w:b/>
                <w:bCs/>
                <w:sz w:val="20"/>
                <w:szCs w:val="20"/>
              </w:rPr>
              <w:t>ꭕ</w:t>
            </w:r>
          </w:p>
        </w:tc>
      </w:tr>
      <w:tr w:rsidR="00AC15DD" w:rsidRPr="00AC15DD" w14:paraId="164A0A5F" w14:textId="77777777" w:rsidTr="00860C2C">
        <w:trPr>
          <w:trHeight w:val="541"/>
          <w:jc w:val="center"/>
        </w:trPr>
        <w:tc>
          <w:tcPr>
            <w:tcW w:w="968"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58ACF44E" w14:textId="77777777" w:rsidR="00AC15DD" w:rsidRPr="00AC15DD" w:rsidRDefault="00AC15DD" w:rsidP="00AC15DD">
            <w:pPr>
              <w:spacing w:after="200"/>
              <w:jc w:val="center"/>
              <w:rPr>
                <w:rFonts w:ascii="Times New Roman" w:hAnsi="Times New Roman"/>
                <w:b/>
                <w:bCs/>
                <w:sz w:val="20"/>
                <w:szCs w:val="20"/>
                <w:lang w:val="sr-Cyrl-RS"/>
              </w:rPr>
            </w:pPr>
            <w:r w:rsidRPr="00AC15DD">
              <w:rPr>
                <w:rFonts w:ascii="Times New Roman" w:hAnsi="Times New Roman"/>
                <w:b/>
                <w:bCs/>
                <w:sz w:val="20"/>
                <w:szCs w:val="20"/>
                <w:lang w:val="sr-Cyrl-RS"/>
              </w:rPr>
              <w:t>2.</w:t>
            </w:r>
          </w:p>
        </w:tc>
        <w:tc>
          <w:tcPr>
            <w:tcW w:w="3816" w:type="dxa"/>
            <w:tcBorders>
              <w:top w:val="single" w:sz="4" w:space="0" w:color="auto"/>
              <w:left w:val="single" w:sz="4" w:space="0" w:color="auto"/>
              <w:bottom w:val="single" w:sz="4" w:space="0" w:color="auto"/>
              <w:right w:val="single" w:sz="4" w:space="0" w:color="auto"/>
            </w:tcBorders>
            <w:vAlign w:val="center"/>
            <w:hideMark/>
          </w:tcPr>
          <w:p w14:paraId="7E2545D9" w14:textId="77777777" w:rsidR="00AC15DD" w:rsidRPr="00AC15DD" w:rsidRDefault="00AC15DD" w:rsidP="00AC15DD">
            <w:pPr>
              <w:spacing w:after="200"/>
              <w:jc w:val="center"/>
              <w:rPr>
                <w:rFonts w:ascii="Times New Roman" w:hAnsi="Times New Roman"/>
                <w:sz w:val="20"/>
                <w:szCs w:val="20"/>
                <w:lang w:val="sr-Cyrl-RS"/>
              </w:rPr>
            </w:pPr>
            <w:r w:rsidRPr="00AC15DD">
              <w:rPr>
                <w:rFonts w:ascii="Times New Roman" w:hAnsi="Times New Roman"/>
                <w:sz w:val="20"/>
                <w:szCs w:val="20"/>
                <w:lang w:val="sr-Cyrl-RS"/>
              </w:rPr>
              <w:t>Игралиште поседује правилно постављене тобогане.</w:t>
            </w:r>
          </w:p>
        </w:tc>
        <w:tc>
          <w:tcPr>
            <w:tcW w:w="2246" w:type="dxa"/>
            <w:tcBorders>
              <w:top w:val="single" w:sz="4" w:space="0" w:color="auto"/>
              <w:left w:val="single" w:sz="4" w:space="0" w:color="auto"/>
              <w:bottom w:val="single" w:sz="4" w:space="0" w:color="auto"/>
              <w:right w:val="single" w:sz="4" w:space="0" w:color="auto"/>
            </w:tcBorders>
            <w:vAlign w:val="center"/>
          </w:tcPr>
          <w:p w14:paraId="76F59D26" w14:textId="77777777" w:rsidR="00AC15DD" w:rsidRPr="00AC15DD" w:rsidRDefault="00AC15DD" w:rsidP="00AC15DD">
            <w:pPr>
              <w:spacing w:after="200"/>
              <w:jc w:val="center"/>
              <w:rPr>
                <w:rFonts w:ascii="Times New Roman" w:hAnsi="Times New Roman"/>
                <w:sz w:val="20"/>
                <w:szCs w:val="20"/>
              </w:rPr>
            </w:pPr>
            <w:r w:rsidRPr="00AC15DD">
              <w:rPr>
                <w:rFonts w:ascii="Times New Roman" w:hAnsi="Times New Roman"/>
                <w:b/>
                <w:bCs/>
                <w:sz w:val="20"/>
                <w:szCs w:val="20"/>
              </w:rPr>
              <w:t>ꭕ</w:t>
            </w:r>
          </w:p>
        </w:tc>
        <w:tc>
          <w:tcPr>
            <w:tcW w:w="2248" w:type="dxa"/>
            <w:tcBorders>
              <w:top w:val="single" w:sz="4" w:space="0" w:color="auto"/>
              <w:left w:val="single" w:sz="4" w:space="0" w:color="auto"/>
              <w:bottom w:val="single" w:sz="4" w:space="0" w:color="auto"/>
              <w:right w:val="single" w:sz="4" w:space="0" w:color="auto"/>
            </w:tcBorders>
            <w:vAlign w:val="center"/>
          </w:tcPr>
          <w:p w14:paraId="479ABCCE" w14:textId="77777777" w:rsidR="00AC15DD" w:rsidRPr="00AC15DD" w:rsidRDefault="00AC15DD" w:rsidP="00AC15DD">
            <w:pPr>
              <w:spacing w:after="200"/>
              <w:rPr>
                <w:rFonts w:ascii="Times New Roman" w:hAnsi="Times New Roman"/>
                <w:sz w:val="20"/>
                <w:szCs w:val="20"/>
              </w:rPr>
            </w:pPr>
          </w:p>
        </w:tc>
      </w:tr>
      <w:tr w:rsidR="00AC15DD" w:rsidRPr="00AC15DD" w14:paraId="7443320D" w14:textId="77777777" w:rsidTr="00860C2C">
        <w:trPr>
          <w:trHeight w:val="550"/>
          <w:jc w:val="center"/>
        </w:trPr>
        <w:tc>
          <w:tcPr>
            <w:tcW w:w="968"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317CA8B1" w14:textId="77777777" w:rsidR="00AC15DD" w:rsidRPr="00AC15DD" w:rsidRDefault="00AC15DD" w:rsidP="00AC15DD">
            <w:pPr>
              <w:spacing w:after="200"/>
              <w:jc w:val="center"/>
              <w:rPr>
                <w:rFonts w:ascii="Times New Roman" w:hAnsi="Times New Roman"/>
                <w:b/>
                <w:bCs/>
                <w:sz w:val="20"/>
                <w:szCs w:val="20"/>
                <w:lang w:val="sr-Cyrl-RS"/>
              </w:rPr>
            </w:pPr>
            <w:r w:rsidRPr="00AC15DD">
              <w:rPr>
                <w:rFonts w:ascii="Times New Roman" w:hAnsi="Times New Roman"/>
                <w:b/>
                <w:bCs/>
                <w:sz w:val="20"/>
                <w:szCs w:val="20"/>
                <w:lang w:val="sr-Cyrl-RS"/>
              </w:rPr>
              <w:t>3.</w:t>
            </w:r>
          </w:p>
        </w:tc>
        <w:tc>
          <w:tcPr>
            <w:tcW w:w="3816" w:type="dxa"/>
            <w:tcBorders>
              <w:top w:val="single" w:sz="4" w:space="0" w:color="auto"/>
              <w:left w:val="single" w:sz="4" w:space="0" w:color="auto"/>
              <w:bottom w:val="single" w:sz="4" w:space="0" w:color="auto"/>
              <w:right w:val="single" w:sz="4" w:space="0" w:color="auto"/>
            </w:tcBorders>
            <w:vAlign w:val="center"/>
            <w:hideMark/>
          </w:tcPr>
          <w:p w14:paraId="16606166" w14:textId="77777777" w:rsidR="00AC15DD" w:rsidRPr="00AC15DD" w:rsidRDefault="00AC15DD" w:rsidP="00AC15DD">
            <w:pPr>
              <w:spacing w:after="200"/>
              <w:jc w:val="center"/>
              <w:rPr>
                <w:rFonts w:ascii="Times New Roman" w:hAnsi="Times New Roman"/>
                <w:sz w:val="20"/>
                <w:szCs w:val="20"/>
              </w:rPr>
            </w:pPr>
            <w:r w:rsidRPr="00AC15DD">
              <w:rPr>
                <w:rFonts w:ascii="Times New Roman" w:hAnsi="Times New Roman"/>
                <w:sz w:val="20"/>
                <w:szCs w:val="20"/>
                <w:lang w:val="sr-Cyrl-RS"/>
              </w:rPr>
              <w:t>Игралиште поседује правилно постављене клацкалице.</w:t>
            </w:r>
          </w:p>
        </w:tc>
        <w:tc>
          <w:tcPr>
            <w:tcW w:w="2246" w:type="dxa"/>
            <w:tcBorders>
              <w:top w:val="single" w:sz="4" w:space="0" w:color="auto"/>
              <w:left w:val="single" w:sz="4" w:space="0" w:color="auto"/>
              <w:bottom w:val="single" w:sz="4" w:space="0" w:color="auto"/>
              <w:right w:val="single" w:sz="4" w:space="0" w:color="auto"/>
            </w:tcBorders>
            <w:vAlign w:val="center"/>
          </w:tcPr>
          <w:p w14:paraId="0A854A65" w14:textId="77777777" w:rsidR="00AC15DD" w:rsidRPr="00AC15DD" w:rsidRDefault="00AC15DD" w:rsidP="00AC15DD">
            <w:pPr>
              <w:spacing w:after="200"/>
              <w:jc w:val="center"/>
              <w:rPr>
                <w:rFonts w:ascii="Times New Roman" w:hAnsi="Times New Roman"/>
                <w:sz w:val="20"/>
                <w:szCs w:val="20"/>
              </w:rPr>
            </w:pPr>
            <w:r w:rsidRPr="00AC15DD">
              <w:rPr>
                <w:rFonts w:ascii="Times New Roman" w:hAnsi="Times New Roman"/>
                <w:b/>
                <w:bCs/>
                <w:sz w:val="20"/>
                <w:szCs w:val="20"/>
              </w:rPr>
              <w:t>ꭕ</w:t>
            </w:r>
          </w:p>
        </w:tc>
        <w:tc>
          <w:tcPr>
            <w:tcW w:w="2248" w:type="dxa"/>
            <w:tcBorders>
              <w:top w:val="single" w:sz="4" w:space="0" w:color="auto"/>
              <w:left w:val="single" w:sz="4" w:space="0" w:color="auto"/>
              <w:bottom w:val="single" w:sz="4" w:space="0" w:color="auto"/>
              <w:right w:val="single" w:sz="4" w:space="0" w:color="auto"/>
            </w:tcBorders>
            <w:vAlign w:val="center"/>
          </w:tcPr>
          <w:p w14:paraId="3683AAFB" w14:textId="77777777" w:rsidR="00AC15DD" w:rsidRPr="00AC15DD" w:rsidRDefault="00AC15DD" w:rsidP="00AC15DD">
            <w:pPr>
              <w:spacing w:after="200"/>
              <w:jc w:val="center"/>
              <w:rPr>
                <w:rFonts w:ascii="Times New Roman" w:hAnsi="Times New Roman"/>
                <w:sz w:val="20"/>
                <w:szCs w:val="20"/>
              </w:rPr>
            </w:pPr>
          </w:p>
        </w:tc>
      </w:tr>
      <w:tr w:rsidR="00AC15DD" w:rsidRPr="00AC15DD" w14:paraId="5BB22976" w14:textId="77777777" w:rsidTr="00860C2C">
        <w:trPr>
          <w:trHeight w:val="737"/>
          <w:jc w:val="center"/>
        </w:trPr>
        <w:tc>
          <w:tcPr>
            <w:tcW w:w="968"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50E418E1" w14:textId="77777777" w:rsidR="00AC15DD" w:rsidRPr="00AC15DD" w:rsidRDefault="00AC15DD" w:rsidP="00AC15DD">
            <w:pPr>
              <w:spacing w:after="200"/>
              <w:jc w:val="center"/>
              <w:rPr>
                <w:rFonts w:ascii="Times New Roman" w:hAnsi="Times New Roman"/>
                <w:b/>
                <w:bCs/>
                <w:sz w:val="20"/>
                <w:szCs w:val="20"/>
                <w:lang w:val="sr-Cyrl-RS"/>
              </w:rPr>
            </w:pPr>
            <w:r w:rsidRPr="00AC15DD">
              <w:rPr>
                <w:rFonts w:ascii="Times New Roman" w:hAnsi="Times New Roman"/>
                <w:b/>
                <w:bCs/>
                <w:sz w:val="20"/>
                <w:szCs w:val="20"/>
                <w:lang w:val="sr-Cyrl-RS"/>
              </w:rPr>
              <w:t>4.</w:t>
            </w:r>
          </w:p>
        </w:tc>
        <w:tc>
          <w:tcPr>
            <w:tcW w:w="3816" w:type="dxa"/>
            <w:tcBorders>
              <w:top w:val="single" w:sz="4" w:space="0" w:color="auto"/>
              <w:left w:val="single" w:sz="4" w:space="0" w:color="auto"/>
              <w:bottom w:val="single" w:sz="4" w:space="0" w:color="auto"/>
              <w:right w:val="single" w:sz="4" w:space="0" w:color="auto"/>
            </w:tcBorders>
            <w:vAlign w:val="center"/>
            <w:hideMark/>
          </w:tcPr>
          <w:p w14:paraId="599B48D4" w14:textId="77777777" w:rsidR="00AC15DD" w:rsidRPr="00AC15DD" w:rsidRDefault="00AC15DD" w:rsidP="00AC15DD">
            <w:pPr>
              <w:spacing w:after="200"/>
              <w:jc w:val="center"/>
              <w:rPr>
                <w:rFonts w:ascii="Times New Roman" w:hAnsi="Times New Roman"/>
                <w:sz w:val="20"/>
                <w:szCs w:val="20"/>
                <w:lang w:val="sr-Cyrl-RS"/>
              </w:rPr>
            </w:pPr>
            <w:r w:rsidRPr="00AC15DD">
              <w:rPr>
                <w:rFonts w:ascii="Times New Roman" w:hAnsi="Times New Roman"/>
                <w:sz w:val="20"/>
                <w:szCs w:val="20"/>
                <w:lang w:val="sr-Cyrl-RS"/>
              </w:rPr>
              <w:t>Игралиште поседује информативну таблу са основним смерницама и бројевима телефона.</w:t>
            </w:r>
          </w:p>
        </w:tc>
        <w:tc>
          <w:tcPr>
            <w:tcW w:w="2246" w:type="dxa"/>
            <w:tcBorders>
              <w:top w:val="single" w:sz="4" w:space="0" w:color="auto"/>
              <w:left w:val="single" w:sz="4" w:space="0" w:color="auto"/>
              <w:bottom w:val="single" w:sz="4" w:space="0" w:color="auto"/>
              <w:right w:val="single" w:sz="4" w:space="0" w:color="auto"/>
            </w:tcBorders>
            <w:vAlign w:val="center"/>
          </w:tcPr>
          <w:p w14:paraId="3545C5BB" w14:textId="77777777" w:rsidR="00AC15DD" w:rsidRPr="00AC15DD" w:rsidRDefault="00AC15DD" w:rsidP="00AC15DD">
            <w:pPr>
              <w:spacing w:after="200"/>
              <w:jc w:val="center"/>
              <w:rPr>
                <w:rFonts w:ascii="Times New Roman" w:hAnsi="Times New Roman"/>
                <w:sz w:val="20"/>
                <w:szCs w:val="20"/>
              </w:rPr>
            </w:pPr>
            <w:r w:rsidRPr="00AC15DD">
              <w:rPr>
                <w:rFonts w:ascii="Times New Roman" w:hAnsi="Times New Roman"/>
                <w:b/>
                <w:bCs/>
                <w:sz w:val="20"/>
                <w:szCs w:val="20"/>
              </w:rPr>
              <w:t>ꭕ</w:t>
            </w:r>
          </w:p>
        </w:tc>
        <w:tc>
          <w:tcPr>
            <w:tcW w:w="2248" w:type="dxa"/>
            <w:tcBorders>
              <w:top w:val="single" w:sz="4" w:space="0" w:color="auto"/>
              <w:left w:val="single" w:sz="4" w:space="0" w:color="auto"/>
              <w:bottom w:val="single" w:sz="4" w:space="0" w:color="auto"/>
              <w:right w:val="single" w:sz="4" w:space="0" w:color="auto"/>
            </w:tcBorders>
            <w:vAlign w:val="center"/>
          </w:tcPr>
          <w:p w14:paraId="50BF732B" w14:textId="77777777" w:rsidR="00AC15DD" w:rsidRPr="00AC15DD" w:rsidRDefault="00AC15DD" w:rsidP="00AC15DD">
            <w:pPr>
              <w:spacing w:after="200"/>
              <w:jc w:val="center"/>
              <w:rPr>
                <w:rFonts w:ascii="Times New Roman" w:hAnsi="Times New Roman"/>
                <w:sz w:val="20"/>
                <w:szCs w:val="20"/>
              </w:rPr>
            </w:pPr>
          </w:p>
        </w:tc>
      </w:tr>
      <w:tr w:rsidR="00AC15DD" w:rsidRPr="00AC15DD" w14:paraId="5B9BF0AC" w14:textId="77777777" w:rsidTr="00860C2C">
        <w:trPr>
          <w:trHeight w:val="728"/>
          <w:jc w:val="center"/>
        </w:trPr>
        <w:tc>
          <w:tcPr>
            <w:tcW w:w="968"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5CED82D6" w14:textId="77777777" w:rsidR="00AC15DD" w:rsidRPr="00AC15DD" w:rsidRDefault="00AC15DD" w:rsidP="00AC15DD">
            <w:pPr>
              <w:spacing w:after="200"/>
              <w:jc w:val="center"/>
              <w:rPr>
                <w:rFonts w:ascii="Times New Roman" w:hAnsi="Times New Roman"/>
                <w:b/>
                <w:bCs/>
                <w:sz w:val="20"/>
                <w:szCs w:val="20"/>
                <w:lang w:val="sr-Cyrl-RS"/>
              </w:rPr>
            </w:pPr>
            <w:r w:rsidRPr="00AC15DD">
              <w:rPr>
                <w:rFonts w:ascii="Times New Roman" w:hAnsi="Times New Roman"/>
                <w:b/>
                <w:bCs/>
                <w:sz w:val="20"/>
                <w:szCs w:val="20"/>
                <w:lang w:val="sr-Cyrl-RS"/>
              </w:rPr>
              <w:t>5.</w:t>
            </w:r>
          </w:p>
        </w:tc>
        <w:tc>
          <w:tcPr>
            <w:tcW w:w="3816" w:type="dxa"/>
            <w:tcBorders>
              <w:top w:val="single" w:sz="4" w:space="0" w:color="auto"/>
              <w:left w:val="single" w:sz="4" w:space="0" w:color="auto"/>
              <w:bottom w:val="single" w:sz="4" w:space="0" w:color="auto"/>
              <w:right w:val="single" w:sz="4" w:space="0" w:color="auto"/>
            </w:tcBorders>
            <w:vAlign w:val="center"/>
            <w:hideMark/>
          </w:tcPr>
          <w:p w14:paraId="1EC125F5" w14:textId="77777777" w:rsidR="00AC15DD" w:rsidRPr="00AC15DD" w:rsidRDefault="00AC15DD" w:rsidP="00AC15DD">
            <w:pPr>
              <w:spacing w:after="200"/>
              <w:jc w:val="center"/>
              <w:rPr>
                <w:rFonts w:ascii="Times New Roman" w:hAnsi="Times New Roman"/>
                <w:sz w:val="20"/>
                <w:szCs w:val="20"/>
                <w:lang w:val="sr-Cyrl-RS"/>
              </w:rPr>
            </w:pPr>
            <w:r w:rsidRPr="00AC15DD">
              <w:rPr>
                <w:rFonts w:ascii="Times New Roman" w:hAnsi="Times New Roman"/>
                <w:sz w:val="20"/>
                <w:szCs w:val="20"/>
                <w:lang w:val="sr-Cyrl-RS"/>
              </w:rPr>
              <w:t xml:space="preserve">Игралиште обухвата </w:t>
            </w:r>
            <w:proofErr w:type="spellStart"/>
            <w:r w:rsidRPr="00AC15DD">
              <w:rPr>
                <w:rFonts w:ascii="Times New Roman" w:hAnsi="Times New Roman"/>
                <w:sz w:val="20"/>
                <w:szCs w:val="20"/>
              </w:rPr>
              <w:t>мултифункционални</w:t>
            </w:r>
            <w:proofErr w:type="spellEnd"/>
            <w:r w:rsidRPr="00AC15DD">
              <w:rPr>
                <w:rFonts w:ascii="Times New Roman" w:hAnsi="Times New Roman"/>
                <w:sz w:val="20"/>
                <w:szCs w:val="20"/>
                <w:lang w:val="sr-Cyrl-RS"/>
              </w:rPr>
              <w:t xml:space="preserve"> </w:t>
            </w:r>
            <w:proofErr w:type="spellStart"/>
            <w:r w:rsidRPr="00AC15DD">
              <w:rPr>
                <w:rFonts w:ascii="Times New Roman" w:hAnsi="Times New Roman"/>
                <w:sz w:val="20"/>
                <w:szCs w:val="20"/>
              </w:rPr>
              <w:t>комплекс</w:t>
            </w:r>
            <w:proofErr w:type="spellEnd"/>
            <w:r w:rsidRPr="00AC15DD">
              <w:rPr>
                <w:rFonts w:ascii="Times New Roman" w:hAnsi="Times New Roman"/>
                <w:sz w:val="20"/>
                <w:szCs w:val="20"/>
                <w:lang w:val="sr-Cyrl-RS"/>
              </w:rPr>
              <w:t xml:space="preserve"> (</w:t>
            </w:r>
            <w:r w:rsidRPr="00AC15DD">
              <w:rPr>
                <w:rFonts w:ascii="Times New Roman" w:hAnsi="Times New Roman"/>
                <w:i/>
                <w:sz w:val="20"/>
                <w:szCs w:val="20"/>
                <w:lang w:val="sr-Cyrl-RS"/>
              </w:rPr>
              <w:t>љуљашке, клацкалице</w:t>
            </w:r>
            <w:r w:rsidRPr="00AC15DD">
              <w:rPr>
                <w:rFonts w:ascii="Times New Roman" w:hAnsi="Times New Roman"/>
                <w:sz w:val="20"/>
                <w:szCs w:val="20"/>
                <w:lang w:val="sr-Cyrl-RS"/>
              </w:rPr>
              <w:t>...)</w:t>
            </w:r>
          </w:p>
        </w:tc>
        <w:tc>
          <w:tcPr>
            <w:tcW w:w="2246" w:type="dxa"/>
            <w:tcBorders>
              <w:top w:val="single" w:sz="4" w:space="0" w:color="auto"/>
              <w:left w:val="single" w:sz="4" w:space="0" w:color="auto"/>
              <w:bottom w:val="single" w:sz="4" w:space="0" w:color="auto"/>
              <w:right w:val="single" w:sz="4" w:space="0" w:color="auto"/>
            </w:tcBorders>
            <w:vAlign w:val="center"/>
          </w:tcPr>
          <w:p w14:paraId="72D9F627" w14:textId="77777777" w:rsidR="00AC15DD" w:rsidRPr="00AC15DD" w:rsidRDefault="00AC15DD" w:rsidP="00AC15DD">
            <w:pPr>
              <w:spacing w:after="200"/>
              <w:jc w:val="center"/>
              <w:rPr>
                <w:rFonts w:ascii="Times New Roman" w:hAnsi="Times New Roman"/>
                <w:sz w:val="20"/>
                <w:szCs w:val="20"/>
              </w:rPr>
            </w:pPr>
            <w:r w:rsidRPr="00AC15DD">
              <w:rPr>
                <w:rFonts w:ascii="Times New Roman" w:hAnsi="Times New Roman"/>
                <w:b/>
                <w:bCs/>
                <w:sz w:val="20"/>
                <w:szCs w:val="20"/>
              </w:rPr>
              <w:t>ꭕ</w:t>
            </w:r>
          </w:p>
        </w:tc>
        <w:tc>
          <w:tcPr>
            <w:tcW w:w="2248" w:type="dxa"/>
            <w:tcBorders>
              <w:top w:val="single" w:sz="4" w:space="0" w:color="auto"/>
              <w:left w:val="single" w:sz="4" w:space="0" w:color="auto"/>
              <w:bottom w:val="single" w:sz="4" w:space="0" w:color="auto"/>
              <w:right w:val="single" w:sz="4" w:space="0" w:color="auto"/>
            </w:tcBorders>
            <w:vAlign w:val="center"/>
          </w:tcPr>
          <w:p w14:paraId="2EC52151" w14:textId="77777777" w:rsidR="00AC15DD" w:rsidRPr="00AC15DD" w:rsidRDefault="00AC15DD" w:rsidP="00AC15DD">
            <w:pPr>
              <w:spacing w:after="200"/>
              <w:jc w:val="center"/>
              <w:rPr>
                <w:rFonts w:ascii="Times New Roman" w:hAnsi="Times New Roman"/>
                <w:sz w:val="20"/>
                <w:szCs w:val="20"/>
              </w:rPr>
            </w:pPr>
          </w:p>
        </w:tc>
      </w:tr>
      <w:tr w:rsidR="00AC15DD" w:rsidRPr="00AC15DD" w14:paraId="63A321EE" w14:textId="77777777" w:rsidTr="00860C2C">
        <w:trPr>
          <w:trHeight w:val="550"/>
          <w:jc w:val="center"/>
        </w:trPr>
        <w:tc>
          <w:tcPr>
            <w:tcW w:w="968"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086CE4EF" w14:textId="77777777" w:rsidR="00AC15DD" w:rsidRPr="00AC15DD" w:rsidRDefault="00AC15DD" w:rsidP="00AC15DD">
            <w:pPr>
              <w:spacing w:after="200"/>
              <w:jc w:val="center"/>
              <w:rPr>
                <w:rFonts w:ascii="Times New Roman" w:hAnsi="Times New Roman"/>
                <w:b/>
                <w:bCs/>
                <w:sz w:val="20"/>
                <w:szCs w:val="20"/>
                <w:lang w:val="sr-Cyrl-RS"/>
              </w:rPr>
            </w:pPr>
            <w:r w:rsidRPr="00AC15DD">
              <w:rPr>
                <w:rFonts w:ascii="Times New Roman" w:hAnsi="Times New Roman"/>
                <w:b/>
                <w:bCs/>
                <w:sz w:val="20"/>
                <w:szCs w:val="20"/>
                <w:lang w:val="sr-Cyrl-RS"/>
              </w:rPr>
              <w:t>6.</w:t>
            </w:r>
          </w:p>
        </w:tc>
        <w:tc>
          <w:tcPr>
            <w:tcW w:w="3816" w:type="dxa"/>
            <w:tcBorders>
              <w:top w:val="single" w:sz="4" w:space="0" w:color="auto"/>
              <w:left w:val="single" w:sz="4" w:space="0" w:color="auto"/>
              <w:bottom w:val="single" w:sz="4" w:space="0" w:color="auto"/>
              <w:right w:val="single" w:sz="4" w:space="0" w:color="auto"/>
            </w:tcBorders>
            <w:vAlign w:val="center"/>
            <w:hideMark/>
          </w:tcPr>
          <w:p w14:paraId="54974E42" w14:textId="77777777" w:rsidR="00AC15DD" w:rsidRPr="00AC15DD" w:rsidRDefault="00AC15DD" w:rsidP="00AC15DD">
            <w:pPr>
              <w:spacing w:after="200"/>
              <w:jc w:val="center"/>
              <w:rPr>
                <w:rFonts w:ascii="Times New Roman" w:hAnsi="Times New Roman"/>
                <w:sz w:val="20"/>
                <w:szCs w:val="20"/>
                <w:lang w:val="sr-Cyrl-RS"/>
              </w:rPr>
            </w:pPr>
            <w:r w:rsidRPr="00AC15DD">
              <w:rPr>
                <w:rFonts w:ascii="Times New Roman" w:hAnsi="Times New Roman"/>
                <w:sz w:val="20"/>
                <w:szCs w:val="20"/>
                <w:lang w:val="sr-Cyrl-RS"/>
              </w:rPr>
              <w:t>Дечије игралиште се налази на локацији која је Правилником предвиђена за то.</w:t>
            </w:r>
          </w:p>
        </w:tc>
        <w:tc>
          <w:tcPr>
            <w:tcW w:w="2246" w:type="dxa"/>
            <w:tcBorders>
              <w:top w:val="single" w:sz="4" w:space="0" w:color="auto"/>
              <w:left w:val="single" w:sz="4" w:space="0" w:color="auto"/>
              <w:bottom w:val="single" w:sz="4" w:space="0" w:color="auto"/>
              <w:right w:val="single" w:sz="4" w:space="0" w:color="auto"/>
            </w:tcBorders>
            <w:vAlign w:val="center"/>
          </w:tcPr>
          <w:p w14:paraId="4BA224F9" w14:textId="77777777" w:rsidR="00AC15DD" w:rsidRPr="00AC15DD" w:rsidRDefault="00AC15DD" w:rsidP="00AC15DD">
            <w:pPr>
              <w:spacing w:after="200"/>
              <w:jc w:val="center"/>
              <w:rPr>
                <w:rFonts w:ascii="Times New Roman" w:hAnsi="Times New Roman"/>
                <w:sz w:val="20"/>
                <w:szCs w:val="20"/>
              </w:rPr>
            </w:pPr>
            <w:r w:rsidRPr="00AC15DD">
              <w:rPr>
                <w:rFonts w:ascii="Times New Roman" w:hAnsi="Times New Roman"/>
                <w:b/>
                <w:bCs/>
                <w:sz w:val="20"/>
                <w:szCs w:val="20"/>
              </w:rPr>
              <w:t>ꭕ</w:t>
            </w:r>
          </w:p>
        </w:tc>
        <w:tc>
          <w:tcPr>
            <w:tcW w:w="2248" w:type="dxa"/>
            <w:tcBorders>
              <w:top w:val="single" w:sz="4" w:space="0" w:color="auto"/>
              <w:left w:val="single" w:sz="4" w:space="0" w:color="auto"/>
              <w:bottom w:val="single" w:sz="4" w:space="0" w:color="auto"/>
              <w:right w:val="single" w:sz="4" w:space="0" w:color="auto"/>
            </w:tcBorders>
            <w:vAlign w:val="center"/>
          </w:tcPr>
          <w:p w14:paraId="26714CFC" w14:textId="77777777" w:rsidR="00AC15DD" w:rsidRPr="00AC15DD" w:rsidRDefault="00AC15DD" w:rsidP="00AC15DD">
            <w:pPr>
              <w:spacing w:after="200"/>
              <w:jc w:val="center"/>
              <w:rPr>
                <w:rFonts w:ascii="Times New Roman" w:hAnsi="Times New Roman"/>
                <w:sz w:val="20"/>
                <w:szCs w:val="20"/>
              </w:rPr>
            </w:pPr>
          </w:p>
        </w:tc>
      </w:tr>
      <w:tr w:rsidR="00AC15DD" w:rsidRPr="00AC15DD" w14:paraId="18E1DBD0" w14:textId="77777777" w:rsidTr="00860C2C">
        <w:trPr>
          <w:trHeight w:val="371"/>
          <w:jc w:val="center"/>
        </w:trPr>
        <w:tc>
          <w:tcPr>
            <w:tcW w:w="968"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0459A51F" w14:textId="77777777" w:rsidR="00AC15DD" w:rsidRPr="00AC15DD" w:rsidRDefault="00AC15DD" w:rsidP="00AC15DD">
            <w:pPr>
              <w:spacing w:after="200"/>
              <w:jc w:val="center"/>
              <w:rPr>
                <w:rFonts w:ascii="Times New Roman" w:hAnsi="Times New Roman"/>
                <w:b/>
                <w:bCs/>
                <w:sz w:val="20"/>
                <w:szCs w:val="20"/>
                <w:lang w:val="sr-Cyrl-RS"/>
              </w:rPr>
            </w:pPr>
            <w:r w:rsidRPr="00AC15DD">
              <w:rPr>
                <w:rFonts w:ascii="Times New Roman" w:hAnsi="Times New Roman"/>
                <w:b/>
                <w:bCs/>
                <w:sz w:val="20"/>
                <w:szCs w:val="20"/>
                <w:lang w:val="sr-Cyrl-RS"/>
              </w:rPr>
              <w:t>7.</w:t>
            </w:r>
          </w:p>
        </w:tc>
        <w:tc>
          <w:tcPr>
            <w:tcW w:w="3816" w:type="dxa"/>
            <w:tcBorders>
              <w:top w:val="single" w:sz="4" w:space="0" w:color="auto"/>
              <w:left w:val="single" w:sz="4" w:space="0" w:color="auto"/>
              <w:bottom w:val="single" w:sz="4" w:space="0" w:color="auto"/>
              <w:right w:val="single" w:sz="4" w:space="0" w:color="auto"/>
            </w:tcBorders>
            <w:vAlign w:val="center"/>
            <w:hideMark/>
          </w:tcPr>
          <w:p w14:paraId="7E203AD3" w14:textId="77777777" w:rsidR="00AC15DD" w:rsidRPr="00AC15DD" w:rsidRDefault="00AC15DD" w:rsidP="00AC15DD">
            <w:pPr>
              <w:spacing w:after="200"/>
              <w:jc w:val="center"/>
              <w:rPr>
                <w:rFonts w:ascii="Times New Roman" w:hAnsi="Times New Roman"/>
                <w:sz w:val="20"/>
                <w:szCs w:val="20"/>
                <w:lang w:val="sr-Cyrl-RS"/>
              </w:rPr>
            </w:pPr>
            <w:r w:rsidRPr="00AC15DD">
              <w:rPr>
                <w:rFonts w:ascii="Times New Roman" w:hAnsi="Times New Roman"/>
                <w:sz w:val="20"/>
                <w:szCs w:val="20"/>
                <w:lang w:val="sr-Cyrl-RS"/>
              </w:rPr>
              <w:t>Дечије игралиште испуњава услове приступачности и прилаза (</w:t>
            </w:r>
            <w:r w:rsidRPr="00AC15DD">
              <w:rPr>
                <w:rFonts w:ascii="Times New Roman" w:hAnsi="Times New Roman"/>
                <w:i/>
                <w:sz w:val="20"/>
                <w:szCs w:val="20"/>
                <w:lang w:val="sr-Cyrl-RS"/>
              </w:rPr>
              <w:t>доступна свим корисницима, као и онима са смањеном покретљивошћу</w:t>
            </w:r>
            <w:r w:rsidRPr="00AC15DD">
              <w:rPr>
                <w:rFonts w:ascii="Times New Roman" w:hAnsi="Times New Roman"/>
                <w:sz w:val="20"/>
                <w:szCs w:val="20"/>
                <w:lang w:val="sr-Cyrl-RS"/>
              </w:rPr>
              <w:t>)</w:t>
            </w:r>
          </w:p>
        </w:tc>
        <w:tc>
          <w:tcPr>
            <w:tcW w:w="2246" w:type="dxa"/>
            <w:tcBorders>
              <w:top w:val="single" w:sz="4" w:space="0" w:color="auto"/>
              <w:left w:val="single" w:sz="4" w:space="0" w:color="auto"/>
              <w:bottom w:val="single" w:sz="4" w:space="0" w:color="auto"/>
              <w:right w:val="single" w:sz="4" w:space="0" w:color="auto"/>
            </w:tcBorders>
            <w:vAlign w:val="center"/>
          </w:tcPr>
          <w:p w14:paraId="357DA312" w14:textId="77777777" w:rsidR="00AC15DD" w:rsidRPr="00AC15DD" w:rsidRDefault="00AC15DD" w:rsidP="00AC15DD">
            <w:pPr>
              <w:spacing w:after="200"/>
              <w:jc w:val="center"/>
              <w:rPr>
                <w:rFonts w:ascii="Times New Roman" w:hAnsi="Times New Roman"/>
                <w:sz w:val="20"/>
                <w:szCs w:val="20"/>
              </w:rPr>
            </w:pPr>
            <w:r w:rsidRPr="00AC15DD">
              <w:rPr>
                <w:rFonts w:ascii="Times New Roman" w:hAnsi="Times New Roman"/>
                <w:b/>
                <w:bCs/>
                <w:sz w:val="20"/>
                <w:szCs w:val="20"/>
              </w:rPr>
              <w:t>ꭕ</w:t>
            </w:r>
          </w:p>
        </w:tc>
        <w:tc>
          <w:tcPr>
            <w:tcW w:w="2248" w:type="dxa"/>
            <w:tcBorders>
              <w:top w:val="single" w:sz="4" w:space="0" w:color="auto"/>
              <w:left w:val="single" w:sz="4" w:space="0" w:color="auto"/>
              <w:bottom w:val="single" w:sz="4" w:space="0" w:color="auto"/>
              <w:right w:val="single" w:sz="4" w:space="0" w:color="auto"/>
            </w:tcBorders>
            <w:vAlign w:val="center"/>
          </w:tcPr>
          <w:p w14:paraId="2FE5AB1A" w14:textId="77777777" w:rsidR="00AC15DD" w:rsidRPr="00AC15DD" w:rsidRDefault="00AC15DD" w:rsidP="00AC15DD">
            <w:pPr>
              <w:spacing w:after="200"/>
              <w:jc w:val="center"/>
              <w:rPr>
                <w:rFonts w:ascii="Times New Roman" w:hAnsi="Times New Roman"/>
                <w:sz w:val="20"/>
                <w:szCs w:val="20"/>
              </w:rPr>
            </w:pPr>
          </w:p>
        </w:tc>
      </w:tr>
      <w:tr w:rsidR="00AC15DD" w:rsidRPr="00AC15DD" w14:paraId="0F23BAD4" w14:textId="77777777" w:rsidTr="00860C2C">
        <w:trPr>
          <w:trHeight w:val="118"/>
          <w:jc w:val="center"/>
        </w:trPr>
        <w:tc>
          <w:tcPr>
            <w:tcW w:w="968"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2BBA8C76" w14:textId="77777777" w:rsidR="00AC15DD" w:rsidRPr="00AC15DD" w:rsidRDefault="00AC15DD" w:rsidP="00AC15DD">
            <w:pPr>
              <w:spacing w:after="200"/>
              <w:jc w:val="center"/>
              <w:rPr>
                <w:rFonts w:ascii="Times New Roman" w:hAnsi="Times New Roman"/>
                <w:b/>
                <w:bCs/>
                <w:sz w:val="20"/>
                <w:szCs w:val="20"/>
                <w:lang w:val="sr-Cyrl-RS"/>
              </w:rPr>
            </w:pPr>
            <w:r w:rsidRPr="00AC15DD">
              <w:rPr>
                <w:rFonts w:ascii="Times New Roman" w:hAnsi="Times New Roman"/>
                <w:b/>
                <w:bCs/>
                <w:sz w:val="20"/>
                <w:szCs w:val="20"/>
                <w:lang w:val="sr-Cyrl-RS"/>
              </w:rPr>
              <w:t>8.</w:t>
            </w:r>
          </w:p>
        </w:tc>
        <w:tc>
          <w:tcPr>
            <w:tcW w:w="3816" w:type="dxa"/>
            <w:tcBorders>
              <w:top w:val="single" w:sz="4" w:space="0" w:color="auto"/>
              <w:left w:val="single" w:sz="4" w:space="0" w:color="auto"/>
              <w:bottom w:val="single" w:sz="4" w:space="0" w:color="auto"/>
              <w:right w:val="single" w:sz="4" w:space="0" w:color="auto"/>
            </w:tcBorders>
            <w:vAlign w:val="center"/>
            <w:hideMark/>
          </w:tcPr>
          <w:p w14:paraId="2EAB52CD" w14:textId="77777777" w:rsidR="00AC15DD" w:rsidRPr="00AC15DD" w:rsidRDefault="00AC15DD" w:rsidP="00AC15DD">
            <w:pPr>
              <w:spacing w:after="200"/>
              <w:jc w:val="center"/>
              <w:rPr>
                <w:rFonts w:ascii="Times New Roman" w:hAnsi="Times New Roman"/>
                <w:sz w:val="20"/>
                <w:szCs w:val="20"/>
              </w:rPr>
            </w:pPr>
            <w:r w:rsidRPr="00AC15DD">
              <w:rPr>
                <w:rFonts w:ascii="Times New Roman" w:hAnsi="Times New Roman"/>
                <w:sz w:val="20"/>
                <w:szCs w:val="20"/>
                <w:lang w:val="sr-Cyrl-RS"/>
              </w:rPr>
              <w:t>Дечије игралиште се налази даље од паркирних зона и зона саобраћаја.</w:t>
            </w:r>
          </w:p>
        </w:tc>
        <w:tc>
          <w:tcPr>
            <w:tcW w:w="2246" w:type="dxa"/>
            <w:tcBorders>
              <w:top w:val="single" w:sz="4" w:space="0" w:color="auto"/>
              <w:left w:val="single" w:sz="4" w:space="0" w:color="auto"/>
              <w:bottom w:val="single" w:sz="4" w:space="0" w:color="auto"/>
              <w:right w:val="single" w:sz="4" w:space="0" w:color="auto"/>
            </w:tcBorders>
            <w:vAlign w:val="center"/>
          </w:tcPr>
          <w:p w14:paraId="7D944455" w14:textId="77777777" w:rsidR="00AC15DD" w:rsidRPr="00AC15DD" w:rsidRDefault="00AC15DD" w:rsidP="00AC15DD">
            <w:pPr>
              <w:spacing w:after="200"/>
              <w:jc w:val="center"/>
              <w:rPr>
                <w:rFonts w:ascii="Times New Roman" w:hAnsi="Times New Roman"/>
                <w:sz w:val="20"/>
                <w:szCs w:val="20"/>
              </w:rPr>
            </w:pPr>
            <w:r w:rsidRPr="00AC15DD">
              <w:rPr>
                <w:rFonts w:ascii="Times New Roman" w:hAnsi="Times New Roman"/>
                <w:b/>
                <w:bCs/>
                <w:sz w:val="20"/>
                <w:szCs w:val="20"/>
              </w:rPr>
              <w:t>ꭕ</w:t>
            </w:r>
          </w:p>
        </w:tc>
        <w:tc>
          <w:tcPr>
            <w:tcW w:w="2248" w:type="dxa"/>
            <w:tcBorders>
              <w:top w:val="single" w:sz="4" w:space="0" w:color="auto"/>
              <w:left w:val="single" w:sz="4" w:space="0" w:color="auto"/>
              <w:bottom w:val="single" w:sz="4" w:space="0" w:color="auto"/>
              <w:right w:val="single" w:sz="4" w:space="0" w:color="auto"/>
            </w:tcBorders>
            <w:vAlign w:val="center"/>
          </w:tcPr>
          <w:p w14:paraId="3C0E641F" w14:textId="77777777" w:rsidR="00AC15DD" w:rsidRPr="00AC15DD" w:rsidRDefault="00AC15DD" w:rsidP="00AC15DD">
            <w:pPr>
              <w:spacing w:after="200"/>
              <w:jc w:val="center"/>
              <w:rPr>
                <w:rFonts w:ascii="Times New Roman" w:hAnsi="Times New Roman"/>
                <w:sz w:val="20"/>
                <w:szCs w:val="20"/>
              </w:rPr>
            </w:pPr>
          </w:p>
        </w:tc>
      </w:tr>
      <w:tr w:rsidR="00AC15DD" w:rsidRPr="00AC15DD" w14:paraId="24CCCE64" w14:textId="77777777" w:rsidTr="00860C2C">
        <w:trPr>
          <w:trHeight w:val="118"/>
          <w:jc w:val="center"/>
        </w:trPr>
        <w:tc>
          <w:tcPr>
            <w:tcW w:w="968"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68C30804" w14:textId="77777777" w:rsidR="00AC15DD" w:rsidRPr="00AC15DD" w:rsidRDefault="00AC15DD" w:rsidP="00AC15DD">
            <w:pPr>
              <w:spacing w:after="200"/>
              <w:jc w:val="center"/>
              <w:rPr>
                <w:rFonts w:ascii="Times New Roman" w:hAnsi="Times New Roman"/>
                <w:b/>
                <w:bCs/>
                <w:sz w:val="20"/>
                <w:szCs w:val="20"/>
                <w:lang w:val="sr-Cyrl-RS"/>
              </w:rPr>
            </w:pPr>
            <w:r w:rsidRPr="00AC15DD">
              <w:rPr>
                <w:rFonts w:ascii="Times New Roman" w:hAnsi="Times New Roman"/>
                <w:b/>
                <w:bCs/>
                <w:sz w:val="20"/>
                <w:szCs w:val="20"/>
                <w:lang w:val="sr-Cyrl-RS"/>
              </w:rPr>
              <w:lastRenderedPageBreak/>
              <w:t>9.</w:t>
            </w:r>
          </w:p>
        </w:tc>
        <w:tc>
          <w:tcPr>
            <w:tcW w:w="3816" w:type="dxa"/>
            <w:tcBorders>
              <w:top w:val="single" w:sz="4" w:space="0" w:color="auto"/>
              <w:left w:val="single" w:sz="4" w:space="0" w:color="auto"/>
              <w:bottom w:val="single" w:sz="4" w:space="0" w:color="auto"/>
              <w:right w:val="single" w:sz="4" w:space="0" w:color="auto"/>
            </w:tcBorders>
            <w:vAlign w:val="center"/>
            <w:hideMark/>
          </w:tcPr>
          <w:p w14:paraId="1D1779B7" w14:textId="77777777" w:rsidR="00AC15DD" w:rsidRPr="00AC15DD" w:rsidRDefault="00AC15DD" w:rsidP="00AC15DD">
            <w:pPr>
              <w:spacing w:after="200"/>
              <w:jc w:val="center"/>
              <w:rPr>
                <w:rFonts w:ascii="Times New Roman" w:hAnsi="Times New Roman"/>
                <w:sz w:val="20"/>
                <w:szCs w:val="20"/>
                <w:lang w:val="sr-Cyrl-RS"/>
              </w:rPr>
            </w:pPr>
            <w:r w:rsidRPr="00AC15DD">
              <w:rPr>
                <w:rFonts w:ascii="Times New Roman" w:hAnsi="Times New Roman"/>
                <w:sz w:val="20"/>
                <w:szCs w:val="20"/>
                <w:lang w:val="sr-Cyrl-RS"/>
              </w:rPr>
              <w:t>Игралиште је</w:t>
            </w:r>
            <w:r w:rsidRPr="00AC15DD">
              <w:rPr>
                <w:rFonts w:ascii="Times New Roman" w:hAnsi="Times New Roman"/>
                <w:sz w:val="20"/>
                <w:szCs w:val="20"/>
              </w:rPr>
              <w:t xml:space="preserve"> </w:t>
            </w:r>
            <w:proofErr w:type="spellStart"/>
            <w:r w:rsidRPr="00AC15DD">
              <w:rPr>
                <w:rFonts w:ascii="Times New Roman" w:hAnsi="Times New Roman"/>
                <w:sz w:val="20"/>
                <w:szCs w:val="20"/>
              </w:rPr>
              <w:t>заштићено</w:t>
            </w:r>
            <w:proofErr w:type="spellEnd"/>
            <w:r w:rsidRPr="00AC15DD">
              <w:rPr>
                <w:rFonts w:ascii="Times New Roman" w:hAnsi="Times New Roman"/>
                <w:sz w:val="20"/>
                <w:szCs w:val="20"/>
              </w:rPr>
              <w:t xml:space="preserve"> </w:t>
            </w:r>
            <w:proofErr w:type="spellStart"/>
            <w:r w:rsidRPr="00AC15DD">
              <w:rPr>
                <w:rFonts w:ascii="Times New Roman" w:hAnsi="Times New Roman"/>
                <w:sz w:val="20"/>
                <w:szCs w:val="20"/>
              </w:rPr>
              <w:t>оградом</w:t>
            </w:r>
            <w:proofErr w:type="spellEnd"/>
            <w:r w:rsidRPr="00AC15DD">
              <w:rPr>
                <w:rFonts w:ascii="Times New Roman" w:hAnsi="Times New Roman"/>
                <w:sz w:val="20"/>
                <w:szCs w:val="20"/>
              </w:rPr>
              <w:t xml:space="preserve"> </w:t>
            </w:r>
            <w:proofErr w:type="spellStart"/>
            <w:r w:rsidRPr="00AC15DD">
              <w:rPr>
                <w:rFonts w:ascii="Times New Roman" w:hAnsi="Times New Roman"/>
                <w:sz w:val="20"/>
                <w:szCs w:val="20"/>
              </w:rPr>
              <w:t>или</w:t>
            </w:r>
            <w:proofErr w:type="spellEnd"/>
            <w:r w:rsidRPr="00AC15DD">
              <w:rPr>
                <w:rFonts w:ascii="Times New Roman" w:hAnsi="Times New Roman"/>
                <w:sz w:val="20"/>
                <w:szCs w:val="20"/>
              </w:rPr>
              <w:t xml:space="preserve"> </w:t>
            </w:r>
            <w:proofErr w:type="spellStart"/>
            <w:r w:rsidRPr="00AC15DD">
              <w:rPr>
                <w:rFonts w:ascii="Times New Roman" w:hAnsi="Times New Roman"/>
                <w:sz w:val="20"/>
                <w:szCs w:val="20"/>
              </w:rPr>
              <w:t>другом</w:t>
            </w:r>
            <w:proofErr w:type="spellEnd"/>
            <w:r w:rsidRPr="00AC15DD">
              <w:rPr>
                <w:rFonts w:ascii="Times New Roman" w:hAnsi="Times New Roman"/>
                <w:sz w:val="20"/>
                <w:szCs w:val="20"/>
              </w:rPr>
              <w:t xml:space="preserve"> </w:t>
            </w:r>
            <w:proofErr w:type="spellStart"/>
            <w:r w:rsidRPr="00AC15DD">
              <w:rPr>
                <w:rFonts w:ascii="Times New Roman" w:hAnsi="Times New Roman"/>
                <w:sz w:val="20"/>
                <w:szCs w:val="20"/>
              </w:rPr>
              <w:t>природном</w:t>
            </w:r>
            <w:proofErr w:type="spellEnd"/>
            <w:r w:rsidRPr="00AC15DD">
              <w:rPr>
                <w:rFonts w:ascii="Times New Roman" w:hAnsi="Times New Roman"/>
                <w:sz w:val="20"/>
                <w:szCs w:val="20"/>
              </w:rPr>
              <w:t xml:space="preserve"> </w:t>
            </w:r>
            <w:proofErr w:type="spellStart"/>
            <w:r w:rsidRPr="00AC15DD">
              <w:rPr>
                <w:rFonts w:ascii="Times New Roman" w:hAnsi="Times New Roman"/>
                <w:sz w:val="20"/>
                <w:szCs w:val="20"/>
              </w:rPr>
              <w:t>или</w:t>
            </w:r>
            <w:proofErr w:type="spellEnd"/>
            <w:r w:rsidRPr="00AC15DD">
              <w:rPr>
                <w:rFonts w:ascii="Times New Roman" w:hAnsi="Times New Roman"/>
                <w:sz w:val="20"/>
                <w:szCs w:val="20"/>
              </w:rPr>
              <w:t xml:space="preserve"> </w:t>
            </w:r>
            <w:proofErr w:type="spellStart"/>
            <w:r w:rsidRPr="00AC15DD">
              <w:rPr>
                <w:rFonts w:ascii="Times New Roman" w:hAnsi="Times New Roman"/>
                <w:sz w:val="20"/>
                <w:szCs w:val="20"/>
              </w:rPr>
              <w:t>наменском</w:t>
            </w:r>
            <w:proofErr w:type="spellEnd"/>
            <w:r w:rsidRPr="00AC15DD">
              <w:rPr>
                <w:rFonts w:ascii="Times New Roman" w:hAnsi="Times New Roman"/>
                <w:sz w:val="20"/>
                <w:szCs w:val="20"/>
              </w:rPr>
              <w:t xml:space="preserve"> </w:t>
            </w:r>
            <w:proofErr w:type="spellStart"/>
            <w:r w:rsidRPr="00AC15DD">
              <w:rPr>
                <w:rFonts w:ascii="Times New Roman" w:hAnsi="Times New Roman"/>
                <w:sz w:val="20"/>
                <w:szCs w:val="20"/>
              </w:rPr>
              <w:t>баријером</w:t>
            </w:r>
            <w:proofErr w:type="spellEnd"/>
            <w:r w:rsidRPr="00AC15DD">
              <w:rPr>
                <w:rFonts w:ascii="Times New Roman" w:hAnsi="Times New Roman"/>
                <w:sz w:val="20"/>
                <w:szCs w:val="20"/>
              </w:rPr>
              <w:t xml:space="preserve"> </w:t>
            </w:r>
            <w:proofErr w:type="spellStart"/>
            <w:r w:rsidRPr="00AC15DD">
              <w:rPr>
                <w:rFonts w:ascii="Times New Roman" w:hAnsi="Times New Roman"/>
                <w:sz w:val="20"/>
                <w:szCs w:val="20"/>
              </w:rPr>
              <w:t>од</w:t>
            </w:r>
            <w:proofErr w:type="spellEnd"/>
            <w:r w:rsidRPr="00AC15DD">
              <w:rPr>
                <w:rFonts w:ascii="Times New Roman" w:hAnsi="Times New Roman"/>
                <w:sz w:val="20"/>
                <w:szCs w:val="20"/>
                <w:lang w:val="sr-Cyrl-RS"/>
              </w:rPr>
              <w:t xml:space="preserve"> </w:t>
            </w:r>
            <w:proofErr w:type="spellStart"/>
            <w:r w:rsidRPr="00AC15DD">
              <w:rPr>
                <w:rFonts w:ascii="Times New Roman" w:hAnsi="Times New Roman"/>
                <w:sz w:val="20"/>
                <w:szCs w:val="20"/>
              </w:rPr>
              <w:t>подручја</w:t>
            </w:r>
            <w:proofErr w:type="spellEnd"/>
            <w:r w:rsidRPr="00AC15DD">
              <w:rPr>
                <w:rFonts w:ascii="Times New Roman" w:hAnsi="Times New Roman"/>
                <w:sz w:val="20"/>
                <w:szCs w:val="20"/>
              </w:rPr>
              <w:t xml:space="preserve"> </w:t>
            </w:r>
            <w:proofErr w:type="spellStart"/>
            <w:r w:rsidRPr="00AC15DD">
              <w:rPr>
                <w:rFonts w:ascii="Times New Roman" w:hAnsi="Times New Roman"/>
                <w:sz w:val="20"/>
                <w:szCs w:val="20"/>
              </w:rPr>
              <w:t>са</w:t>
            </w:r>
            <w:proofErr w:type="spellEnd"/>
            <w:r w:rsidRPr="00AC15DD">
              <w:rPr>
                <w:rFonts w:ascii="Times New Roman" w:hAnsi="Times New Roman"/>
                <w:sz w:val="20"/>
                <w:szCs w:val="20"/>
              </w:rPr>
              <w:t xml:space="preserve"> </w:t>
            </w:r>
            <w:proofErr w:type="spellStart"/>
            <w:r w:rsidRPr="00AC15DD">
              <w:rPr>
                <w:rFonts w:ascii="Times New Roman" w:hAnsi="Times New Roman"/>
                <w:sz w:val="20"/>
                <w:szCs w:val="20"/>
              </w:rPr>
              <w:t>повећаним</w:t>
            </w:r>
            <w:proofErr w:type="spellEnd"/>
            <w:r w:rsidRPr="00AC15DD">
              <w:rPr>
                <w:rFonts w:ascii="Times New Roman" w:hAnsi="Times New Roman"/>
                <w:sz w:val="20"/>
                <w:szCs w:val="20"/>
              </w:rPr>
              <w:t xml:space="preserve"> </w:t>
            </w:r>
            <w:proofErr w:type="spellStart"/>
            <w:r w:rsidRPr="00AC15DD">
              <w:rPr>
                <w:rFonts w:ascii="Times New Roman" w:hAnsi="Times New Roman"/>
                <w:sz w:val="20"/>
                <w:szCs w:val="20"/>
              </w:rPr>
              <w:t>ризиком</w:t>
            </w:r>
            <w:proofErr w:type="spellEnd"/>
            <w:r w:rsidRPr="00AC15DD">
              <w:rPr>
                <w:rFonts w:ascii="Times New Roman" w:hAnsi="Times New Roman"/>
                <w:sz w:val="20"/>
                <w:szCs w:val="20"/>
              </w:rPr>
              <w:t xml:space="preserve"> </w:t>
            </w:r>
            <w:proofErr w:type="spellStart"/>
            <w:r w:rsidRPr="00AC15DD">
              <w:rPr>
                <w:rFonts w:ascii="Times New Roman" w:hAnsi="Times New Roman"/>
                <w:sz w:val="20"/>
                <w:szCs w:val="20"/>
              </w:rPr>
              <w:t>од</w:t>
            </w:r>
            <w:proofErr w:type="spellEnd"/>
            <w:r w:rsidRPr="00AC15DD">
              <w:rPr>
                <w:rFonts w:ascii="Times New Roman" w:hAnsi="Times New Roman"/>
                <w:sz w:val="20"/>
                <w:szCs w:val="20"/>
              </w:rPr>
              <w:t xml:space="preserve"> </w:t>
            </w:r>
            <w:proofErr w:type="spellStart"/>
            <w:r w:rsidRPr="00AC15DD">
              <w:rPr>
                <w:rFonts w:ascii="Times New Roman" w:hAnsi="Times New Roman"/>
                <w:sz w:val="20"/>
                <w:szCs w:val="20"/>
              </w:rPr>
              <w:t>незгода</w:t>
            </w:r>
            <w:proofErr w:type="spellEnd"/>
            <w:r w:rsidRPr="00AC15DD">
              <w:rPr>
                <w:rFonts w:ascii="Times New Roman" w:hAnsi="Times New Roman"/>
                <w:sz w:val="20"/>
                <w:szCs w:val="20"/>
                <w:lang w:val="sr-Cyrl-RS"/>
              </w:rPr>
              <w:t>.</w:t>
            </w:r>
          </w:p>
        </w:tc>
        <w:tc>
          <w:tcPr>
            <w:tcW w:w="2246" w:type="dxa"/>
            <w:tcBorders>
              <w:top w:val="single" w:sz="4" w:space="0" w:color="auto"/>
              <w:left w:val="single" w:sz="4" w:space="0" w:color="auto"/>
              <w:bottom w:val="single" w:sz="4" w:space="0" w:color="auto"/>
              <w:right w:val="single" w:sz="4" w:space="0" w:color="auto"/>
            </w:tcBorders>
            <w:vAlign w:val="center"/>
          </w:tcPr>
          <w:p w14:paraId="28A5296A" w14:textId="77777777" w:rsidR="00AC15DD" w:rsidRPr="00AC15DD" w:rsidRDefault="00AC15DD" w:rsidP="00AC15DD">
            <w:pPr>
              <w:spacing w:after="200"/>
              <w:jc w:val="center"/>
              <w:rPr>
                <w:rFonts w:ascii="Times New Roman" w:hAnsi="Times New Roman"/>
                <w:sz w:val="20"/>
                <w:szCs w:val="20"/>
              </w:rPr>
            </w:pPr>
          </w:p>
        </w:tc>
        <w:tc>
          <w:tcPr>
            <w:tcW w:w="2248" w:type="dxa"/>
            <w:tcBorders>
              <w:top w:val="single" w:sz="4" w:space="0" w:color="auto"/>
              <w:left w:val="single" w:sz="4" w:space="0" w:color="auto"/>
              <w:bottom w:val="single" w:sz="4" w:space="0" w:color="auto"/>
              <w:right w:val="single" w:sz="4" w:space="0" w:color="auto"/>
            </w:tcBorders>
            <w:vAlign w:val="center"/>
          </w:tcPr>
          <w:p w14:paraId="6332895E" w14:textId="77777777" w:rsidR="00AC15DD" w:rsidRPr="00AC15DD" w:rsidRDefault="00AC15DD" w:rsidP="00AC15DD">
            <w:pPr>
              <w:spacing w:after="200"/>
              <w:jc w:val="center"/>
              <w:rPr>
                <w:rFonts w:ascii="Times New Roman" w:hAnsi="Times New Roman"/>
                <w:sz w:val="20"/>
                <w:szCs w:val="20"/>
              </w:rPr>
            </w:pPr>
            <w:r w:rsidRPr="00AC15DD">
              <w:rPr>
                <w:rFonts w:ascii="Times New Roman" w:hAnsi="Times New Roman"/>
                <w:b/>
                <w:bCs/>
                <w:sz w:val="20"/>
                <w:szCs w:val="20"/>
              </w:rPr>
              <w:t>ꭕ</w:t>
            </w:r>
          </w:p>
        </w:tc>
      </w:tr>
      <w:tr w:rsidR="00AC15DD" w:rsidRPr="00AC15DD" w14:paraId="6429E882" w14:textId="77777777" w:rsidTr="00860C2C">
        <w:trPr>
          <w:trHeight w:val="118"/>
          <w:jc w:val="center"/>
        </w:trPr>
        <w:tc>
          <w:tcPr>
            <w:tcW w:w="968"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601693BD" w14:textId="77777777" w:rsidR="00AC15DD" w:rsidRPr="00AC15DD" w:rsidRDefault="00AC15DD" w:rsidP="00AC15DD">
            <w:pPr>
              <w:spacing w:after="200"/>
              <w:jc w:val="center"/>
              <w:rPr>
                <w:rFonts w:ascii="Times New Roman" w:hAnsi="Times New Roman"/>
                <w:b/>
                <w:bCs/>
                <w:sz w:val="20"/>
                <w:szCs w:val="20"/>
                <w:lang w:val="sr-Cyrl-RS"/>
              </w:rPr>
            </w:pPr>
            <w:r w:rsidRPr="00AC15DD">
              <w:rPr>
                <w:rFonts w:ascii="Times New Roman" w:hAnsi="Times New Roman"/>
                <w:b/>
                <w:bCs/>
                <w:sz w:val="20"/>
                <w:szCs w:val="20"/>
                <w:lang w:val="sr-Cyrl-RS"/>
              </w:rPr>
              <w:t>10.</w:t>
            </w:r>
          </w:p>
        </w:tc>
        <w:tc>
          <w:tcPr>
            <w:tcW w:w="3816" w:type="dxa"/>
            <w:tcBorders>
              <w:top w:val="single" w:sz="4" w:space="0" w:color="auto"/>
              <w:left w:val="single" w:sz="4" w:space="0" w:color="auto"/>
              <w:bottom w:val="single" w:sz="4" w:space="0" w:color="auto"/>
              <w:right w:val="single" w:sz="4" w:space="0" w:color="auto"/>
            </w:tcBorders>
            <w:vAlign w:val="center"/>
            <w:hideMark/>
          </w:tcPr>
          <w:p w14:paraId="5D2EA974" w14:textId="77777777" w:rsidR="00AC15DD" w:rsidRPr="00AC15DD" w:rsidRDefault="00AC15DD" w:rsidP="00AC15DD">
            <w:pPr>
              <w:spacing w:after="200"/>
              <w:jc w:val="center"/>
              <w:rPr>
                <w:rFonts w:ascii="Times New Roman" w:hAnsi="Times New Roman"/>
                <w:sz w:val="20"/>
                <w:szCs w:val="20"/>
                <w:lang w:val="sr-Cyrl-RS"/>
              </w:rPr>
            </w:pPr>
            <w:r w:rsidRPr="00AC15DD">
              <w:rPr>
                <w:rFonts w:ascii="Times New Roman" w:hAnsi="Times New Roman"/>
                <w:sz w:val="20"/>
                <w:szCs w:val="20"/>
                <w:lang w:val="sr-Cyrl-RS"/>
              </w:rPr>
              <w:t>Игралиште је функционално организовано (</w:t>
            </w:r>
            <w:r w:rsidRPr="00AC15DD">
              <w:rPr>
                <w:rFonts w:ascii="Times New Roman" w:hAnsi="Times New Roman"/>
                <w:i/>
                <w:sz w:val="20"/>
                <w:szCs w:val="20"/>
                <w:lang w:val="sr-Cyrl-RS"/>
              </w:rPr>
              <w:t>уравнотежен и одговарајући распоред опреме и зона игралишта како би се омогућило природно одвајање активности и избегли могући судари</w:t>
            </w:r>
            <w:r w:rsidRPr="00AC15DD">
              <w:rPr>
                <w:rFonts w:ascii="Times New Roman" w:hAnsi="Times New Roman"/>
                <w:sz w:val="20"/>
                <w:szCs w:val="20"/>
                <w:lang w:val="sr-Cyrl-RS"/>
              </w:rPr>
              <w:t>).</w:t>
            </w:r>
          </w:p>
        </w:tc>
        <w:tc>
          <w:tcPr>
            <w:tcW w:w="2246" w:type="dxa"/>
            <w:tcBorders>
              <w:top w:val="single" w:sz="4" w:space="0" w:color="auto"/>
              <w:left w:val="single" w:sz="4" w:space="0" w:color="auto"/>
              <w:bottom w:val="single" w:sz="4" w:space="0" w:color="auto"/>
              <w:right w:val="single" w:sz="4" w:space="0" w:color="auto"/>
            </w:tcBorders>
            <w:vAlign w:val="center"/>
          </w:tcPr>
          <w:p w14:paraId="6227A147" w14:textId="77777777" w:rsidR="00AC15DD" w:rsidRPr="00AC15DD" w:rsidRDefault="00AC15DD" w:rsidP="00AC15DD">
            <w:pPr>
              <w:spacing w:after="200"/>
              <w:jc w:val="center"/>
              <w:rPr>
                <w:rFonts w:ascii="Times New Roman" w:hAnsi="Times New Roman"/>
                <w:sz w:val="20"/>
                <w:szCs w:val="20"/>
              </w:rPr>
            </w:pPr>
            <w:r w:rsidRPr="00AC15DD">
              <w:rPr>
                <w:rFonts w:ascii="Times New Roman" w:hAnsi="Times New Roman"/>
                <w:b/>
                <w:bCs/>
                <w:sz w:val="20"/>
                <w:szCs w:val="20"/>
              </w:rPr>
              <w:t>ꭕ</w:t>
            </w:r>
          </w:p>
        </w:tc>
        <w:tc>
          <w:tcPr>
            <w:tcW w:w="2248" w:type="dxa"/>
            <w:tcBorders>
              <w:top w:val="single" w:sz="4" w:space="0" w:color="auto"/>
              <w:left w:val="single" w:sz="4" w:space="0" w:color="auto"/>
              <w:bottom w:val="single" w:sz="4" w:space="0" w:color="auto"/>
              <w:right w:val="single" w:sz="4" w:space="0" w:color="auto"/>
            </w:tcBorders>
            <w:vAlign w:val="center"/>
          </w:tcPr>
          <w:p w14:paraId="25630E57" w14:textId="77777777" w:rsidR="00AC15DD" w:rsidRPr="00AC15DD" w:rsidRDefault="00AC15DD" w:rsidP="00AC15DD">
            <w:pPr>
              <w:spacing w:after="200"/>
              <w:jc w:val="center"/>
              <w:rPr>
                <w:rFonts w:ascii="Times New Roman" w:hAnsi="Times New Roman"/>
                <w:sz w:val="20"/>
                <w:szCs w:val="20"/>
              </w:rPr>
            </w:pPr>
          </w:p>
        </w:tc>
      </w:tr>
      <w:tr w:rsidR="00AC15DD" w:rsidRPr="00AC15DD" w14:paraId="7EA24A6D" w14:textId="77777777" w:rsidTr="00860C2C">
        <w:trPr>
          <w:trHeight w:val="118"/>
          <w:jc w:val="center"/>
        </w:trPr>
        <w:tc>
          <w:tcPr>
            <w:tcW w:w="968"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36C9B950" w14:textId="77777777" w:rsidR="00AC15DD" w:rsidRPr="00AC15DD" w:rsidRDefault="00AC15DD" w:rsidP="00AC15DD">
            <w:pPr>
              <w:spacing w:after="200"/>
              <w:jc w:val="center"/>
              <w:rPr>
                <w:rFonts w:ascii="Times New Roman" w:hAnsi="Times New Roman"/>
                <w:b/>
                <w:bCs/>
                <w:sz w:val="20"/>
                <w:szCs w:val="20"/>
                <w:lang w:val="sr-Cyrl-RS"/>
              </w:rPr>
            </w:pPr>
            <w:r w:rsidRPr="00AC15DD">
              <w:rPr>
                <w:rFonts w:ascii="Times New Roman" w:hAnsi="Times New Roman"/>
                <w:b/>
                <w:bCs/>
                <w:sz w:val="20"/>
                <w:szCs w:val="20"/>
                <w:lang w:val="sr-Cyrl-RS"/>
              </w:rPr>
              <w:t>11.</w:t>
            </w:r>
          </w:p>
        </w:tc>
        <w:tc>
          <w:tcPr>
            <w:tcW w:w="3816" w:type="dxa"/>
            <w:tcBorders>
              <w:top w:val="single" w:sz="4" w:space="0" w:color="auto"/>
              <w:left w:val="single" w:sz="4" w:space="0" w:color="auto"/>
              <w:bottom w:val="single" w:sz="4" w:space="0" w:color="auto"/>
              <w:right w:val="single" w:sz="4" w:space="0" w:color="auto"/>
            </w:tcBorders>
            <w:vAlign w:val="center"/>
            <w:hideMark/>
          </w:tcPr>
          <w:p w14:paraId="73D71617" w14:textId="77777777" w:rsidR="00AC15DD" w:rsidRPr="00AC15DD" w:rsidRDefault="00AC15DD" w:rsidP="00AC15DD">
            <w:pPr>
              <w:spacing w:after="200"/>
              <w:jc w:val="center"/>
              <w:rPr>
                <w:rFonts w:ascii="Times New Roman" w:hAnsi="Times New Roman"/>
                <w:sz w:val="20"/>
                <w:szCs w:val="20"/>
                <w:lang w:val="sr-Cyrl-RS"/>
              </w:rPr>
            </w:pPr>
            <w:r w:rsidRPr="00AC15DD">
              <w:rPr>
                <w:rFonts w:ascii="Times New Roman" w:hAnsi="Times New Roman"/>
                <w:sz w:val="20"/>
                <w:szCs w:val="20"/>
                <w:lang w:val="sr-Cyrl-RS"/>
              </w:rPr>
              <w:t>Биљне врсте које су засађене на подручју дечјег игралишта не представљају ризик по здравље деце.</w:t>
            </w:r>
          </w:p>
        </w:tc>
        <w:tc>
          <w:tcPr>
            <w:tcW w:w="2246" w:type="dxa"/>
            <w:tcBorders>
              <w:top w:val="single" w:sz="4" w:space="0" w:color="auto"/>
              <w:left w:val="single" w:sz="4" w:space="0" w:color="auto"/>
              <w:bottom w:val="single" w:sz="4" w:space="0" w:color="auto"/>
              <w:right w:val="single" w:sz="4" w:space="0" w:color="auto"/>
            </w:tcBorders>
            <w:vAlign w:val="center"/>
          </w:tcPr>
          <w:p w14:paraId="1D775D01" w14:textId="77777777" w:rsidR="00AC15DD" w:rsidRPr="00AC15DD" w:rsidRDefault="00AC15DD" w:rsidP="00AC15DD">
            <w:pPr>
              <w:spacing w:after="200"/>
              <w:jc w:val="center"/>
              <w:rPr>
                <w:rFonts w:ascii="Times New Roman" w:hAnsi="Times New Roman"/>
                <w:sz w:val="20"/>
                <w:szCs w:val="20"/>
              </w:rPr>
            </w:pPr>
            <w:r w:rsidRPr="00AC15DD">
              <w:rPr>
                <w:rFonts w:ascii="Times New Roman" w:hAnsi="Times New Roman"/>
                <w:b/>
                <w:bCs/>
                <w:sz w:val="20"/>
                <w:szCs w:val="20"/>
              </w:rPr>
              <w:t>ꭕ</w:t>
            </w:r>
          </w:p>
        </w:tc>
        <w:tc>
          <w:tcPr>
            <w:tcW w:w="2248" w:type="dxa"/>
            <w:tcBorders>
              <w:top w:val="single" w:sz="4" w:space="0" w:color="auto"/>
              <w:left w:val="single" w:sz="4" w:space="0" w:color="auto"/>
              <w:bottom w:val="single" w:sz="4" w:space="0" w:color="auto"/>
              <w:right w:val="single" w:sz="4" w:space="0" w:color="auto"/>
            </w:tcBorders>
            <w:vAlign w:val="center"/>
          </w:tcPr>
          <w:p w14:paraId="0737B187" w14:textId="77777777" w:rsidR="00AC15DD" w:rsidRPr="00AC15DD" w:rsidRDefault="00AC15DD" w:rsidP="00AC15DD">
            <w:pPr>
              <w:spacing w:after="200"/>
              <w:jc w:val="center"/>
              <w:rPr>
                <w:rFonts w:ascii="Times New Roman" w:hAnsi="Times New Roman"/>
                <w:sz w:val="20"/>
                <w:szCs w:val="20"/>
              </w:rPr>
            </w:pPr>
          </w:p>
        </w:tc>
      </w:tr>
      <w:tr w:rsidR="00AC15DD" w:rsidRPr="00AC15DD" w14:paraId="41730DB8" w14:textId="77777777" w:rsidTr="00860C2C">
        <w:trPr>
          <w:trHeight w:val="118"/>
          <w:jc w:val="center"/>
        </w:trPr>
        <w:tc>
          <w:tcPr>
            <w:tcW w:w="968"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330E3541" w14:textId="77777777" w:rsidR="00AC15DD" w:rsidRPr="00AC15DD" w:rsidRDefault="00AC15DD" w:rsidP="00AC15DD">
            <w:pPr>
              <w:spacing w:after="200"/>
              <w:jc w:val="center"/>
              <w:rPr>
                <w:rFonts w:ascii="Times New Roman" w:hAnsi="Times New Roman"/>
                <w:b/>
                <w:bCs/>
                <w:sz w:val="20"/>
                <w:szCs w:val="20"/>
                <w:lang w:val="sr-Cyrl-RS"/>
              </w:rPr>
            </w:pPr>
            <w:r w:rsidRPr="00AC15DD">
              <w:rPr>
                <w:rFonts w:ascii="Times New Roman" w:hAnsi="Times New Roman"/>
                <w:b/>
                <w:bCs/>
                <w:sz w:val="20"/>
                <w:szCs w:val="20"/>
                <w:lang w:val="sr-Cyrl-RS"/>
              </w:rPr>
              <w:t>12.</w:t>
            </w:r>
          </w:p>
        </w:tc>
        <w:tc>
          <w:tcPr>
            <w:tcW w:w="3816" w:type="dxa"/>
            <w:tcBorders>
              <w:top w:val="single" w:sz="4" w:space="0" w:color="auto"/>
              <w:left w:val="single" w:sz="4" w:space="0" w:color="auto"/>
              <w:bottom w:val="single" w:sz="4" w:space="0" w:color="auto"/>
              <w:right w:val="single" w:sz="4" w:space="0" w:color="auto"/>
            </w:tcBorders>
            <w:vAlign w:val="center"/>
            <w:hideMark/>
          </w:tcPr>
          <w:p w14:paraId="431DC99E" w14:textId="77777777" w:rsidR="00AC15DD" w:rsidRPr="00AC15DD" w:rsidRDefault="00AC15DD" w:rsidP="00AC15DD">
            <w:pPr>
              <w:spacing w:after="200"/>
              <w:jc w:val="center"/>
              <w:rPr>
                <w:rFonts w:ascii="Times New Roman" w:hAnsi="Times New Roman"/>
                <w:sz w:val="20"/>
                <w:szCs w:val="20"/>
                <w:lang w:val="sr-Cyrl-RS"/>
              </w:rPr>
            </w:pPr>
            <w:r w:rsidRPr="00AC15DD">
              <w:rPr>
                <w:rFonts w:ascii="Times New Roman" w:hAnsi="Times New Roman"/>
                <w:sz w:val="20"/>
                <w:szCs w:val="20"/>
                <w:lang w:val="sr-Cyrl-RS"/>
              </w:rPr>
              <w:t>Подлога у потпуности задовољава захтеве у односу на слободну висину пада са опреме испод које се поставља.</w:t>
            </w:r>
          </w:p>
        </w:tc>
        <w:tc>
          <w:tcPr>
            <w:tcW w:w="2246" w:type="dxa"/>
            <w:tcBorders>
              <w:top w:val="single" w:sz="4" w:space="0" w:color="auto"/>
              <w:left w:val="single" w:sz="4" w:space="0" w:color="auto"/>
              <w:bottom w:val="single" w:sz="4" w:space="0" w:color="auto"/>
              <w:right w:val="single" w:sz="4" w:space="0" w:color="auto"/>
            </w:tcBorders>
            <w:vAlign w:val="center"/>
          </w:tcPr>
          <w:p w14:paraId="68CC856B" w14:textId="77777777" w:rsidR="00AC15DD" w:rsidRPr="00AC15DD" w:rsidRDefault="00AC15DD" w:rsidP="00AC15DD">
            <w:pPr>
              <w:spacing w:after="200"/>
              <w:jc w:val="center"/>
              <w:rPr>
                <w:rFonts w:ascii="Times New Roman" w:hAnsi="Times New Roman"/>
                <w:sz w:val="20"/>
                <w:szCs w:val="20"/>
              </w:rPr>
            </w:pPr>
            <w:r w:rsidRPr="00AC15DD">
              <w:rPr>
                <w:rFonts w:ascii="Times New Roman" w:hAnsi="Times New Roman"/>
                <w:b/>
                <w:bCs/>
                <w:sz w:val="20"/>
                <w:szCs w:val="20"/>
              </w:rPr>
              <w:t>ꭕ</w:t>
            </w:r>
          </w:p>
        </w:tc>
        <w:tc>
          <w:tcPr>
            <w:tcW w:w="2248" w:type="dxa"/>
            <w:tcBorders>
              <w:top w:val="single" w:sz="4" w:space="0" w:color="auto"/>
              <w:left w:val="single" w:sz="4" w:space="0" w:color="auto"/>
              <w:bottom w:val="single" w:sz="4" w:space="0" w:color="auto"/>
              <w:right w:val="single" w:sz="4" w:space="0" w:color="auto"/>
            </w:tcBorders>
            <w:vAlign w:val="center"/>
          </w:tcPr>
          <w:p w14:paraId="09273D9B" w14:textId="77777777" w:rsidR="00AC15DD" w:rsidRPr="00AC15DD" w:rsidRDefault="00AC15DD" w:rsidP="00AC15DD">
            <w:pPr>
              <w:spacing w:after="200"/>
              <w:jc w:val="center"/>
              <w:rPr>
                <w:rFonts w:ascii="Times New Roman" w:hAnsi="Times New Roman"/>
                <w:sz w:val="20"/>
                <w:szCs w:val="20"/>
              </w:rPr>
            </w:pPr>
          </w:p>
        </w:tc>
      </w:tr>
      <w:tr w:rsidR="00AC15DD" w:rsidRPr="00AC15DD" w14:paraId="46EEE947" w14:textId="77777777" w:rsidTr="00860C2C">
        <w:trPr>
          <w:trHeight w:val="118"/>
          <w:jc w:val="center"/>
        </w:trPr>
        <w:tc>
          <w:tcPr>
            <w:tcW w:w="968"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75E21E56" w14:textId="77777777" w:rsidR="00AC15DD" w:rsidRPr="00AC15DD" w:rsidRDefault="00AC15DD" w:rsidP="00AC15DD">
            <w:pPr>
              <w:spacing w:after="200"/>
              <w:jc w:val="center"/>
              <w:rPr>
                <w:rFonts w:ascii="Times New Roman" w:hAnsi="Times New Roman"/>
                <w:b/>
                <w:bCs/>
                <w:sz w:val="20"/>
                <w:szCs w:val="20"/>
                <w:lang w:val="sr-Cyrl-RS"/>
              </w:rPr>
            </w:pPr>
            <w:r w:rsidRPr="00AC15DD">
              <w:rPr>
                <w:rFonts w:ascii="Times New Roman" w:hAnsi="Times New Roman"/>
                <w:b/>
                <w:bCs/>
                <w:sz w:val="20"/>
                <w:szCs w:val="20"/>
                <w:lang w:val="sr-Cyrl-RS"/>
              </w:rPr>
              <w:t>13.</w:t>
            </w:r>
          </w:p>
        </w:tc>
        <w:tc>
          <w:tcPr>
            <w:tcW w:w="3816" w:type="dxa"/>
            <w:tcBorders>
              <w:top w:val="single" w:sz="4" w:space="0" w:color="auto"/>
              <w:left w:val="single" w:sz="4" w:space="0" w:color="auto"/>
              <w:bottom w:val="single" w:sz="4" w:space="0" w:color="auto"/>
              <w:right w:val="single" w:sz="4" w:space="0" w:color="auto"/>
            </w:tcBorders>
            <w:vAlign w:val="center"/>
            <w:hideMark/>
          </w:tcPr>
          <w:p w14:paraId="7EB2C8EB" w14:textId="77777777" w:rsidR="00AC15DD" w:rsidRPr="00AC15DD" w:rsidRDefault="00AC15DD" w:rsidP="00AC15DD">
            <w:pPr>
              <w:spacing w:after="200"/>
              <w:jc w:val="center"/>
              <w:rPr>
                <w:rFonts w:ascii="Times New Roman" w:hAnsi="Times New Roman"/>
                <w:sz w:val="20"/>
                <w:szCs w:val="20"/>
                <w:lang w:val="sr-Cyrl-RS"/>
              </w:rPr>
            </w:pPr>
            <w:r w:rsidRPr="00AC15DD">
              <w:rPr>
                <w:rFonts w:ascii="Times New Roman" w:hAnsi="Times New Roman"/>
                <w:sz w:val="20"/>
                <w:szCs w:val="20"/>
                <w:lang w:val="sr-Cyrl-RS"/>
              </w:rPr>
              <w:t>Подлога на игралиштима поседује својство ублажавања (амортизације) удара, од природних материјала попут песка, траве, шљунка, малча или од гуме.</w:t>
            </w:r>
          </w:p>
        </w:tc>
        <w:tc>
          <w:tcPr>
            <w:tcW w:w="2246" w:type="dxa"/>
            <w:tcBorders>
              <w:top w:val="single" w:sz="4" w:space="0" w:color="auto"/>
              <w:left w:val="single" w:sz="4" w:space="0" w:color="auto"/>
              <w:bottom w:val="single" w:sz="4" w:space="0" w:color="auto"/>
              <w:right w:val="single" w:sz="4" w:space="0" w:color="auto"/>
            </w:tcBorders>
            <w:vAlign w:val="center"/>
          </w:tcPr>
          <w:p w14:paraId="2BD2CCFE" w14:textId="77777777" w:rsidR="00AC15DD" w:rsidRPr="00AC15DD" w:rsidRDefault="00AC15DD" w:rsidP="00AC15DD">
            <w:pPr>
              <w:spacing w:after="200"/>
              <w:jc w:val="center"/>
              <w:rPr>
                <w:rFonts w:ascii="Times New Roman" w:hAnsi="Times New Roman"/>
                <w:sz w:val="20"/>
                <w:szCs w:val="20"/>
              </w:rPr>
            </w:pPr>
            <w:r w:rsidRPr="00AC15DD">
              <w:rPr>
                <w:rFonts w:ascii="Times New Roman" w:hAnsi="Times New Roman"/>
                <w:b/>
                <w:bCs/>
                <w:sz w:val="20"/>
                <w:szCs w:val="20"/>
              </w:rPr>
              <w:t>ꭕ</w:t>
            </w:r>
          </w:p>
        </w:tc>
        <w:tc>
          <w:tcPr>
            <w:tcW w:w="2248" w:type="dxa"/>
            <w:tcBorders>
              <w:top w:val="single" w:sz="4" w:space="0" w:color="auto"/>
              <w:left w:val="single" w:sz="4" w:space="0" w:color="auto"/>
              <w:bottom w:val="single" w:sz="4" w:space="0" w:color="auto"/>
              <w:right w:val="single" w:sz="4" w:space="0" w:color="auto"/>
            </w:tcBorders>
            <w:vAlign w:val="center"/>
          </w:tcPr>
          <w:p w14:paraId="510EFC39" w14:textId="77777777" w:rsidR="00AC15DD" w:rsidRPr="00AC15DD" w:rsidRDefault="00AC15DD" w:rsidP="00AC15DD">
            <w:pPr>
              <w:spacing w:after="200"/>
              <w:jc w:val="center"/>
              <w:rPr>
                <w:rFonts w:ascii="Times New Roman" w:hAnsi="Times New Roman"/>
                <w:sz w:val="20"/>
                <w:szCs w:val="20"/>
              </w:rPr>
            </w:pPr>
          </w:p>
        </w:tc>
      </w:tr>
      <w:tr w:rsidR="00AC15DD" w:rsidRPr="00AC15DD" w14:paraId="1DA01CD7" w14:textId="77777777" w:rsidTr="00860C2C">
        <w:trPr>
          <w:trHeight w:val="118"/>
          <w:jc w:val="center"/>
        </w:trPr>
        <w:tc>
          <w:tcPr>
            <w:tcW w:w="968"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56782913" w14:textId="77777777" w:rsidR="00AC15DD" w:rsidRPr="00AC15DD" w:rsidRDefault="00AC15DD" w:rsidP="00AC15DD">
            <w:pPr>
              <w:spacing w:after="200"/>
              <w:jc w:val="center"/>
              <w:rPr>
                <w:rFonts w:ascii="Times New Roman" w:hAnsi="Times New Roman"/>
                <w:b/>
                <w:bCs/>
                <w:sz w:val="20"/>
                <w:szCs w:val="20"/>
                <w:lang w:val="sr-Cyrl-RS"/>
              </w:rPr>
            </w:pPr>
            <w:r w:rsidRPr="00AC15DD">
              <w:rPr>
                <w:rFonts w:ascii="Times New Roman" w:hAnsi="Times New Roman"/>
                <w:b/>
                <w:bCs/>
                <w:sz w:val="20"/>
                <w:szCs w:val="20"/>
                <w:lang w:val="sr-Cyrl-RS"/>
              </w:rPr>
              <w:t>14.</w:t>
            </w:r>
          </w:p>
        </w:tc>
        <w:tc>
          <w:tcPr>
            <w:tcW w:w="3816" w:type="dxa"/>
            <w:tcBorders>
              <w:top w:val="single" w:sz="4" w:space="0" w:color="auto"/>
              <w:left w:val="single" w:sz="4" w:space="0" w:color="auto"/>
              <w:bottom w:val="single" w:sz="4" w:space="0" w:color="auto"/>
              <w:right w:val="single" w:sz="4" w:space="0" w:color="auto"/>
            </w:tcBorders>
            <w:vAlign w:val="center"/>
            <w:hideMark/>
          </w:tcPr>
          <w:p w14:paraId="5ACCA766" w14:textId="77777777" w:rsidR="00AC15DD" w:rsidRPr="00AC15DD" w:rsidRDefault="00AC15DD" w:rsidP="00AC15DD">
            <w:pPr>
              <w:spacing w:after="200"/>
              <w:jc w:val="center"/>
              <w:rPr>
                <w:rFonts w:ascii="Times New Roman" w:hAnsi="Times New Roman"/>
                <w:sz w:val="20"/>
                <w:szCs w:val="20"/>
                <w:lang w:val="sr-Cyrl-RS"/>
              </w:rPr>
            </w:pPr>
            <w:r w:rsidRPr="00AC15DD">
              <w:rPr>
                <w:rFonts w:ascii="Times New Roman" w:hAnsi="Times New Roman"/>
                <w:sz w:val="20"/>
                <w:szCs w:val="20"/>
                <w:lang w:val="sr-Cyrl-RS"/>
              </w:rPr>
              <w:t xml:space="preserve">Простор пада не садржи ниједну препреку на коју би корисник могао да падне и изазове повреде, као што су </w:t>
            </w:r>
            <w:r w:rsidRPr="00AC15DD">
              <w:rPr>
                <w:rFonts w:ascii="Times New Roman" w:hAnsi="Times New Roman"/>
                <w:i/>
                <w:sz w:val="20"/>
                <w:szCs w:val="20"/>
                <w:lang w:val="sr-Cyrl-RS"/>
              </w:rPr>
              <w:t>изложени темељи опреме.</w:t>
            </w:r>
          </w:p>
        </w:tc>
        <w:tc>
          <w:tcPr>
            <w:tcW w:w="2246" w:type="dxa"/>
            <w:tcBorders>
              <w:top w:val="single" w:sz="4" w:space="0" w:color="auto"/>
              <w:left w:val="single" w:sz="4" w:space="0" w:color="auto"/>
              <w:bottom w:val="single" w:sz="4" w:space="0" w:color="auto"/>
              <w:right w:val="single" w:sz="4" w:space="0" w:color="auto"/>
            </w:tcBorders>
            <w:vAlign w:val="center"/>
          </w:tcPr>
          <w:p w14:paraId="783EEAAA" w14:textId="77777777" w:rsidR="00AC15DD" w:rsidRPr="00AC15DD" w:rsidRDefault="00AC15DD" w:rsidP="00AC15DD">
            <w:pPr>
              <w:spacing w:after="200"/>
              <w:jc w:val="center"/>
              <w:rPr>
                <w:rFonts w:ascii="Times New Roman" w:hAnsi="Times New Roman"/>
                <w:sz w:val="20"/>
                <w:szCs w:val="20"/>
              </w:rPr>
            </w:pPr>
            <w:r w:rsidRPr="00AC15DD">
              <w:rPr>
                <w:rFonts w:ascii="Times New Roman" w:hAnsi="Times New Roman"/>
                <w:b/>
                <w:bCs/>
                <w:sz w:val="20"/>
                <w:szCs w:val="20"/>
              </w:rPr>
              <w:t>ꭕ</w:t>
            </w:r>
          </w:p>
        </w:tc>
        <w:tc>
          <w:tcPr>
            <w:tcW w:w="2248" w:type="dxa"/>
            <w:tcBorders>
              <w:top w:val="single" w:sz="4" w:space="0" w:color="auto"/>
              <w:left w:val="single" w:sz="4" w:space="0" w:color="auto"/>
              <w:bottom w:val="single" w:sz="4" w:space="0" w:color="auto"/>
              <w:right w:val="single" w:sz="4" w:space="0" w:color="auto"/>
            </w:tcBorders>
            <w:vAlign w:val="center"/>
          </w:tcPr>
          <w:p w14:paraId="20BD6A34" w14:textId="77777777" w:rsidR="00AC15DD" w:rsidRPr="00AC15DD" w:rsidRDefault="00AC15DD" w:rsidP="00AC15DD">
            <w:pPr>
              <w:spacing w:after="200"/>
              <w:jc w:val="center"/>
              <w:rPr>
                <w:rFonts w:ascii="Times New Roman" w:hAnsi="Times New Roman"/>
                <w:sz w:val="20"/>
                <w:szCs w:val="20"/>
              </w:rPr>
            </w:pPr>
          </w:p>
        </w:tc>
      </w:tr>
      <w:tr w:rsidR="00AC15DD" w:rsidRPr="00AC15DD" w14:paraId="6070A479" w14:textId="77777777" w:rsidTr="00860C2C">
        <w:trPr>
          <w:trHeight w:val="118"/>
          <w:jc w:val="center"/>
        </w:trPr>
        <w:tc>
          <w:tcPr>
            <w:tcW w:w="968"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227F36AE" w14:textId="77777777" w:rsidR="00AC15DD" w:rsidRPr="00AC15DD" w:rsidRDefault="00AC15DD" w:rsidP="00AC15DD">
            <w:pPr>
              <w:spacing w:after="200"/>
              <w:jc w:val="center"/>
              <w:rPr>
                <w:rFonts w:ascii="Times New Roman" w:hAnsi="Times New Roman"/>
                <w:b/>
                <w:bCs/>
                <w:sz w:val="20"/>
                <w:szCs w:val="20"/>
                <w:lang w:val="sr-Cyrl-RS"/>
              </w:rPr>
            </w:pPr>
            <w:r w:rsidRPr="00AC15DD">
              <w:rPr>
                <w:rFonts w:ascii="Times New Roman" w:hAnsi="Times New Roman"/>
                <w:b/>
                <w:bCs/>
                <w:sz w:val="20"/>
                <w:szCs w:val="20"/>
                <w:lang w:val="sr-Cyrl-RS"/>
              </w:rPr>
              <w:t>15.</w:t>
            </w:r>
          </w:p>
        </w:tc>
        <w:tc>
          <w:tcPr>
            <w:tcW w:w="3816" w:type="dxa"/>
            <w:tcBorders>
              <w:top w:val="single" w:sz="4" w:space="0" w:color="auto"/>
              <w:left w:val="single" w:sz="4" w:space="0" w:color="auto"/>
              <w:bottom w:val="single" w:sz="4" w:space="0" w:color="auto"/>
              <w:right w:val="single" w:sz="4" w:space="0" w:color="auto"/>
            </w:tcBorders>
            <w:vAlign w:val="center"/>
            <w:hideMark/>
          </w:tcPr>
          <w:p w14:paraId="05616B22" w14:textId="77777777" w:rsidR="00AC15DD" w:rsidRPr="00AC15DD" w:rsidRDefault="00AC15DD" w:rsidP="00AC15DD">
            <w:pPr>
              <w:spacing w:after="200"/>
              <w:jc w:val="center"/>
              <w:rPr>
                <w:rFonts w:ascii="Times New Roman" w:hAnsi="Times New Roman"/>
                <w:sz w:val="20"/>
                <w:szCs w:val="20"/>
                <w:lang w:val="sr-Cyrl-RS"/>
              </w:rPr>
            </w:pPr>
            <w:r w:rsidRPr="00AC15DD">
              <w:rPr>
                <w:rFonts w:ascii="Times New Roman" w:hAnsi="Times New Roman"/>
                <w:sz w:val="20"/>
                <w:szCs w:val="20"/>
                <w:lang w:val="sr-Cyrl-RS"/>
              </w:rPr>
              <w:t>Налази се површина за ублажавање удара преко читавог подручја удара.</w:t>
            </w:r>
          </w:p>
        </w:tc>
        <w:tc>
          <w:tcPr>
            <w:tcW w:w="2246" w:type="dxa"/>
            <w:tcBorders>
              <w:top w:val="single" w:sz="4" w:space="0" w:color="auto"/>
              <w:left w:val="single" w:sz="4" w:space="0" w:color="auto"/>
              <w:bottom w:val="single" w:sz="4" w:space="0" w:color="auto"/>
              <w:right w:val="single" w:sz="4" w:space="0" w:color="auto"/>
            </w:tcBorders>
            <w:vAlign w:val="center"/>
          </w:tcPr>
          <w:p w14:paraId="0557BA7E" w14:textId="77777777" w:rsidR="00AC15DD" w:rsidRPr="00AC15DD" w:rsidRDefault="00AC15DD" w:rsidP="00AC15DD">
            <w:pPr>
              <w:spacing w:after="200"/>
              <w:jc w:val="center"/>
              <w:rPr>
                <w:rFonts w:ascii="Times New Roman" w:hAnsi="Times New Roman"/>
                <w:sz w:val="20"/>
                <w:szCs w:val="20"/>
              </w:rPr>
            </w:pPr>
            <w:r w:rsidRPr="00AC15DD">
              <w:rPr>
                <w:rFonts w:ascii="Times New Roman" w:hAnsi="Times New Roman"/>
                <w:b/>
                <w:bCs/>
                <w:sz w:val="20"/>
                <w:szCs w:val="20"/>
              </w:rPr>
              <w:t>ꭕ</w:t>
            </w:r>
          </w:p>
        </w:tc>
        <w:tc>
          <w:tcPr>
            <w:tcW w:w="2248" w:type="dxa"/>
            <w:tcBorders>
              <w:top w:val="single" w:sz="4" w:space="0" w:color="auto"/>
              <w:left w:val="single" w:sz="4" w:space="0" w:color="auto"/>
              <w:bottom w:val="single" w:sz="4" w:space="0" w:color="auto"/>
              <w:right w:val="single" w:sz="4" w:space="0" w:color="auto"/>
            </w:tcBorders>
            <w:vAlign w:val="center"/>
          </w:tcPr>
          <w:p w14:paraId="119A1DA9" w14:textId="77777777" w:rsidR="00AC15DD" w:rsidRPr="00AC15DD" w:rsidRDefault="00AC15DD" w:rsidP="00AC15DD">
            <w:pPr>
              <w:spacing w:after="200"/>
              <w:rPr>
                <w:rFonts w:ascii="Times New Roman" w:hAnsi="Times New Roman"/>
                <w:sz w:val="20"/>
                <w:szCs w:val="20"/>
              </w:rPr>
            </w:pPr>
          </w:p>
        </w:tc>
      </w:tr>
      <w:tr w:rsidR="00AC15DD" w:rsidRPr="00AC15DD" w14:paraId="7DA4C9B9" w14:textId="77777777" w:rsidTr="00860C2C">
        <w:trPr>
          <w:trHeight w:val="118"/>
          <w:jc w:val="center"/>
        </w:trPr>
        <w:tc>
          <w:tcPr>
            <w:tcW w:w="968"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5C62AC1E" w14:textId="77777777" w:rsidR="00AC15DD" w:rsidRPr="00AC15DD" w:rsidRDefault="00AC15DD" w:rsidP="00AC15DD">
            <w:pPr>
              <w:spacing w:after="200"/>
              <w:jc w:val="center"/>
              <w:rPr>
                <w:rFonts w:ascii="Times New Roman" w:hAnsi="Times New Roman"/>
                <w:b/>
                <w:bCs/>
                <w:sz w:val="20"/>
                <w:szCs w:val="20"/>
                <w:lang w:val="sr-Cyrl-RS"/>
              </w:rPr>
            </w:pPr>
            <w:r w:rsidRPr="00AC15DD">
              <w:rPr>
                <w:rFonts w:ascii="Times New Roman" w:hAnsi="Times New Roman"/>
                <w:b/>
                <w:bCs/>
                <w:sz w:val="20"/>
                <w:szCs w:val="20"/>
                <w:lang w:val="sr-Cyrl-RS"/>
              </w:rPr>
              <w:t>16.</w:t>
            </w:r>
          </w:p>
        </w:tc>
        <w:tc>
          <w:tcPr>
            <w:tcW w:w="3816" w:type="dxa"/>
            <w:tcBorders>
              <w:top w:val="single" w:sz="4" w:space="0" w:color="auto"/>
              <w:left w:val="single" w:sz="4" w:space="0" w:color="auto"/>
              <w:bottom w:val="single" w:sz="4" w:space="0" w:color="auto"/>
              <w:right w:val="single" w:sz="4" w:space="0" w:color="auto"/>
            </w:tcBorders>
            <w:vAlign w:val="center"/>
            <w:hideMark/>
          </w:tcPr>
          <w:p w14:paraId="5071E5E5" w14:textId="77777777" w:rsidR="00AC15DD" w:rsidRPr="00AC15DD" w:rsidRDefault="00AC15DD" w:rsidP="00AC15DD">
            <w:pPr>
              <w:spacing w:after="200"/>
              <w:jc w:val="center"/>
              <w:rPr>
                <w:rFonts w:ascii="Times New Roman" w:hAnsi="Times New Roman"/>
                <w:sz w:val="20"/>
                <w:szCs w:val="20"/>
                <w:lang w:val="sr-Cyrl-RS"/>
              </w:rPr>
            </w:pPr>
            <w:r w:rsidRPr="00AC15DD">
              <w:rPr>
                <w:rFonts w:ascii="Times New Roman" w:hAnsi="Times New Roman"/>
                <w:sz w:val="20"/>
                <w:szCs w:val="20"/>
                <w:lang w:val="sr-Cyrl-RS"/>
              </w:rPr>
              <w:t>Дебљина површине за ублажавање удара израђена је од синтетичких материјала попут ливене гуме, гумених плоча и сл.</w:t>
            </w:r>
          </w:p>
        </w:tc>
        <w:tc>
          <w:tcPr>
            <w:tcW w:w="2246" w:type="dxa"/>
            <w:tcBorders>
              <w:top w:val="single" w:sz="4" w:space="0" w:color="auto"/>
              <w:left w:val="single" w:sz="4" w:space="0" w:color="auto"/>
              <w:bottom w:val="single" w:sz="4" w:space="0" w:color="auto"/>
              <w:right w:val="single" w:sz="4" w:space="0" w:color="auto"/>
            </w:tcBorders>
            <w:vAlign w:val="center"/>
          </w:tcPr>
          <w:p w14:paraId="3C8D6AB8" w14:textId="77777777" w:rsidR="00AC15DD" w:rsidRPr="00AC15DD" w:rsidRDefault="00AC15DD" w:rsidP="00AC15DD">
            <w:pPr>
              <w:spacing w:after="200"/>
              <w:jc w:val="center"/>
              <w:rPr>
                <w:rFonts w:ascii="Times New Roman" w:hAnsi="Times New Roman"/>
                <w:sz w:val="20"/>
                <w:szCs w:val="20"/>
              </w:rPr>
            </w:pPr>
            <w:r w:rsidRPr="00AC15DD">
              <w:rPr>
                <w:rFonts w:ascii="Times New Roman" w:hAnsi="Times New Roman"/>
                <w:b/>
                <w:bCs/>
                <w:sz w:val="20"/>
                <w:szCs w:val="20"/>
              </w:rPr>
              <w:t>ꭕ</w:t>
            </w:r>
          </w:p>
        </w:tc>
        <w:tc>
          <w:tcPr>
            <w:tcW w:w="2248" w:type="dxa"/>
            <w:tcBorders>
              <w:top w:val="single" w:sz="4" w:space="0" w:color="auto"/>
              <w:left w:val="single" w:sz="4" w:space="0" w:color="auto"/>
              <w:bottom w:val="single" w:sz="4" w:space="0" w:color="auto"/>
              <w:right w:val="single" w:sz="4" w:space="0" w:color="auto"/>
            </w:tcBorders>
            <w:vAlign w:val="center"/>
          </w:tcPr>
          <w:p w14:paraId="1843D73C" w14:textId="77777777" w:rsidR="00AC15DD" w:rsidRPr="00AC15DD" w:rsidRDefault="00AC15DD" w:rsidP="00AC15DD">
            <w:pPr>
              <w:spacing w:after="200"/>
              <w:jc w:val="center"/>
              <w:rPr>
                <w:rFonts w:ascii="Times New Roman" w:hAnsi="Times New Roman"/>
                <w:sz w:val="20"/>
                <w:szCs w:val="20"/>
              </w:rPr>
            </w:pPr>
          </w:p>
        </w:tc>
      </w:tr>
      <w:tr w:rsidR="00AC15DD" w:rsidRPr="00AC15DD" w14:paraId="34EF96FE" w14:textId="77777777" w:rsidTr="00860C2C">
        <w:trPr>
          <w:trHeight w:val="118"/>
          <w:jc w:val="center"/>
        </w:trPr>
        <w:tc>
          <w:tcPr>
            <w:tcW w:w="968"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35DBAF80" w14:textId="77777777" w:rsidR="00AC15DD" w:rsidRPr="00AC15DD" w:rsidRDefault="00AC15DD" w:rsidP="00AC15DD">
            <w:pPr>
              <w:spacing w:after="200"/>
              <w:jc w:val="center"/>
              <w:rPr>
                <w:rFonts w:ascii="Times New Roman" w:hAnsi="Times New Roman"/>
                <w:b/>
                <w:bCs/>
                <w:sz w:val="20"/>
                <w:szCs w:val="20"/>
                <w:lang w:val="sr-Cyrl-RS"/>
              </w:rPr>
            </w:pPr>
            <w:r w:rsidRPr="00AC15DD">
              <w:rPr>
                <w:rFonts w:ascii="Times New Roman" w:hAnsi="Times New Roman"/>
                <w:b/>
                <w:bCs/>
                <w:sz w:val="20"/>
                <w:szCs w:val="20"/>
                <w:lang w:val="sr-Cyrl-RS"/>
              </w:rPr>
              <w:t>17.</w:t>
            </w:r>
          </w:p>
        </w:tc>
        <w:tc>
          <w:tcPr>
            <w:tcW w:w="3816" w:type="dxa"/>
            <w:tcBorders>
              <w:top w:val="single" w:sz="4" w:space="0" w:color="auto"/>
              <w:left w:val="single" w:sz="4" w:space="0" w:color="auto"/>
              <w:bottom w:val="single" w:sz="4" w:space="0" w:color="auto"/>
              <w:right w:val="single" w:sz="4" w:space="0" w:color="auto"/>
            </w:tcBorders>
            <w:vAlign w:val="center"/>
            <w:hideMark/>
          </w:tcPr>
          <w:p w14:paraId="47E88D8D" w14:textId="77777777" w:rsidR="00AC15DD" w:rsidRPr="00AC15DD" w:rsidRDefault="00AC15DD" w:rsidP="00AC15DD">
            <w:pPr>
              <w:spacing w:after="200"/>
              <w:jc w:val="center"/>
              <w:rPr>
                <w:rFonts w:ascii="Times New Roman" w:hAnsi="Times New Roman"/>
                <w:sz w:val="20"/>
                <w:szCs w:val="20"/>
                <w:lang w:val="sr-Cyrl-RS"/>
              </w:rPr>
            </w:pPr>
            <w:r w:rsidRPr="00AC15DD">
              <w:rPr>
                <w:rFonts w:ascii="Times New Roman" w:hAnsi="Times New Roman"/>
                <w:sz w:val="20"/>
                <w:szCs w:val="20"/>
                <w:lang w:val="sr-Cyrl-RS"/>
              </w:rPr>
              <w:t>На игралишту се користи и травњак за критичне висине пада до 1 м.</w:t>
            </w:r>
          </w:p>
        </w:tc>
        <w:tc>
          <w:tcPr>
            <w:tcW w:w="2246" w:type="dxa"/>
            <w:tcBorders>
              <w:top w:val="single" w:sz="4" w:space="0" w:color="auto"/>
              <w:left w:val="single" w:sz="4" w:space="0" w:color="auto"/>
              <w:bottom w:val="single" w:sz="4" w:space="0" w:color="auto"/>
              <w:right w:val="single" w:sz="4" w:space="0" w:color="auto"/>
            </w:tcBorders>
            <w:vAlign w:val="center"/>
          </w:tcPr>
          <w:p w14:paraId="3F8B4213" w14:textId="77777777" w:rsidR="00AC15DD" w:rsidRPr="00AC15DD" w:rsidRDefault="00AC15DD" w:rsidP="00AC15DD">
            <w:pPr>
              <w:spacing w:after="200"/>
              <w:jc w:val="center"/>
              <w:rPr>
                <w:rFonts w:ascii="Times New Roman" w:hAnsi="Times New Roman"/>
                <w:sz w:val="20"/>
                <w:szCs w:val="20"/>
              </w:rPr>
            </w:pPr>
          </w:p>
        </w:tc>
        <w:tc>
          <w:tcPr>
            <w:tcW w:w="2248" w:type="dxa"/>
            <w:tcBorders>
              <w:top w:val="single" w:sz="4" w:space="0" w:color="auto"/>
              <w:left w:val="single" w:sz="4" w:space="0" w:color="auto"/>
              <w:bottom w:val="single" w:sz="4" w:space="0" w:color="auto"/>
              <w:right w:val="single" w:sz="4" w:space="0" w:color="auto"/>
            </w:tcBorders>
            <w:vAlign w:val="center"/>
          </w:tcPr>
          <w:p w14:paraId="5C72A34D" w14:textId="77777777" w:rsidR="00AC15DD" w:rsidRPr="00AC15DD" w:rsidRDefault="00AC15DD" w:rsidP="00AC15DD">
            <w:pPr>
              <w:spacing w:after="200"/>
              <w:jc w:val="center"/>
              <w:rPr>
                <w:rFonts w:ascii="Times New Roman" w:hAnsi="Times New Roman"/>
                <w:sz w:val="20"/>
                <w:szCs w:val="20"/>
              </w:rPr>
            </w:pPr>
            <w:r w:rsidRPr="00AC15DD">
              <w:rPr>
                <w:rFonts w:ascii="Times New Roman" w:hAnsi="Times New Roman"/>
                <w:b/>
                <w:bCs/>
                <w:sz w:val="20"/>
                <w:szCs w:val="20"/>
              </w:rPr>
              <w:t>ꭕ</w:t>
            </w:r>
          </w:p>
        </w:tc>
      </w:tr>
      <w:tr w:rsidR="00AC15DD" w:rsidRPr="00AC15DD" w14:paraId="2DEFDEAF" w14:textId="77777777" w:rsidTr="00860C2C">
        <w:trPr>
          <w:trHeight w:val="118"/>
          <w:jc w:val="center"/>
        </w:trPr>
        <w:tc>
          <w:tcPr>
            <w:tcW w:w="968"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668055D4" w14:textId="77777777" w:rsidR="00AC15DD" w:rsidRPr="00AC15DD" w:rsidRDefault="00AC15DD" w:rsidP="00AC15DD">
            <w:pPr>
              <w:spacing w:after="200"/>
              <w:jc w:val="center"/>
              <w:rPr>
                <w:rFonts w:ascii="Times New Roman" w:hAnsi="Times New Roman"/>
                <w:b/>
                <w:bCs/>
                <w:sz w:val="20"/>
                <w:szCs w:val="20"/>
                <w:lang w:val="sr-Cyrl-RS"/>
              </w:rPr>
            </w:pPr>
            <w:r w:rsidRPr="00AC15DD">
              <w:rPr>
                <w:rFonts w:ascii="Times New Roman" w:hAnsi="Times New Roman"/>
                <w:b/>
                <w:bCs/>
                <w:sz w:val="20"/>
                <w:szCs w:val="20"/>
                <w:lang w:val="sr-Cyrl-RS"/>
              </w:rPr>
              <w:t>18.</w:t>
            </w:r>
          </w:p>
        </w:tc>
        <w:tc>
          <w:tcPr>
            <w:tcW w:w="3816" w:type="dxa"/>
            <w:tcBorders>
              <w:top w:val="single" w:sz="4" w:space="0" w:color="auto"/>
              <w:left w:val="single" w:sz="4" w:space="0" w:color="auto"/>
              <w:bottom w:val="single" w:sz="4" w:space="0" w:color="auto"/>
              <w:right w:val="single" w:sz="4" w:space="0" w:color="auto"/>
            </w:tcBorders>
            <w:vAlign w:val="center"/>
          </w:tcPr>
          <w:p w14:paraId="4109C752" w14:textId="22F2A007" w:rsidR="00AC15DD" w:rsidRPr="00AC15DD" w:rsidRDefault="00AC15DD" w:rsidP="0022527E">
            <w:pPr>
              <w:spacing w:after="200"/>
              <w:jc w:val="center"/>
              <w:rPr>
                <w:rFonts w:ascii="Times New Roman" w:hAnsi="Times New Roman"/>
                <w:sz w:val="20"/>
                <w:szCs w:val="20"/>
                <w:lang w:val="sr-Cyrl-RS"/>
              </w:rPr>
            </w:pPr>
            <w:r w:rsidRPr="00AC15DD">
              <w:rPr>
                <w:rFonts w:ascii="Times New Roman" w:hAnsi="Times New Roman"/>
                <w:sz w:val="20"/>
                <w:szCs w:val="20"/>
                <w:lang w:val="sr-Cyrl-RS"/>
              </w:rPr>
              <w:t>Одржавање травњака, као површине за ублажавање удара врши се тако да се ни у једном тренутку не смеју угрозити својства ублажавања удара.</w:t>
            </w:r>
          </w:p>
        </w:tc>
        <w:tc>
          <w:tcPr>
            <w:tcW w:w="2246" w:type="dxa"/>
            <w:tcBorders>
              <w:top w:val="single" w:sz="4" w:space="0" w:color="auto"/>
              <w:left w:val="single" w:sz="4" w:space="0" w:color="auto"/>
              <w:bottom w:val="single" w:sz="4" w:space="0" w:color="auto"/>
              <w:right w:val="single" w:sz="4" w:space="0" w:color="auto"/>
            </w:tcBorders>
            <w:vAlign w:val="center"/>
          </w:tcPr>
          <w:p w14:paraId="2F307AB1" w14:textId="77777777" w:rsidR="00AC15DD" w:rsidRPr="00AC15DD" w:rsidRDefault="00AC15DD" w:rsidP="00AC15DD">
            <w:pPr>
              <w:spacing w:after="200"/>
              <w:jc w:val="center"/>
              <w:rPr>
                <w:rFonts w:ascii="Times New Roman" w:hAnsi="Times New Roman"/>
                <w:sz w:val="20"/>
                <w:szCs w:val="20"/>
              </w:rPr>
            </w:pPr>
          </w:p>
        </w:tc>
        <w:tc>
          <w:tcPr>
            <w:tcW w:w="2248" w:type="dxa"/>
            <w:tcBorders>
              <w:top w:val="single" w:sz="4" w:space="0" w:color="auto"/>
              <w:left w:val="single" w:sz="4" w:space="0" w:color="auto"/>
              <w:bottom w:val="single" w:sz="4" w:space="0" w:color="auto"/>
              <w:right w:val="single" w:sz="4" w:space="0" w:color="auto"/>
            </w:tcBorders>
            <w:vAlign w:val="center"/>
          </w:tcPr>
          <w:p w14:paraId="71DFB356" w14:textId="77777777" w:rsidR="00AC15DD" w:rsidRPr="00AC15DD" w:rsidRDefault="00AC15DD" w:rsidP="00AC15DD">
            <w:pPr>
              <w:spacing w:after="200"/>
              <w:jc w:val="center"/>
              <w:rPr>
                <w:rFonts w:ascii="Times New Roman" w:hAnsi="Times New Roman"/>
                <w:sz w:val="20"/>
                <w:szCs w:val="20"/>
              </w:rPr>
            </w:pPr>
            <w:r w:rsidRPr="00AC15DD">
              <w:rPr>
                <w:rFonts w:ascii="Times New Roman" w:hAnsi="Times New Roman"/>
                <w:b/>
                <w:bCs/>
                <w:sz w:val="20"/>
                <w:szCs w:val="20"/>
              </w:rPr>
              <w:t>ꭕ</w:t>
            </w:r>
          </w:p>
        </w:tc>
      </w:tr>
      <w:tr w:rsidR="00AC15DD" w:rsidRPr="00AC15DD" w14:paraId="06AA5EF9" w14:textId="77777777" w:rsidTr="00860C2C">
        <w:trPr>
          <w:trHeight w:val="924"/>
          <w:jc w:val="center"/>
        </w:trPr>
        <w:tc>
          <w:tcPr>
            <w:tcW w:w="968"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663E9D8A" w14:textId="77777777" w:rsidR="00AC15DD" w:rsidRPr="00AC15DD" w:rsidRDefault="00AC15DD" w:rsidP="00AC15DD">
            <w:pPr>
              <w:spacing w:after="200"/>
              <w:jc w:val="center"/>
              <w:rPr>
                <w:rFonts w:ascii="Times New Roman" w:hAnsi="Times New Roman"/>
                <w:b/>
                <w:bCs/>
                <w:sz w:val="20"/>
                <w:szCs w:val="20"/>
                <w:lang w:val="sr-Cyrl-RS"/>
              </w:rPr>
            </w:pPr>
            <w:r w:rsidRPr="00AC15DD">
              <w:rPr>
                <w:rFonts w:ascii="Times New Roman" w:hAnsi="Times New Roman"/>
                <w:b/>
                <w:bCs/>
                <w:sz w:val="20"/>
                <w:szCs w:val="20"/>
                <w:lang w:val="sr-Cyrl-RS"/>
              </w:rPr>
              <w:t>19.</w:t>
            </w:r>
          </w:p>
        </w:tc>
        <w:tc>
          <w:tcPr>
            <w:tcW w:w="3816" w:type="dxa"/>
            <w:tcBorders>
              <w:top w:val="single" w:sz="4" w:space="0" w:color="auto"/>
              <w:left w:val="single" w:sz="4" w:space="0" w:color="auto"/>
              <w:bottom w:val="single" w:sz="4" w:space="0" w:color="auto"/>
              <w:right w:val="single" w:sz="4" w:space="0" w:color="auto"/>
            </w:tcBorders>
            <w:vAlign w:val="center"/>
            <w:hideMark/>
          </w:tcPr>
          <w:p w14:paraId="0B2E994B" w14:textId="77777777" w:rsidR="00AC15DD" w:rsidRPr="00AC15DD" w:rsidRDefault="00AC15DD" w:rsidP="00AC15DD">
            <w:pPr>
              <w:spacing w:after="200"/>
              <w:jc w:val="center"/>
              <w:rPr>
                <w:rFonts w:ascii="Times New Roman" w:hAnsi="Times New Roman"/>
                <w:sz w:val="20"/>
                <w:szCs w:val="20"/>
                <w:lang w:val="sr-Cyrl-RS"/>
              </w:rPr>
            </w:pPr>
            <w:r w:rsidRPr="00AC15DD">
              <w:rPr>
                <w:rFonts w:ascii="Times New Roman" w:hAnsi="Times New Roman"/>
                <w:sz w:val="20"/>
                <w:szCs w:val="20"/>
                <w:lang w:val="sr-Cyrl-RS"/>
              </w:rPr>
              <w:t>Горња површина подлоге целе површине за игру, било чврсте или за ублажавање удара глатка је, без препрека или неуједначености.</w:t>
            </w:r>
          </w:p>
        </w:tc>
        <w:tc>
          <w:tcPr>
            <w:tcW w:w="2246" w:type="dxa"/>
            <w:tcBorders>
              <w:top w:val="single" w:sz="4" w:space="0" w:color="auto"/>
              <w:left w:val="single" w:sz="4" w:space="0" w:color="auto"/>
              <w:bottom w:val="single" w:sz="4" w:space="0" w:color="auto"/>
              <w:right w:val="single" w:sz="4" w:space="0" w:color="auto"/>
            </w:tcBorders>
            <w:vAlign w:val="center"/>
          </w:tcPr>
          <w:p w14:paraId="15BB83C7" w14:textId="77777777" w:rsidR="00AC15DD" w:rsidRPr="00AC15DD" w:rsidRDefault="00AC15DD" w:rsidP="00AC15DD">
            <w:pPr>
              <w:spacing w:after="200"/>
              <w:jc w:val="center"/>
              <w:rPr>
                <w:rFonts w:ascii="Times New Roman" w:hAnsi="Times New Roman"/>
                <w:sz w:val="20"/>
                <w:szCs w:val="20"/>
              </w:rPr>
            </w:pPr>
            <w:r w:rsidRPr="00AC15DD">
              <w:rPr>
                <w:rFonts w:ascii="Times New Roman" w:hAnsi="Times New Roman"/>
                <w:b/>
                <w:bCs/>
                <w:sz w:val="20"/>
                <w:szCs w:val="20"/>
              </w:rPr>
              <w:t>ꭕ</w:t>
            </w:r>
          </w:p>
        </w:tc>
        <w:tc>
          <w:tcPr>
            <w:tcW w:w="2248" w:type="dxa"/>
            <w:tcBorders>
              <w:top w:val="single" w:sz="4" w:space="0" w:color="auto"/>
              <w:left w:val="single" w:sz="4" w:space="0" w:color="auto"/>
              <w:bottom w:val="single" w:sz="4" w:space="0" w:color="auto"/>
              <w:right w:val="single" w:sz="4" w:space="0" w:color="auto"/>
            </w:tcBorders>
            <w:vAlign w:val="center"/>
          </w:tcPr>
          <w:p w14:paraId="55BB1F3E" w14:textId="77777777" w:rsidR="00AC15DD" w:rsidRPr="00AC15DD" w:rsidRDefault="00AC15DD" w:rsidP="00AC15DD">
            <w:pPr>
              <w:spacing w:after="200"/>
              <w:jc w:val="center"/>
              <w:rPr>
                <w:rFonts w:ascii="Times New Roman" w:hAnsi="Times New Roman"/>
                <w:sz w:val="20"/>
                <w:szCs w:val="20"/>
              </w:rPr>
            </w:pPr>
          </w:p>
        </w:tc>
      </w:tr>
      <w:tr w:rsidR="00AC15DD" w:rsidRPr="00AC15DD" w14:paraId="5E7EAC94" w14:textId="77777777" w:rsidTr="00860C2C">
        <w:trPr>
          <w:trHeight w:val="355"/>
          <w:jc w:val="center"/>
        </w:trPr>
        <w:tc>
          <w:tcPr>
            <w:tcW w:w="968"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510A3AF1" w14:textId="77777777" w:rsidR="00AC15DD" w:rsidRPr="00AC15DD" w:rsidRDefault="00AC15DD" w:rsidP="00AC15DD">
            <w:pPr>
              <w:spacing w:after="200"/>
              <w:jc w:val="center"/>
              <w:rPr>
                <w:rFonts w:ascii="Times New Roman" w:hAnsi="Times New Roman"/>
                <w:b/>
                <w:bCs/>
                <w:sz w:val="20"/>
                <w:szCs w:val="20"/>
                <w:lang w:val="sr-Cyrl-RS"/>
              </w:rPr>
            </w:pPr>
            <w:r w:rsidRPr="00AC15DD">
              <w:rPr>
                <w:rFonts w:ascii="Times New Roman" w:hAnsi="Times New Roman"/>
                <w:b/>
                <w:bCs/>
                <w:sz w:val="20"/>
                <w:szCs w:val="20"/>
                <w:lang w:val="sr-Cyrl-RS"/>
              </w:rPr>
              <w:t>20.</w:t>
            </w:r>
          </w:p>
        </w:tc>
        <w:tc>
          <w:tcPr>
            <w:tcW w:w="3816" w:type="dxa"/>
            <w:tcBorders>
              <w:top w:val="single" w:sz="4" w:space="0" w:color="auto"/>
              <w:left w:val="single" w:sz="4" w:space="0" w:color="auto"/>
              <w:bottom w:val="single" w:sz="4" w:space="0" w:color="auto"/>
              <w:right w:val="single" w:sz="4" w:space="0" w:color="auto"/>
            </w:tcBorders>
            <w:vAlign w:val="center"/>
            <w:hideMark/>
          </w:tcPr>
          <w:p w14:paraId="10840A24" w14:textId="77777777" w:rsidR="00AC15DD" w:rsidRPr="00AC15DD" w:rsidRDefault="00AC15DD" w:rsidP="00AC15DD">
            <w:pPr>
              <w:spacing w:after="200"/>
              <w:jc w:val="center"/>
              <w:rPr>
                <w:rFonts w:ascii="Times New Roman" w:hAnsi="Times New Roman"/>
                <w:sz w:val="20"/>
                <w:szCs w:val="20"/>
                <w:lang w:val="sr-Cyrl-RS"/>
              </w:rPr>
            </w:pPr>
            <w:r w:rsidRPr="00AC15DD">
              <w:rPr>
                <w:rFonts w:ascii="Times New Roman" w:hAnsi="Times New Roman"/>
                <w:sz w:val="20"/>
                <w:szCs w:val="20"/>
                <w:lang w:val="sr-Cyrl-RS"/>
              </w:rPr>
              <w:t>Игралиште има адекватно осветљење.</w:t>
            </w:r>
          </w:p>
        </w:tc>
        <w:tc>
          <w:tcPr>
            <w:tcW w:w="2246" w:type="dxa"/>
            <w:tcBorders>
              <w:top w:val="single" w:sz="4" w:space="0" w:color="auto"/>
              <w:left w:val="single" w:sz="4" w:space="0" w:color="auto"/>
              <w:bottom w:val="single" w:sz="4" w:space="0" w:color="auto"/>
              <w:right w:val="single" w:sz="4" w:space="0" w:color="auto"/>
            </w:tcBorders>
            <w:vAlign w:val="center"/>
          </w:tcPr>
          <w:p w14:paraId="3485D1B5" w14:textId="77777777" w:rsidR="00AC15DD" w:rsidRPr="00AC15DD" w:rsidRDefault="00AC15DD" w:rsidP="00AC15DD">
            <w:pPr>
              <w:spacing w:after="200"/>
              <w:jc w:val="center"/>
              <w:rPr>
                <w:rFonts w:ascii="Times New Roman" w:hAnsi="Times New Roman"/>
                <w:sz w:val="20"/>
                <w:szCs w:val="20"/>
              </w:rPr>
            </w:pPr>
          </w:p>
        </w:tc>
        <w:tc>
          <w:tcPr>
            <w:tcW w:w="2248" w:type="dxa"/>
            <w:tcBorders>
              <w:top w:val="single" w:sz="4" w:space="0" w:color="auto"/>
              <w:left w:val="single" w:sz="4" w:space="0" w:color="auto"/>
              <w:bottom w:val="single" w:sz="4" w:space="0" w:color="auto"/>
              <w:right w:val="single" w:sz="4" w:space="0" w:color="auto"/>
            </w:tcBorders>
            <w:vAlign w:val="center"/>
          </w:tcPr>
          <w:p w14:paraId="0CCAE34D" w14:textId="77777777" w:rsidR="00AC15DD" w:rsidRPr="00AC15DD" w:rsidRDefault="00AC15DD" w:rsidP="00AC15DD">
            <w:pPr>
              <w:spacing w:after="200"/>
              <w:jc w:val="center"/>
              <w:rPr>
                <w:rFonts w:ascii="Times New Roman" w:hAnsi="Times New Roman"/>
                <w:sz w:val="20"/>
                <w:szCs w:val="20"/>
              </w:rPr>
            </w:pPr>
            <w:r w:rsidRPr="00AC15DD">
              <w:rPr>
                <w:rFonts w:ascii="Times New Roman" w:hAnsi="Times New Roman"/>
                <w:b/>
                <w:bCs/>
                <w:sz w:val="20"/>
                <w:szCs w:val="20"/>
              </w:rPr>
              <w:t>ꭕ</w:t>
            </w:r>
          </w:p>
        </w:tc>
      </w:tr>
      <w:tr w:rsidR="00AC15DD" w:rsidRPr="00AC15DD" w14:paraId="0C660672" w14:textId="77777777" w:rsidTr="00860C2C">
        <w:trPr>
          <w:trHeight w:val="355"/>
          <w:jc w:val="center"/>
        </w:trPr>
        <w:tc>
          <w:tcPr>
            <w:tcW w:w="968" w:type="dxa"/>
            <w:tcBorders>
              <w:top w:val="single" w:sz="4" w:space="0" w:color="auto"/>
              <w:left w:val="single" w:sz="4" w:space="0" w:color="auto"/>
              <w:bottom w:val="single" w:sz="4" w:space="0" w:color="auto"/>
              <w:right w:val="single" w:sz="4" w:space="0" w:color="auto"/>
            </w:tcBorders>
            <w:shd w:val="clear" w:color="auto" w:fill="C9C9C9"/>
            <w:vAlign w:val="center"/>
          </w:tcPr>
          <w:p w14:paraId="3CAF9F07" w14:textId="77777777" w:rsidR="00AC15DD" w:rsidRPr="00AC15DD" w:rsidRDefault="00AC15DD" w:rsidP="00AC15DD">
            <w:pPr>
              <w:spacing w:after="200"/>
              <w:jc w:val="center"/>
              <w:rPr>
                <w:rFonts w:ascii="Times New Roman" w:hAnsi="Times New Roman"/>
                <w:b/>
                <w:bCs/>
                <w:sz w:val="20"/>
                <w:szCs w:val="20"/>
                <w:lang w:val="sr-Cyrl-RS"/>
              </w:rPr>
            </w:pPr>
            <w:r w:rsidRPr="00AC15DD">
              <w:rPr>
                <w:rFonts w:ascii="Times New Roman" w:hAnsi="Times New Roman"/>
                <w:b/>
                <w:bCs/>
                <w:sz w:val="20"/>
                <w:szCs w:val="20"/>
                <w:lang w:val="sr-Cyrl-RS"/>
              </w:rPr>
              <w:t>21.</w:t>
            </w:r>
          </w:p>
        </w:tc>
        <w:tc>
          <w:tcPr>
            <w:tcW w:w="3816" w:type="dxa"/>
            <w:tcBorders>
              <w:top w:val="single" w:sz="4" w:space="0" w:color="auto"/>
              <w:left w:val="single" w:sz="4" w:space="0" w:color="auto"/>
              <w:bottom w:val="single" w:sz="4" w:space="0" w:color="auto"/>
              <w:right w:val="single" w:sz="4" w:space="0" w:color="auto"/>
            </w:tcBorders>
            <w:vAlign w:val="center"/>
          </w:tcPr>
          <w:p w14:paraId="3874B3A6" w14:textId="77777777" w:rsidR="00AC15DD" w:rsidRPr="00AC15DD" w:rsidRDefault="00AC15DD" w:rsidP="00AC15DD">
            <w:pPr>
              <w:spacing w:after="200"/>
              <w:jc w:val="center"/>
              <w:rPr>
                <w:rFonts w:ascii="Times New Roman" w:hAnsi="Times New Roman"/>
                <w:sz w:val="20"/>
                <w:szCs w:val="20"/>
                <w:lang w:val="sr-Cyrl-RS"/>
              </w:rPr>
            </w:pPr>
            <w:r w:rsidRPr="00AC15DD">
              <w:rPr>
                <w:rFonts w:ascii="Times New Roman" w:hAnsi="Times New Roman"/>
                <w:sz w:val="20"/>
                <w:szCs w:val="20"/>
                <w:lang w:val="sr-Cyrl-RS"/>
              </w:rPr>
              <w:t>Постојање канти за комунални отпад.</w:t>
            </w:r>
          </w:p>
        </w:tc>
        <w:tc>
          <w:tcPr>
            <w:tcW w:w="2246" w:type="dxa"/>
            <w:tcBorders>
              <w:top w:val="single" w:sz="4" w:space="0" w:color="auto"/>
              <w:left w:val="single" w:sz="4" w:space="0" w:color="auto"/>
              <w:bottom w:val="single" w:sz="4" w:space="0" w:color="auto"/>
              <w:right w:val="single" w:sz="4" w:space="0" w:color="auto"/>
            </w:tcBorders>
            <w:vAlign w:val="center"/>
          </w:tcPr>
          <w:p w14:paraId="701CB48E" w14:textId="77777777" w:rsidR="00AC15DD" w:rsidRPr="00AC15DD" w:rsidRDefault="00AC15DD" w:rsidP="00AC15DD">
            <w:pPr>
              <w:spacing w:after="200"/>
              <w:jc w:val="center"/>
              <w:rPr>
                <w:rFonts w:ascii="Times New Roman" w:hAnsi="Times New Roman"/>
                <w:sz w:val="20"/>
                <w:szCs w:val="20"/>
              </w:rPr>
            </w:pPr>
          </w:p>
        </w:tc>
        <w:tc>
          <w:tcPr>
            <w:tcW w:w="2248" w:type="dxa"/>
            <w:tcBorders>
              <w:top w:val="single" w:sz="4" w:space="0" w:color="auto"/>
              <w:left w:val="single" w:sz="4" w:space="0" w:color="auto"/>
              <w:bottom w:val="single" w:sz="4" w:space="0" w:color="auto"/>
              <w:right w:val="single" w:sz="4" w:space="0" w:color="auto"/>
            </w:tcBorders>
            <w:vAlign w:val="center"/>
          </w:tcPr>
          <w:p w14:paraId="18478FD8" w14:textId="77777777" w:rsidR="00AC15DD" w:rsidRPr="00AC15DD" w:rsidRDefault="00AC15DD" w:rsidP="00AC15DD">
            <w:pPr>
              <w:spacing w:after="200"/>
              <w:jc w:val="center"/>
              <w:rPr>
                <w:rFonts w:ascii="Times New Roman" w:hAnsi="Times New Roman"/>
                <w:sz w:val="20"/>
                <w:szCs w:val="20"/>
              </w:rPr>
            </w:pPr>
            <w:r w:rsidRPr="00AC15DD">
              <w:rPr>
                <w:rFonts w:ascii="Times New Roman" w:hAnsi="Times New Roman"/>
                <w:b/>
                <w:bCs/>
                <w:sz w:val="20"/>
                <w:szCs w:val="20"/>
              </w:rPr>
              <w:t>ꭕ</w:t>
            </w:r>
          </w:p>
        </w:tc>
      </w:tr>
    </w:tbl>
    <w:p w14:paraId="7576507F" w14:textId="78F8C94A" w:rsidR="00B06775" w:rsidRPr="00B06775" w:rsidRDefault="00B06775" w:rsidP="008360FF">
      <w:pPr>
        <w:tabs>
          <w:tab w:val="left" w:pos="1204"/>
        </w:tabs>
        <w:jc w:val="center"/>
        <w:rPr>
          <w:rFonts w:ascii="Times New Roman" w:hAnsi="Times New Roman"/>
        </w:rPr>
      </w:pPr>
    </w:p>
    <w:p w14:paraId="605E94E2" w14:textId="3EB0AFCC" w:rsidR="00E76AFC" w:rsidRPr="00E76AFC" w:rsidRDefault="00E76AFC" w:rsidP="008360FF">
      <w:pPr>
        <w:jc w:val="center"/>
        <w:rPr>
          <w:rFonts w:ascii="Times New Roman" w:hAnsi="Times New Roman" w:cs="Times New Roman"/>
          <w:bCs/>
          <w:sz w:val="24"/>
          <w:szCs w:val="24"/>
          <w:lang w:val="sr-Cyrl-RS"/>
        </w:rPr>
      </w:pPr>
      <w:r>
        <w:rPr>
          <w:rFonts w:ascii="Times New Roman" w:hAnsi="Times New Roman" w:cs="Times New Roman"/>
          <w:b/>
          <w:sz w:val="24"/>
          <w:szCs w:val="24"/>
          <w:lang w:val="sr-Cyrl-RS"/>
        </w:rPr>
        <w:t xml:space="preserve">Табела 1. </w:t>
      </w:r>
      <w:r w:rsidRPr="00E76AFC">
        <w:rPr>
          <w:rFonts w:ascii="Times New Roman" w:hAnsi="Times New Roman" w:cs="Times New Roman"/>
          <w:bCs/>
          <w:sz w:val="24"/>
          <w:szCs w:val="24"/>
          <w:lang w:val="sr-Cyrl-RS"/>
        </w:rPr>
        <w:t>Резултати посматрања за игралиште на Булевар</w:t>
      </w:r>
      <w:r w:rsidR="008360FF">
        <w:rPr>
          <w:rFonts w:ascii="Times New Roman" w:hAnsi="Times New Roman" w:cs="Times New Roman"/>
          <w:bCs/>
          <w:sz w:val="24"/>
          <w:szCs w:val="24"/>
          <w:lang w:val="sr-Cyrl-RS"/>
        </w:rPr>
        <w:t>у</w:t>
      </w:r>
      <w:r w:rsidRPr="00E76AFC">
        <w:rPr>
          <w:rFonts w:ascii="Times New Roman" w:hAnsi="Times New Roman" w:cs="Times New Roman"/>
          <w:bCs/>
          <w:sz w:val="24"/>
          <w:szCs w:val="24"/>
          <w:lang w:val="sr-Cyrl-RS"/>
        </w:rPr>
        <w:t xml:space="preserve"> Европе 1</w:t>
      </w:r>
    </w:p>
    <w:p w14:paraId="54131BA3" w14:textId="77777777" w:rsidR="00E76AFC" w:rsidRDefault="00E76AFC" w:rsidP="0093374C">
      <w:pPr>
        <w:spacing w:after="0" w:line="360" w:lineRule="auto"/>
        <w:jc w:val="center"/>
        <w:rPr>
          <w:rFonts w:ascii="Times New Roman" w:hAnsi="Times New Roman"/>
        </w:rPr>
      </w:pPr>
    </w:p>
    <w:p w14:paraId="59EC46DE" w14:textId="6ABBEE90" w:rsidR="00CA4FBE" w:rsidRDefault="00CA4FBE" w:rsidP="00E76AFC">
      <w:pPr>
        <w:spacing w:after="0" w:line="360" w:lineRule="auto"/>
        <w:jc w:val="center"/>
        <w:rPr>
          <w:rFonts w:ascii="Times New Roman" w:hAnsi="Times New Roman"/>
        </w:rPr>
      </w:pPr>
      <w:r>
        <w:rPr>
          <w:rFonts w:ascii="Times New Roman" w:hAnsi="Times New Roman"/>
          <w:noProof/>
        </w:rPr>
        <w:drawing>
          <wp:inline distT="0" distB="0" distL="0" distR="0" wp14:anchorId="2B9C4691" wp14:editId="4319705E">
            <wp:extent cx="5163048" cy="2906973"/>
            <wp:effectExtent l="0" t="0" r="0" b="825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69401963220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175606" cy="2914043"/>
                    </a:xfrm>
                    <a:prstGeom prst="rect">
                      <a:avLst/>
                    </a:prstGeom>
                  </pic:spPr>
                </pic:pic>
              </a:graphicData>
            </a:graphic>
          </wp:inline>
        </w:drawing>
      </w:r>
      <w:r w:rsidR="00E76AFC">
        <w:rPr>
          <w:rFonts w:ascii="Times New Roman" w:hAnsi="Times New Roman"/>
          <w:lang w:val="sr-Cyrl-RS"/>
        </w:rPr>
        <w:t xml:space="preserve">    </w:t>
      </w:r>
      <w:r>
        <w:rPr>
          <w:rFonts w:ascii="Times New Roman" w:hAnsi="Times New Roman"/>
          <w:noProof/>
        </w:rPr>
        <w:drawing>
          <wp:inline distT="0" distB="0" distL="0" distR="0" wp14:anchorId="41483E18" wp14:editId="39CB30BC">
            <wp:extent cx="5184255" cy="291946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0230906_14245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213129" cy="2935728"/>
                    </a:xfrm>
                    <a:prstGeom prst="rect">
                      <a:avLst/>
                    </a:prstGeom>
                  </pic:spPr>
                </pic:pic>
              </a:graphicData>
            </a:graphic>
          </wp:inline>
        </w:drawing>
      </w:r>
      <w:r>
        <w:rPr>
          <w:rFonts w:ascii="Times New Roman" w:hAnsi="Times New Roman"/>
          <w:noProof/>
        </w:rPr>
        <w:lastRenderedPageBreak/>
        <w:drawing>
          <wp:inline distT="0" distB="0" distL="0" distR="0" wp14:anchorId="7DF706F7" wp14:editId="40AFF808">
            <wp:extent cx="5210136" cy="2934041"/>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0230906_142445.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26679" cy="2943357"/>
                    </a:xfrm>
                    <a:prstGeom prst="rect">
                      <a:avLst/>
                    </a:prstGeom>
                  </pic:spPr>
                </pic:pic>
              </a:graphicData>
            </a:graphic>
          </wp:inline>
        </w:drawing>
      </w:r>
      <w:r>
        <w:rPr>
          <w:rFonts w:ascii="Times New Roman" w:hAnsi="Times New Roman"/>
          <w:noProof/>
        </w:rPr>
        <w:drawing>
          <wp:inline distT="0" distB="0" distL="0" distR="0" wp14:anchorId="35E50989" wp14:editId="15D77A7D">
            <wp:extent cx="5315456" cy="299335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0230906_142434.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353324" cy="3014677"/>
                    </a:xfrm>
                    <a:prstGeom prst="rect">
                      <a:avLst/>
                    </a:prstGeom>
                  </pic:spPr>
                </pic:pic>
              </a:graphicData>
            </a:graphic>
          </wp:inline>
        </w:drawing>
      </w:r>
      <w:r>
        <w:rPr>
          <w:rFonts w:ascii="Times New Roman" w:hAnsi="Times New Roman"/>
          <w:noProof/>
        </w:rPr>
        <w:lastRenderedPageBreak/>
        <w:drawing>
          <wp:inline distT="0" distB="0" distL="0" distR="0" wp14:anchorId="66542560" wp14:editId="00C6EFCF">
            <wp:extent cx="5298108" cy="2983581"/>
            <wp:effectExtent l="0" t="0" r="0"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0230906_142414.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321318" cy="2996652"/>
                    </a:xfrm>
                    <a:prstGeom prst="rect">
                      <a:avLst/>
                    </a:prstGeom>
                  </pic:spPr>
                </pic:pic>
              </a:graphicData>
            </a:graphic>
          </wp:inline>
        </w:drawing>
      </w:r>
      <w:r>
        <w:rPr>
          <w:rFonts w:ascii="Times New Roman" w:hAnsi="Times New Roman"/>
          <w:noProof/>
        </w:rPr>
        <w:drawing>
          <wp:inline distT="0" distB="0" distL="0" distR="0" wp14:anchorId="78741BAB" wp14:editId="3369E6C5">
            <wp:extent cx="5229624" cy="2945016"/>
            <wp:effectExtent l="0" t="0" r="0" b="825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20230906_142346.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254564" cy="2959060"/>
                    </a:xfrm>
                    <a:prstGeom prst="rect">
                      <a:avLst/>
                    </a:prstGeom>
                  </pic:spPr>
                </pic:pic>
              </a:graphicData>
            </a:graphic>
          </wp:inline>
        </w:drawing>
      </w:r>
      <w:r>
        <w:rPr>
          <w:rFonts w:ascii="Times New Roman" w:hAnsi="Times New Roman"/>
          <w:noProof/>
        </w:rPr>
        <w:lastRenderedPageBreak/>
        <w:drawing>
          <wp:inline distT="0" distB="0" distL="0" distR="0" wp14:anchorId="18008267" wp14:editId="0A7E8967">
            <wp:extent cx="5176440" cy="2915067"/>
            <wp:effectExtent l="0" t="0" r="571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0230906_14233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193765" cy="2924823"/>
                    </a:xfrm>
                    <a:prstGeom prst="rect">
                      <a:avLst/>
                    </a:prstGeom>
                  </pic:spPr>
                </pic:pic>
              </a:graphicData>
            </a:graphic>
          </wp:inline>
        </w:drawing>
      </w:r>
      <w:r>
        <w:rPr>
          <w:rFonts w:ascii="Times New Roman" w:hAnsi="Times New Roman"/>
          <w:noProof/>
        </w:rPr>
        <w:drawing>
          <wp:inline distT="0" distB="0" distL="0" distR="0" wp14:anchorId="0390D126" wp14:editId="5F70EE9B">
            <wp:extent cx="5245401" cy="29539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0230906_142319.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273228" cy="2969571"/>
                    </a:xfrm>
                    <a:prstGeom prst="rect">
                      <a:avLst/>
                    </a:prstGeom>
                  </pic:spPr>
                </pic:pic>
              </a:graphicData>
            </a:graphic>
          </wp:inline>
        </w:drawing>
      </w:r>
    </w:p>
    <w:p w14:paraId="3EF70A46" w14:textId="0BD8FF16" w:rsidR="00204773" w:rsidRDefault="00204773" w:rsidP="006A1BD5">
      <w:pPr>
        <w:spacing w:after="0" w:line="360" w:lineRule="auto"/>
        <w:jc w:val="both"/>
        <w:rPr>
          <w:rFonts w:ascii="Times New Roman" w:hAnsi="Times New Roman"/>
        </w:rPr>
      </w:pPr>
    </w:p>
    <w:p w14:paraId="1A772F10" w14:textId="77777777" w:rsidR="00E76AFC" w:rsidRPr="00E76AFC" w:rsidRDefault="0093374C" w:rsidP="0093374C">
      <w:pPr>
        <w:jc w:val="center"/>
        <w:rPr>
          <w:rFonts w:ascii="Times New Roman" w:hAnsi="Times New Roman" w:cs="Times New Roman"/>
          <w:iCs/>
          <w:sz w:val="24"/>
          <w:szCs w:val="24"/>
          <w:lang w:val="sr-Cyrl-RS"/>
        </w:rPr>
      </w:pPr>
      <w:r>
        <w:rPr>
          <w:rFonts w:ascii="Times New Roman" w:hAnsi="Times New Roman" w:cs="Times New Roman"/>
          <w:b/>
          <w:sz w:val="24"/>
          <w:szCs w:val="24"/>
          <w:lang w:val="sr-Cyrl-RS"/>
        </w:rPr>
        <w:t>Слик</w:t>
      </w:r>
      <w:r w:rsidR="00E76AFC">
        <w:rPr>
          <w:rFonts w:ascii="Times New Roman" w:hAnsi="Times New Roman" w:cs="Times New Roman"/>
          <w:b/>
          <w:sz w:val="24"/>
          <w:szCs w:val="24"/>
          <w:lang w:val="sr-Cyrl-RS"/>
        </w:rPr>
        <w:t>е</w:t>
      </w:r>
      <w:r>
        <w:rPr>
          <w:rFonts w:ascii="Times New Roman" w:hAnsi="Times New Roman" w:cs="Times New Roman"/>
          <w:b/>
          <w:sz w:val="24"/>
          <w:szCs w:val="24"/>
          <w:lang w:val="sr-Cyrl-RS"/>
        </w:rPr>
        <w:t xml:space="preserve"> 1</w:t>
      </w:r>
      <w:r w:rsidR="00E76AFC">
        <w:rPr>
          <w:rFonts w:ascii="Times New Roman" w:hAnsi="Times New Roman" w:cs="Times New Roman"/>
          <w:b/>
          <w:sz w:val="24"/>
          <w:szCs w:val="24"/>
          <w:lang w:val="sr-Cyrl-RS"/>
        </w:rPr>
        <w:t>0-17</w:t>
      </w:r>
      <w:r>
        <w:rPr>
          <w:rFonts w:ascii="Times New Roman" w:hAnsi="Times New Roman" w:cs="Times New Roman"/>
          <w:b/>
          <w:sz w:val="24"/>
          <w:szCs w:val="24"/>
          <w:lang w:val="sr-Cyrl-RS"/>
        </w:rPr>
        <w:t xml:space="preserve"> </w:t>
      </w:r>
      <w:r w:rsidR="00E76AFC" w:rsidRPr="00E76AFC">
        <w:rPr>
          <w:rFonts w:ascii="Times New Roman" w:hAnsi="Times New Roman" w:cs="Times New Roman"/>
          <w:iCs/>
          <w:sz w:val="24"/>
          <w:szCs w:val="24"/>
          <w:lang w:val="sr-Cyrl-RS"/>
        </w:rPr>
        <w:t>И</w:t>
      </w:r>
      <w:r w:rsidRPr="00E76AFC">
        <w:rPr>
          <w:rFonts w:ascii="Times New Roman" w:hAnsi="Times New Roman" w:cs="Times New Roman"/>
          <w:iCs/>
          <w:sz w:val="24"/>
          <w:szCs w:val="24"/>
          <w:lang w:val="sr-Cyrl-RS"/>
        </w:rPr>
        <w:t>гралишт</w:t>
      </w:r>
      <w:r w:rsidR="00E76AFC" w:rsidRPr="00E76AFC">
        <w:rPr>
          <w:rFonts w:ascii="Times New Roman" w:hAnsi="Times New Roman" w:cs="Times New Roman"/>
          <w:iCs/>
          <w:sz w:val="24"/>
          <w:szCs w:val="24"/>
          <w:lang w:val="sr-Cyrl-RS"/>
        </w:rPr>
        <w:t>е на</w:t>
      </w:r>
      <w:r w:rsidRPr="00E76AFC">
        <w:rPr>
          <w:rFonts w:ascii="Times New Roman" w:hAnsi="Times New Roman" w:cs="Times New Roman"/>
          <w:iCs/>
          <w:sz w:val="24"/>
          <w:szCs w:val="24"/>
          <w:lang w:val="sr-Cyrl-RS"/>
        </w:rPr>
        <w:t xml:space="preserve"> Булевар</w:t>
      </w:r>
      <w:r w:rsidR="00E76AFC" w:rsidRPr="00E76AFC">
        <w:rPr>
          <w:rFonts w:ascii="Times New Roman" w:hAnsi="Times New Roman" w:cs="Times New Roman"/>
          <w:iCs/>
          <w:sz w:val="24"/>
          <w:szCs w:val="24"/>
          <w:lang w:val="sr-Cyrl-RS"/>
        </w:rPr>
        <w:t>у</w:t>
      </w:r>
      <w:r w:rsidRPr="00E76AFC">
        <w:rPr>
          <w:rFonts w:ascii="Times New Roman" w:hAnsi="Times New Roman" w:cs="Times New Roman"/>
          <w:iCs/>
          <w:sz w:val="24"/>
          <w:szCs w:val="24"/>
          <w:lang w:val="sr-Cyrl-RS"/>
        </w:rPr>
        <w:t xml:space="preserve"> Европе 1</w:t>
      </w:r>
    </w:p>
    <w:p w14:paraId="3929AEFE" w14:textId="65F0BB9B" w:rsidR="0093374C" w:rsidRPr="00E76AFC" w:rsidRDefault="00E76AFC" w:rsidP="00E76AFC">
      <w:pPr>
        <w:jc w:val="right"/>
        <w:rPr>
          <w:rFonts w:ascii="Times New Roman" w:hAnsi="Times New Roman" w:cs="Times New Roman"/>
          <w:iCs/>
          <w:sz w:val="24"/>
          <w:szCs w:val="24"/>
          <w:lang w:val="sr-Cyrl-RS"/>
        </w:rPr>
      </w:pPr>
      <w:r w:rsidRPr="00E76AFC">
        <w:rPr>
          <w:rFonts w:ascii="Times New Roman" w:hAnsi="Times New Roman" w:cs="Times New Roman"/>
          <w:iCs/>
          <w:sz w:val="24"/>
          <w:szCs w:val="24"/>
          <w:lang w:val="sr-Cyrl-RS"/>
        </w:rPr>
        <w:t>Извор:</w:t>
      </w:r>
      <w:r w:rsidR="0093374C" w:rsidRPr="00E76AFC">
        <w:rPr>
          <w:rFonts w:ascii="Times New Roman" w:hAnsi="Times New Roman" w:cs="Times New Roman"/>
          <w:iCs/>
          <w:sz w:val="24"/>
          <w:szCs w:val="24"/>
          <w:lang w:val="sr-Cyrl-RS"/>
        </w:rPr>
        <w:t xml:space="preserve"> (приватна архива)</w:t>
      </w:r>
    </w:p>
    <w:p w14:paraId="043CEFF2" w14:textId="32670B05" w:rsidR="0088618D" w:rsidRPr="0093374C" w:rsidRDefault="0088618D" w:rsidP="006A1BD5">
      <w:pPr>
        <w:spacing w:after="0" w:line="360" w:lineRule="auto"/>
        <w:jc w:val="both"/>
        <w:rPr>
          <w:rFonts w:ascii="Times New Roman" w:hAnsi="Times New Roman"/>
          <w:i/>
        </w:rPr>
      </w:pPr>
    </w:p>
    <w:p w14:paraId="361E9D27" w14:textId="62289229" w:rsidR="0093374C" w:rsidRDefault="0093374C" w:rsidP="006A1BD5">
      <w:pPr>
        <w:spacing w:after="0" w:line="360" w:lineRule="auto"/>
        <w:jc w:val="both"/>
        <w:rPr>
          <w:rFonts w:ascii="Times New Roman" w:hAnsi="Times New Roman"/>
        </w:rPr>
      </w:pPr>
    </w:p>
    <w:p w14:paraId="363A33D4" w14:textId="77777777" w:rsidR="00E76AFC" w:rsidRDefault="00E76AFC" w:rsidP="006A1BD5">
      <w:pPr>
        <w:spacing w:after="0" w:line="360" w:lineRule="auto"/>
        <w:jc w:val="both"/>
        <w:rPr>
          <w:rFonts w:ascii="Times New Roman" w:hAnsi="Times New Roman"/>
        </w:rPr>
      </w:pPr>
    </w:p>
    <w:p w14:paraId="32135586" w14:textId="77777777" w:rsidR="00E76AFC" w:rsidRDefault="00E76AFC" w:rsidP="006A1BD5">
      <w:pPr>
        <w:spacing w:after="0" w:line="360" w:lineRule="auto"/>
        <w:jc w:val="both"/>
        <w:rPr>
          <w:rFonts w:ascii="Times New Roman" w:hAnsi="Times New Roman"/>
        </w:rPr>
      </w:pPr>
    </w:p>
    <w:p w14:paraId="39B4A9C5" w14:textId="62E1AA2E" w:rsidR="0088618D" w:rsidRDefault="0088618D" w:rsidP="006A1BD5">
      <w:pPr>
        <w:spacing w:after="0" w:line="360" w:lineRule="auto"/>
        <w:jc w:val="both"/>
        <w:rPr>
          <w:rFonts w:ascii="Times New Roman" w:hAnsi="Times New Roman"/>
        </w:rPr>
      </w:pPr>
    </w:p>
    <w:tbl>
      <w:tblPr>
        <w:tblStyle w:val="TableGrid2"/>
        <w:tblW w:w="0" w:type="auto"/>
        <w:jc w:val="center"/>
        <w:tblInd w:w="0" w:type="dxa"/>
        <w:tblLook w:val="04A0" w:firstRow="1" w:lastRow="0" w:firstColumn="1" w:lastColumn="0" w:noHBand="0" w:noVBand="1"/>
      </w:tblPr>
      <w:tblGrid>
        <w:gridCol w:w="793"/>
        <w:gridCol w:w="3845"/>
        <w:gridCol w:w="2264"/>
        <w:gridCol w:w="2265"/>
      </w:tblGrid>
      <w:tr w:rsidR="00A26327" w:rsidRPr="00A26327" w14:paraId="44CE3772" w14:textId="77777777" w:rsidTr="00860C2C">
        <w:trPr>
          <w:trHeight w:val="626"/>
          <w:jc w:val="center"/>
        </w:trPr>
        <w:tc>
          <w:tcPr>
            <w:tcW w:w="793"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7A940DEF" w14:textId="77777777" w:rsidR="00A26327" w:rsidRPr="00A26327" w:rsidRDefault="00A26327" w:rsidP="00A26327">
            <w:pPr>
              <w:spacing w:after="200"/>
              <w:jc w:val="center"/>
              <w:rPr>
                <w:rFonts w:ascii="Times New Roman" w:hAnsi="Times New Roman"/>
                <w:b/>
                <w:bCs/>
                <w:sz w:val="20"/>
                <w:szCs w:val="20"/>
                <w:lang w:val="sr-Cyrl-RS"/>
              </w:rPr>
            </w:pPr>
            <w:r w:rsidRPr="00A26327">
              <w:rPr>
                <w:rFonts w:ascii="Times New Roman" w:hAnsi="Times New Roman"/>
                <w:b/>
                <w:bCs/>
                <w:sz w:val="20"/>
                <w:szCs w:val="20"/>
                <w:lang w:val="sr-Cyrl-RS"/>
              </w:rPr>
              <w:lastRenderedPageBreak/>
              <w:t>Редни број.</w:t>
            </w:r>
          </w:p>
        </w:tc>
        <w:tc>
          <w:tcPr>
            <w:tcW w:w="3845"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1CE7810A" w14:textId="77777777" w:rsidR="00A26327" w:rsidRPr="00A26327" w:rsidRDefault="00A26327" w:rsidP="00A26327">
            <w:pPr>
              <w:spacing w:after="200"/>
              <w:jc w:val="center"/>
              <w:rPr>
                <w:rFonts w:ascii="Times New Roman" w:hAnsi="Times New Roman"/>
                <w:b/>
                <w:bCs/>
                <w:sz w:val="20"/>
                <w:szCs w:val="20"/>
                <w:lang w:val="sr-Cyrl-RS"/>
              </w:rPr>
            </w:pPr>
            <w:r w:rsidRPr="00A26327">
              <w:rPr>
                <w:rFonts w:ascii="Times New Roman" w:hAnsi="Times New Roman"/>
                <w:b/>
                <w:bCs/>
                <w:sz w:val="20"/>
                <w:szCs w:val="20"/>
                <w:lang w:val="sr-Cyrl-RS"/>
              </w:rPr>
              <w:t>Правила</w:t>
            </w:r>
          </w:p>
        </w:tc>
        <w:tc>
          <w:tcPr>
            <w:tcW w:w="2264"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784E0FCE" w14:textId="77777777" w:rsidR="00A26327" w:rsidRPr="00A26327" w:rsidRDefault="00A26327" w:rsidP="00A26327">
            <w:pPr>
              <w:spacing w:after="200"/>
              <w:jc w:val="center"/>
              <w:rPr>
                <w:rFonts w:ascii="Times New Roman" w:hAnsi="Times New Roman"/>
                <w:b/>
                <w:bCs/>
                <w:sz w:val="20"/>
                <w:szCs w:val="20"/>
                <w:lang w:val="sr-Cyrl-RS"/>
              </w:rPr>
            </w:pPr>
            <w:r w:rsidRPr="00A26327">
              <w:rPr>
                <w:rFonts w:ascii="Times New Roman" w:hAnsi="Times New Roman"/>
                <w:b/>
                <w:bCs/>
                <w:sz w:val="20"/>
                <w:szCs w:val="20"/>
                <w:lang w:val="sr-Cyrl-RS"/>
              </w:rPr>
              <w:t>ДА</w:t>
            </w:r>
          </w:p>
        </w:tc>
        <w:tc>
          <w:tcPr>
            <w:tcW w:w="2265"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65C1545C" w14:textId="77777777" w:rsidR="00A26327" w:rsidRPr="00A26327" w:rsidRDefault="00A26327" w:rsidP="00A26327">
            <w:pPr>
              <w:spacing w:after="200"/>
              <w:jc w:val="center"/>
              <w:rPr>
                <w:rFonts w:ascii="Times New Roman" w:hAnsi="Times New Roman"/>
                <w:b/>
                <w:bCs/>
                <w:sz w:val="20"/>
                <w:szCs w:val="20"/>
                <w:lang w:val="sr-Cyrl-RS"/>
              </w:rPr>
            </w:pPr>
            <w:r w:rsidRPr="00A26327">
              <w:rPr>
                <w:rFonts w:ascii="Times New Roman" w:hAnsi="Times New Roman"/>
                <w:b/>
                <w:bCs/>
                <w:sz w:val="20"/>
                <w:szCs w:val="20"/>
                <w:lang w:val="sr-Cyrl-RS"/>
              </w:rPr>
              <w:t>НЕ</w:t>
            </w:r>
          </w:p>
        </w:tc>
      </w:tr>
      <w:tr w:rsidR="00A26327" w:rsidRPr="00A26327" w14:paraId="3DDDF5D3" w14:textId="77777777" w:rsidTr="00860C2C">
        <w:trPr>
          <w:trHeight w:val="851"/>
          <w:jc w:val="center"/>
        </w:trPr>
        <w:tc>
          <w:tcPr>
            <w:tcW w:w="793"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3631EB14" w14:textId="77777777" w:rsidR="00A26327" w:rsidRPr="00A26327" w:rsidRDefault="00A26327" w:rsidP="00A26327">
            <w:pPr>
              <w:spacing w:after="200"/>
              <w:jc w:val="center"/>
              <w:rPr>
                <w:rFonts w:ascii="Times New Roman" w:hAnsi="Times New Roman"/>
                <w:b/>
                <w:bCs/>
                <w:sz w:val="20"/>
                <w:szCs w:val="20"/>
                <w:lang w:val="sr-Cyrl-RS"/>
              </w:rPr>
            </w:pPr>
            <w:r w:rsidRPr="00A26327">
              <w:rPr>
                <w:rFonts w:ascii="Times New Roman" w:hAnsi="Times New Roman"/>
                <w:b/>
                <w:bCs/>
                <w:sz w:val="20"/>
                <w:szCs w:val="20"/>
                <w:lang w:val="sr-Cyrl-RS"/>
              </w:rPr>
              <w:t>1.</w:t>
            </w:r>
          </w:p>
        </w:tc>
        <w:tc>
          <w:tcPr>
            <w:tcW w:w="3845" w:type="dxa"/>
            <w:tcBorders>
              <w:top w:val="single" w:sz="4" w:space="0" w:color="auto"/>
              <w:left w:val="single" w:sz="4" w:space="0" w:color="auto"/>
              <w:bottom w:val="single" w:sz="4" w:space="0" w:color="auto"/>
              <w:right w:val="single" w:sz="4" w:space="0" w:color="auto"/>
            </w:tcBorders>
            <w:vAlign w:val="center"/>
            <w:hideMark/>
          </w:tcPr>
          <w:p w14:paraId="34142FDD" w14:textId="77777777" w:rsidR="00A26327" w:rsidRPr="00A26327" w:rsidRDefault="00A26327" w:rsidP="00A26327">
            <w:pPr>
              <w:spacing w:after="200"/>
              <w:jc w:val="center"/>
              <w:rPr>
                <w:rFonts w:ascii="Times New Roman" w:hAnsi="Times New Roman"/>
                <w:sz w:val="20"/>
                <w:szCs w:val="20"/>
                <w:lang w:val="sr-Cyrl-RS"/>
              </w:rPr>
            </w:pPr>
            <w:r w:rsidRPr="00A26327">
              <w:rPr>
                <w:rFonts w:ascii="Times New Roman" w:hAnsi="Times New Roman"/>
                <w:sz w:val="20"/>
                <w:szCs w:val="20"/>
                <w:lang w:val="sr-Cyrl-RS"/>
              </w:rPr>
              <w:t>Игралиште поседује изломљене и оштећене реквизите (потпуно или делимично).</w:t>
            </w:r>
          </w:p>
        </w:tc>
        <w:tc>
          <w:tcPr>
            <w:tcW w:w="2264" w:type="dxa"/>
            <w:tcBorders>
              <w:top w:val="single" w:sz="4" w:space="0" w:color="auto"/>
              <w:left w:val="single" w:sz="4" w:space="0" w:color="auto"/>
              <w:bottom w:val="single" w:sz="4" w:space="0" w:color="auto"/>
              <w:right w:val="single" w:sz="4" w:space="0" w:color="auto"/>
            </w:tcBorders>
            <w:vAlign w:val="center"/>
          </w:tcPr>
          <w:p w14:paraId="057D03B6" w14:textId="77777777" w:rsidR="00A26327" w:rsidRPr="00A26327" w:rsidRDefault="00A26327" w:rsidP="00A26327">
            <w:pPr>
              <w:spacing w:after="200"/>
              <w:jc w:val="center"/>
              <w:rPr>
                <w:rFonts w:ascii="Times New Roman" w:hAnsi="Times New Roman"/>
                <w:sz w:val="20"/>
                <w:szCs w:val="20"/>
              </w:rPr>
            </w:pPr>
          </w:p>
        </w:tc>
        <w:tc>
          <w:tcPr>
            <w:tcW w:w="2265" w:type="dxa"/>
            <w:tcBorders>
              <w:top w:val="single" w:sz="4" w:space="0" w:color="auto"/>
              <w:left w:val="single" w:sz="4" w:space="0" w:color="auto"/>
              <w:bottom w:val="single" w:sz="4" w:space="0" w:color="auto"/>
              <w:right w:val="single" w:sz="4" w:space="0" w:color="auto"/>
            </w:tcBorders>
            <w:vAlign w:val="center"/>
          </w:tcPr>
          <w:p w14:paraId="2804091A" w14:textId="77777777" w:rsidR="00A26327" w:rsidRPr="00A26327" w:rsidRDefault="00A26327" w:rsidP="00A26327">
            <w:pPr>
              <w:spacing w:after="200"/>
              <w:jc w:val="center"/>
              <w:rPr>
                <w:rFonts w:ascii="Times New Roman" w:hAnsi="Times New Roman"/>
                <w:b/>
                <w:bCs/>
                <w:sz w:val="20"/>
                <w:szCs w:val="20"/>
              </w:rPr>
            </w:pPr>
            <w:r w:rsidRPr="00A26327">
              <w:rPr>
                <w:rFonts w:ascii="Times New Roman" w:hAnsi="Times New Roman"/>
                <w:b/>
                <w:bCs/>
                <w:sz w:val="20"/>
                <w:szCs w:val="20"/>
              </w:rPr>
              <w:t>ꭕ</w:t>
            </w:r>
          </w:p>
        </w:tc>
      </w:tr>
      <w:tr w:rsidR="00A26327" w:rsidRPr="00A26327" w14:paraId="0C9117CC" w14:textId="77777777" w:rsidTr="00860C2C">
        <w:trPr>
          <w:trHeight w:val="626"/>
          <w:jc w:val="center"/>
        </w:trPr>
        <w:tc>
          <w:tcPr>
            <w:tcW w:w="793"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072C6F28" w14:textId="77777777" w:rsidR="00A26327" w:rsidRPr="00A26327" w:rsidRDefault="00A26327" w:rsidP="00A26327">
            <w:pPr>
              <w:spacing w:after="200"/>
              <w:jc w:val="center"/>
              <w:rPr>
                <w:rFonts w:ascii="Times New Roman" w:hAnsi="Times New Roman"/>
                <w:b/>
                <w:bCs/>
                <w:sz w:val="20"/>
                <w:szCs w:val="20"/>
                <w:lang w:val="sr-Cyrl-RS"/>
              </w:rPr>
            </w:pPr>
            <w:r w:rsidRPr="00A26327">
              <w:rPr>
                <w:rFonts w:ascii="Times New Roman" w:hAnsi="Times New Roman"/>
                <w:b/>
                <w:bCs/>
                <w:sz w:val="20"/>
                <w:szCs w:val="20"/>
                <w:lang w:val="sr-Cyrl-RS"/>
              </w:rPr>
              <w:t>2.</w:t>
            </w:r>
          </w:p>
        </w:tc>
        <w:tc>
          <w:tcPr>
            <w:tcW w:w="3845" w:type="dxa"/>
            <w:tcBorders>
              <w:top w:val="single" w:sz="4" w:space="0" w:color="auto"/>
              <w:left w:val="single" w:sz="4" w:space="0" w:color="auto"/>
              <w:bottom w:val="single" w:sz="4" w:space="0" w:color="auto"/>
              <w:right w:val="single" w:sz="4" w:space="0" w:color="auto"/>
            </w:tcBorders>
            <w:vAlign w:val="center"/>
            <w:hideMark/>
          </w:tcPr>
          <w:p w14:paraId="4EB0FA4B" w14:textId="77777777" w:rsidR="00A26327" w:rsidRPr="00A26327" w:rsidRDefault="00A26327" w:rsidP="00A26327">
            <w:pPr>
              <w:spacing w:after="200"/>
              <w:jc w:val="center"/>
              <w:rPr>
                <w:rFonts w:ascii="Times New Roman" w:hAnsi="Times New Roman"/>
                <w:sz w:val="20"/>
                <w:szCs w:val="20"/>
                <w:lang w:val="sr-Cyrl-RS"/>
              </w:rPr>
            </w:pPr>
            <w:r w:rsidRPr="00A26327">
              <w:rPr>
                <w:rFonts w:ascii="Times New Roman" w:hAnsi="Times New Roman"/>
                <w:sz w:val="20"/>
                <w:szCs w:val="20"/>
                <w:lang w:val="sr-Cyrl-RS"/>
              </w:rPr>
              <w:t>Игралиште поседује правилно постављене тобогане.</w:t>
            </w:r>
          </w:p>
        </w:tc>
        <w:tc>
          <w:tcPr>
            <w:tcW w:w="2264" w:type="dxa"/>
            <w:tcBorders>
              <w:top w:val="single" w:sz="4" w:space="0" w:color="auto"/>
              <w:left w:val="single" w:sz="4" w:space="0" w:color="auto"/>
              <w:bottom w:val="single" w:sz="4" w:space="0" w:color="auto"/>
              <w:right w:val="single" w:sz="4" w:space="0" w:color="auto"/>
            </w:tcBorders>
            <w:vAlign w:val="center"/>
          </w:tcPr>
          <w:p w14:paraId="767EE1E4" w14:textId="77777777" w:rsidR="00A26327" w:rsidRPr="00A26327" w:rsidRDefault="00A26327" w:rsidP="00A26327">
            <w:pPr>
              <w:spacing w:after="200"/>
              <w:rPr>
                <w:rFonts w:ascii="Times New Roman" w:hAnsi="Times New Roman"/>
                <w:sz w:val="20"/>
                <w:szCs w:val="20"/>
              </w:rPr>
            </w:pPr>
          </w:p>
        </w:tc>
        <w:tc>
          <w:tcPr>
            <w:tcW w:w="2265" w:type="dxa"/>
            <w:tcBorders>
              <w:top w:val="single" w:sz="4" w:space="0" w:color="auto"/>
              <w:left w:val="single" w:sz="4" w:space="0" w:color="auto"/>
              <w:bottom w:val="single" w:sz="4" w:space="0" w:color="auto"/>
              <w:right w:val="single" w:sz="4" w:space="0" w:color="auto"/>
            </w:tcBorders>
            <w:vAlign w:val="center"/>
          </w:tcPr>
          <w:p w14:paraId="7CACCF13" w14:textId="77777777" w:rsidR="00A26327" w:rsidRPr="00A26327" w:rsidRDefault="00A26327" w:rsidP="00A26327">
            <w:pPr>
              <w:spacing w:after="200"/>
              <w:jc w:val="center"/>
              <w:rPr>
                <w:rFonts w:ascii="Times New Roman" w:hAnsi="Times New Roman"/>
                <w:sz w:val="20"/>
                <w:szCs w:val="20"/>
              </w:rPr>
            </w:pPr>
            <w:r w:rsidRPr="00A26327">
              <w:rPr>
                <w:rFonts w:ascii="Times New Roman" w:hAnsi="Times New Roman"/>
                <w:b/>
                <w:bCs/>
                <w:sz w:val="20"/>
                <w:szCs w:val="20"/>
              </w:rPr>
              <w:t>ꭕ</w:t>
            </w:r>
          </w:p>
        </w:tc>
      </w:tr>
      <w:tr w:rsidR="00A26327" w:rsidRPr="00A26327" w14:paraId="3ED39AC6" w14:textId="77777777" w:rsidTr="00860C2C">
        <w:trPr>
          <w:trHeight w:val="636"/>
          <w:jc w:val="center"/>
        </w:trPr>
        <w:tc>
          <w:tcPr>
            <w:tcW w:w="793"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354AA562" w14:textId="77777777" w:rsidR="00A26327" w:rsidRPr="00A26327" w:rsidRDefault="00A26327" w:rsidP="00A26327">
            <w:pPr>
              <w:spacing w:after="200"/>
              <w:jc w:val="center"/>
              <w:rPr>
                <w:rFonts w:ascii="Times New Roman" w:hAnsi="Times New Roman"/>
                <w:b/>
                <w:bCs/>
                <w:sz w:val="20"/>
                <w:szCs w:val="20"/>
                <w:lang w:val="sr-Cyrl-RS"/>
              </w:rPr>
            </w:pPr>
            <w:r w:rsidRPr="00A26327">
              <w:rPr>
                <w:rFonts w:ascii="Times New Roman" w:hAnsi="Times New Roman"/>
                <w:b/>
                <w:bCs/>
                <w:sz w:val="20"/>
                <w:szCs w:val="20"/>
                <w:lang w:val="sr-Cyrl-RS"/>
              </w:rPr>
              <w:t>3.</w:t>
            </w:r>
          </w:p>
        </w:tc>
        <w:tc>
          <w:tcPr>
            <w:tcW w:w="3845" w:type="dxa"/>
            <w:tcBorders>
              <w:top w:val="single" w:sz="4" w:space="0" w:color="auto"/>
              <w:left w:val="single" w:sz="4" w:space="0" w:color="auto"/>
              <w:bottom w:val="single" w:sz="4" w:space="0" w:color="auto"/>
              <w:right w:val="single" w:sz="4" w:space="0" w:color="auto"/>
            </w:tcBorders>
            <w:vAlign w:val="center"/>
            <w:hideMark/>
          </w:tcPr>
          <w:p w14:paraId="0BB763E4" w14:textId="77777777" w:rsidR="00A26327" w:rsidRPr="00A26327" w:rsidRDefault="00A26327" w:rsidP="00A26327">
            <w:pPr>
              <w:spacing w:after="200"/>
              <w:jc w:val="center"/>
              <w:rPr>
                <w:rFonts w:ascii="Times New Roman" w:hAnsi="Times New Roman"/>
                <w:sz w:val="20"/>
                <w:szCs w:val="20"/>
              </w:rPr>
            </w:pPr>
            <w:r w:rsidRPr="00A26327">
              <w:rPr>
                <w:rFonts w:ascii="Times New Roman" w:hAnsi="Times New Roman"/>
                <w:sz w:val="20"/>
                <w:szCs w:val="20"/>
                <w:lang w:val="sr-Cyrl-RS"/>
              </w:rPr>
              <w:t>Игралиште поседује правилно постављене клацкалице.</w:t>
            </w:r>
          </w:p>
        </w:tc>
        <w:tc>
          <w:tcPr>
            <w:tcW w:w="2264" w:type="dxa"/>
            <w:tcBorders>
              <w:top w:val="single" w:sz="4" w:space="0" w:color="auto"/>
              <w:left w:val="single" w:sz="4" w:space="0" w:color="auto"/>
              <w:bottom w:val="single" w:sz="4" w:space="0" w:color="auto"/>
              <w:right w:val="single" w:sz="4" w:space="0" w:color="auto"/>
            </w:tcBorders>
            <w:vAlign w:val="center"/>
          </w:tcPr>
          <w:p w14:paraId="157FD9A7" w14:textId="77777777" w:rsidR="00A26327" w:rsidRPr="00A26327" w:rsidRDefault="00A26327" w:rsidP="00A26327">
            <w:pPr>
              <w:spacing w:after="200"/>
              <w:jc w:val="center"/>
              <w:rPr>
                <w:rFonts w:ascii="Times New Roman" w:hAnsi="Times New Roman"/>
                <w:sz w:val="20"/>
                <w:szCs w:val="20"/>
              </w:rPr>
            </w:pPr>
          </w:p>
        </w:tc>
        <w:tc>
          <w:tcPr>
            <w:tcW w:w="2265" w:type="dxa"/>
            <w:tcBorders>
              <w:top w:val="single" w:sz="4" w:space="0" w:color="auto"/>
              <w:left w:val="single" w:sz="4" w:space="0" w:color="auto"/>
              <w:bottom w:val="single" w:sz="4" w:space="0" w:color="auto"/>
              <w:right w:val="single" w:sz="4" w:space="0" w:color="auto"/>
            </w:tcBorders>
            <w:vAlign w:val="center"/>
          </w:tcPr>
          <w:p w14:paraId="64CD9B81" w14:textId="77777777" w:rsidR="00A26327" w:rsidRPr="00A26327" w:rsidRDefault="00A26327" w:rsidP="00A26327">
            <w:pPr>
              <w:spacing w:after="200"/>
              <w:jc w:val="center"/>
              <w:rPr>
                <w:rFonts w:ascii="Times New Roman" w:hAnsi="Times New Roman"/>
                <w:sz w:val="20"/>
                <w:szCs w:val="20"/>
              </w:rPr>
            </w:pPr>
            <w:r w:rsidRPr="00A26327">
              <w:rPr>
                <w:rFonts w:ascii="Times New Roman" w:hAnsi="Times New Roman"/>
                <w:b/>
                <w:bCs/>
                <w:sz w:val="20"/>
                <w:szCs w:val="20"/>
              </w:rPr>
              <w:t>ꭕ</w:t>
            </w:r>
          </w:p>
        </w:tc>
      </w:tr>
      <w:tr w:rsidR="00A26327" w:rsidRPr="00A26327" w14:paraId="36CCEC58" w14:textId="77777777" w:rsidTr="00860C2C">
        <w:trPr>
          <w:trHeight w:val="851"/>
          <w:jc w:val="center"/>
        </w:trPr>
        <w:tc>
          <w:tcPr>
            <w:tcW w:w="793"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56E581E2" w14:textId="77777777" w:rsidR="00A26327" w:rsidRPr="00A26327" w:rsidRDefault="00A26327" w:rsidP="00A26327">
            <w:pPr>
              <w:spacing w:after="200"/>
              <w:jc w:val="center"/>
              <w:rPr>
                <w:rFonts w:ascii="Times New Roman" w:hAnsi="Times New Roman"/>
                <w:b/>
                <w:bCs/>
                <w:sz w:val="20"/>
                <w:szCs w:val="20"/>
                <w:lang w:val="sr-Cyrl-RS"/>
              </w:rPr>
            </w:pPr>
            <w:r w:rsidRPr="00A26327">
              <w:rPr>
                <w:rFonts w:ascii="Times New Roman" w:hAnsi="Times New Roman"/>
                <w:b/>
                <w:bCs/>
                <w:sz w:val="20"/>
                <w:szCs w:val="20"/>
                <w:lang w:val="sr-Cyrl-RS"/>
              </w:rPr>
              <w:t>4.</w:t>
            </w:r>
          </w:p>
        </w:tc>
        <w:tc>
          <w:tcPr>
            <w:tcW w:w="3845" w:type="dxa"/>
            <w:tcBorders>
              <w:top w:val="single" w:sz="4" w:space="0" w:color="auto"/>
              <w:left w:val="single" w:sz="4" w:space="0" w:color="auto"/>
              <w:bottom w:val="single" w:sz="4" w:space="0" w:color="auto"/>
              <w:right w:val="single" w:sz="4" w:space="0" w:color="auto"/>
            </w:tcBorders>
            <w:vAlign w:val="center"/>
            <w:hideMark/>
          </w:tcPr>
          <w:p w14:paraId="3DB4A0C8" w14:textId="77777777" w:rsidR="00A26327" w:rsidRPr="00A26327" w:rsidRDefault="00A26327" w:rsidP="00A26327">
            <w:pPr>
              <w:spacing w:after="200"/>
              <w:jc w:val="center"/>
              <w:rPr>
                <w:rFonts w:ascii="Times New Roman" w:hAnsi="Times New Roman"/>
                <w:sz w:val="20"/>
                <w:szCs w:val="20"/>
                <w:lang w:val="sr-Cyrl-RS"/>
              </w:rPr>
            </w:pPr>
            <w:r w:rsidRPr="00A26327">
              <w:rPr>
                <w:rFonts w:ascii="Times New Roman" w:hAnsi="Times New Roman"/>
                <w:sz w:val="20"/>
                <w:szCs w:val="20"/>
                <w:lang w:val="sr-Cyrl-RS"/>
              </w:rPr>
              <w:t>Игралиште поседује информативну таблу са основним смерницама и бројевима телефона.</w:t>
            </w:r>
          </w:p>
        </w:tc>
        <w:tc>
          <w:tcPr>
            <w:tcW w:w="2264" w:type="dxa"/>
            <w:tcBorders>
              <w:top w:val="single" w:sz="4" w:space="0" w:color="auto"/>
              <w:left w:val="single" w:sz="4" w:space="0" w:color="auto"/>
              <w:bottom w:val="single" w:sz="4" w:space="0" w:color="auto"/>
              <w:right w:val="single" w:sz="4" w:space="0" w:color="auto"/>
            </w:tcBorders>
            <w:vAlign w:val="center"/>
          </w:tcPr>
          <w:p w14:paraId="5588DECA" w14:textId="77777777" w:rsidR="00A26327" w:rsidRPr="00A26327" w:rsidRDefault="00A26327" w:rsidP="00A26327">
            <w:pPr>
              <w:spacing w:after="200"/>
              <w:jc w:val="center"/>
              <w:rPr>
                <w:rFonts w:ascii="Times New Roman" w:hAnsi="Times New Roman"/>
                <w:sz w:val="20"/>
                <w:szCs w:val="20"/>
              </w:rPr>
            </w:pPr>
            <w:r w:rsidRPr="00A26327">
              <w:rPr>
                <w:rFonts w:ascii="Times New Roman" w:hAnsi="Times New Roman"/>
                <w:b/>
                <w:bCs/>
                <w:sz w:val="20"/>
                <w:szCs w:val="20"/>
              </w:rPr>
              <w:t>ꭕ</w:t>
            </w:r>
          </w:p>
        </w:tc>
        <w:tc>
          <w:tcPr>
            <w:tcW w:w="2265" w:type="dxa"/>
            <w:tcBorders>
              <w:top w:val="single" w:sz="4" w:space="0" w:color="auto"/>
              <w:left w:val="single" w:sz="4" w:space="0" w:color="auto"/>
              <w:bottom w:val="single" w:sz="4" w:space="0" w:color="auto"/>
              <w:right w:val="single" w:sz="4" w:space="0" w:color="auto"/>
            </w:tcBorders>
            <w:vAlign w:val="center"/>
          </w:tcPr>
          <w:p w14:paraId="7ED7C5D1" w14:textId="77777777" w:rsidR="00A26327" w:rsidRPr="00A26327" w:rsidRDefault="00A26327" w:rsidP="00A26327">
            <w:pPr>
              <w:spacing w:after="200"/>
              <w:jc w:val="center"/>
              <w:rPr>
                <w:rFonts w:ascii="Times New Roman" w:hAnsi="Times New Roman"/>
                <w:sz w:val="20"/>
                <w:szCs w:val="20"/>
              </w:rPr>
            </w:pPr>
          </w:p>
        </w:tc>
      </w:tr>
      <w:tr w:rsidR="00A26327" w:rsidRPr="00A26327" w14:paraId="04351E92" w14:textId="77777777" w:rsidTr="00860C2C">
        <w:trPr>
          <w:trHeight w:val="841"/>
          <w:jc w:val="center"/>
        </w:trPr>
        <w:tc>
          <w:tcPr>
            <w:tcW w:w="793"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6E93CAE6" w14:textId="77777777" w:rsidR="00A26327" w:rsidRPr="00A26327" w:rsidRDefault="00A26327" w:rsidP="00A26327">
            <w:pPr>
              <w:spacing w:after="200"/>
              <w:jc w:val="center"/>
              <w:rPr>
                <w:rFonts w:ascii="Times New Roman" w:hAnsi="Times New Roman"/>
                <w:b/>
                <w:bCs/>
                <w:sz w:val="20"/>
                <w:szCs w:val="20"/>
                <w:lang w:val="sr-Cyrl-RS"/>
              </w:rPr>
            </w:pPr>
            <w:r w:rsidRPr="00A26327">
              <w:rPr>
                <w:rFonts w:ascii="Times New Roman" w:hAnsi="Times New Roman"/>
                <w:b/>
                <w:bCs/>
                <w:sz w:val="20"/>
                <w:szCs w:val="20"/>
                <w:lang w:val="sr-Cyrl-RS"/>
              </w:rPr>
              <w:t>5.</w:t>
            </w:r>
          </w:p>
        </w:tc>
        <w:tc>
          <w:tcPr>
            <w:tcW w:w="3845" w:type="dxa"/>
            <w:tcBorders>
              <w:top w:val="single" w:sz="4" w:space="0" w:color="auto"/>
              <w:left w:val="single" w:sz="4" w:space="0" w:color="auto"/>
              <w:bottom w:val="single" w:sz="4" w:space="0" w:color="auto"/>
              <w:right w:val="single" w:sz="4" w:space="0" w:color="auto"/>
            </w:tcBorders>
            <w:vAlign w:val="center"/>
            <w:hideMark/>
          </w:tcPr>
          <w:p w14:paraId="36DBDF14" w14:textId="77777777" w:rsidR="00A26327" w:rsidRPr="00A26327" w:rsidRDefault="00A26327" w:rsidP="00A26327">
            <w:pPr>
              <w:spacing w:after="200"/>
              <w:jc w:val="center"/>
              <w:rPr>
                <w:rFonts w:ascii="Times New Roman" w:hAnsi="Times New Roman"/>
                <w:sz w:val="20"/>
                <w:szCs w:val="20"/>
                <w:lang w:val="sr-Cyrl-RS"/>
              </w:rPr>
            </w:pPr>
            <w:r w:rsidRPr="00A26327">
              <w:rPr>
                <w:rFonts w:ascii="Times New Roman" w:hAnsi="Times New Roman"/>
                <w:sz w:val="20"/>
                <w:szCs w:val="20"/>
                <w:lang w:val="sr-Cyrl-RS"/>
              </w:rPr>
              <w:t xml:space="preserve">Игралиште обухвата </w:t>
            </w:r>
            <w:proofErr w:type="spellStart"/>
            <w:r w:rsidRPr="00A26327">
              <w:rPr>
                <w:rFonts w:ascii="Times New Roman" w:hAnsi="Times New Roman"/>
                <w:sz w:val="20"/>
                <w:szCs w:val="20"/>
              </w:rPr>
              <w:t>мултифункционални</w:t>
            </w:r>
            <w:proofErr w:type="spellEnd"/>
            <w:r w:rsidRPr="00A26327">
              <w:rPr>
                <w:rFonts w:ascii="Times New Roman" w:hAnsi="Times New Roman"/>
                <w:sz w:val="20"/>
                <w:szCs w:val="20"/>
                <w:lang w:val="sr-Cyrl-RS"/>
              </w:rPr>
              <w:t xml:space="preserve"> </w:t>
            </w:r>
            <w:proofErr w:type="spellStart"/>
            <w:r w:rsidRPr="00A26327">
              <w:rPr>
                <w:rFonts w:ascii="Times New Roman" w:hAnsi="Times New Roman"/>
                <w:sz w:val="20"/>
                <w:szCs w:val="20"/>
              </w:rPr>
              <w:t>комплекс</w:t>
            </w:r>
            <w:proofErr w:type="spellEnd"/>
            <w:r w:rsidRPr="00A26327">
              <w:rPr>
                <w:rFonts w:ascii="Times New Roman" w:hAnsi="Times New Roman"/>
                <w:sz w:val="20"/>
                <w:szCs w:val="20"/>
                <w:lang w:val="sr-Cyrl-RS"/>
              </w:rPr>
              <w:t xml:space="preserve"> (</w:t>
            </w:r>
            <w:r w:rsidRPr="00A26327">
              <w:rPr>
                <w:rFonts w:ascii="Times New Roman" w:hAnsi="Times New Roman"/>
                <w:i/>
                <w:sz w:val="20"/>
                <w:szCs w:val="20"/>
                <w:lang w:val="sr-Cyrl-RS"/>
              </w:rPr>
              <w:t>љуљашке, клацкалице</w:t>
            </w:r>
            <w:r w:rsidRPr="00A26327">
              <w:rPr>
                <w:rFonts w:ascii="Times New Roman" w:hAnsi="Times New Roman"/>
                <w:sz w:val="20"/>
                <w:szCs w:val="20"/>
                <w:lang w:val="sr-Cyrl-RS"/>
              </w:rPr>
              <w:t>...)</w:t>
            </w:r>
          </w:p>
        </w:tc>
        <w:tc>
          <w:tcPr>
            <w:tcW w:w="2264" w:type="dxa"/>
            <w:tcBorders>
              <w:top w:val="single" w:sz="4" w:space="0" w:color="auto"/>
              <w:left w:val="single" w:sz="4" w:space="0" w:color="auto"/>
              <w:bottom w:val="single" w:sz="4" w:space="0" w:color="auto"/>
              <w:right w:val="single" w:sz="4" w:space="0" w:color="auto"/>
            </w:tcBorders>
            <w:vAlign w:val="center"/>
          </w:tcPr>
          <w:p w14:paraId="2C09D01E" w14:textId="77777777" w:rsidR="00A26327" w:rsidRPr="00A26327" w:rsidRDefault="00A26327" w:rsidP="00A26327">
            <w:pPr>
              <w:spacing w:after="200"/>
              <w:jc w:val="center"/>
              <w:rPr>
                <w:rFonts w:ascii="Times New Roman" w:hAnsi="Times New Roman"/>
                <w:sz w:val="20"/>
                <w:szCs w:val="20"/>
              </w:rPr>
            </w:pPr>
          </w:p>
        </w:tc>
        <w:tc>
          <w:tcPr>
            <w:tcW w:w="2265" w:type="dxa"/>
            <w:tcBorders>
              <w:top w:val="single" w:sz="4" w:space="0" w:color="auto"/>
              <w:left w:val="single" w:sz="4" w:space="0" w:color="auto"/>
              <w:bottom w:val="single" w:sz="4" w:space="0" w:color="auto"/>
              <w:right w:val="single" w:sz="4" w:space="0" w:color="auto"/>
            </w:tcBorders>
            <w:vAlign w:val="center"/>
          </w:tcPr>
          <w:p w14:paraId="0F81DE2D" w14:textId="77777777" w:rsidR="00A26327" w:rsidRPr="00A26327" w:rsidRDefault="00A26327" w:rsidP="00A26327">
            <w:pPr>
              <w:spacing w:after="200"/>
              <w:jc w:val="center"/>
              <w:rPr>
                <w:rFonts w:ascii="Times New Roman" w:hAnsi="Times New Roman"/>
                <w:sz w:val="20"/>
                <w:szCs w:val="20"/>
              </w:rPr>
            </w:pPr>
            <w:r w:rsidRPr="00A26327">
              <w:rPr>
                <w:rFonts w:ascii="Times New Roman" w:hAnsi="Times New Roman"/>
                <w:b/>
                <w:bCs/>
                <w:sz w:val="20"/>
                <w:szCs w:val="20"/>
              </w:rPr>
              <w:t>ꭕ</w:t>
            </w:r>
          </w:p>
        </w:tc>
      </w:tr>
      <w:tr w:rsidR="00A26327" w:rsidRPr="00A26327" w14:paraId="785F8B4A" w14:textId="77777777" w:rsidTr="00860C2C">
        <w:trPr>
          <w:trHeight w:val="626"/>
          <w:jc w:val="center"/>
        </w:trPr>
        <w:tc>
          <w:tcPr>
            <w:tcW w:w="793"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04E27FB0" w14:textId="77777777" w:rsidR="00A26327" w:rsidRPr="00A26327" w:rsidRDefault="00A26327" w:rsidP="00A26327">
            <w:pPr>
              <w:spacing w:after="200"/>
              <w:jc w:val="center"/>
              <w:rPr>
                <w:rFonts w:ascii="Times New Roman" w:hAnsi="Times New Roman"/>
                <w:b/>
                <w:bCs/>
                <w:sz w:val="20"/>
                <w:szCs w:val="20"/>
                <w:lang w:val="sr-Cyrl-RS"/>
              </w:rPr>
            </w:pPr>
            <w:r w:rsidRPr="00A26327">
              <w:rPr>
                <w:rFonts w:ascii="Times New Roman" w:hAnsi="Times New Roman"/>
                <w:b/>
                <w:bCs/>
                <w:sz w:val="20"/>
                <w:szCs w:val="20"/>
                <w:lang w:val="sr-Cyrl-RS"/>
              </w:rPr>
              <w:t>6.</w:t>
            </w:r>
          </w:p>
        </w:tc>
        <w:tc>
          <w:tcPr>
            <w:tcW w:w="3845" w:type="dxa"/>
            <w:tcBorders>
              <w:top w:val="single" w:sz="4" w:space="0" w:color="auto"/>
              <w:left w:val="single" w:sz="4" w:space="0" w:color="auto"/>
              <w:bottom w:val="single" w:sz="4" w:space="0" w:color="auto"/>
              <w:right w:val="single" w:sz="4" w:space="0" w:color="auto"/>
            </w:tcBorders>
            <w:vAlign w:val="center"/>
            <w:hideMark/>
          </w:tcPr>
          <w:p w14:paraId="004942B5" w14:textId="77777777" w:rsidR="00A26327" w:rsidRPr="00A26327" w:rsidRDefault="00A26327" w:rsidP="00A26327">
            <w:pPr>
              <w:spacing w:after="200"/>
              <w:jc w:val="center"/>
              <w:rPr>
                <w:rFonts w:ascii="Times New Roman" w:hAnsi="Times New Roman"/>
                <w:sz w:val="20"/>
                <w:szCs w:val="20"/>
                <w:lang w:val="sr-Cyrl-RS"/>
              </w:rPr>
            </w:pPr>
            <w:r w:rsidRPr="00A26327">
              <w:rPr>
                <w:rFonts w:ascii="Times New Roman" w:hAnsi="Times New Roman"/>
                <w:sz w:val="20"/>
                <w:szCs w:val="20"/>
                <w:lang w:val="sr-Cyrl-RS"/>
              </w:rPr>
              <w:t>Дечије игралиште се налази на локацији која је Правилником предвиђена за то.</w:t>
            </w:r>
          </w:p>
        </w:tc>
        <w:tc>
          <w:tcPr>
            <w:tcW w:w="2264" w:type="dxa"/>
            <w:tcBorders>
              <w:top w:val="single" w:sz="4" w:space="0" w:color="auto"/>
              <w:left w:val="single" w:sz="4" w:space="0" w:color="auto"/>
              <w:bottom w:val="single" w:sz="4" w:space="0" w:color="auto"/>
              <w:right w:val="single" w:sz="4" w:space="0" w:color="auto"/>
            </w:tcBorders>
            <w:vAlign w:val="center"/>
          </w:tcPr>
          <w:p w14:paraId="1590BCF9" w14:textId="77777777" w:rsidR="00A26327" w:rsidRPr="00A26327" w:rsidRDefault="00A26327" w:rsidP="00A26327">
            <w:pPr>
              <w:spacing w:after="200"/>
              <w:jc w:val="center"/>
              <w:rPr>
                <w:rFonts w:ascii="Times New Roman" w:hAnsi="Times New Roman"/>
                <w:sz w:val="20"/>
                <w:szCs w:val="20"/>
              </w:rPr>
            </w:pPr>
            <w:r w:rsidRPr="00A26327">
              <w:rPr>
                <w:rFonts w:ascii="Times New Roman" w:hAnsi="Times New Roman"/>
                <w:b/>
                <w:bCs/>
                <w:sz w:val="20"/>
                <w:szCs w:val="20"/>
              </w:rPr>
              <w:t>ꭕ</w:t>
            </w:r>
          </w:p>
        </w:tc>
        <w:tc>
          <w:tcPr>
            <w:tcW w:w="2265" w:type="dxa"/>
            <w:tcBorders>
              <w:top w:val="single" w:sz="4" w:space="0" w:color="auto"/>
              <w:left w:val="single" w:sz="4" w:space="0" w:color="auto"/>
              <w:bottom w:val="single" w:sz="4" w:space="0" w:color="auto"/>
              <w:right w:val="single" w:sz="4" w:space="0" w:color="auto"/>
            </w:tcBorders>
            <w:vAlign w:val="center"/>
          </w:tcPr>
          <w:p w14:paraId="6CAE5E2B" w14:textId="77777777" w:rsidR="00A26327" w:rsidRPr="00A26327" w:rsidRDefault="00A26327" w:rsidP="00A26327">
            <w:pPr>
              <w:spacing w:after="200"/>
              <w:jc w:val="center"/>
              <w:rPr>
                <w:rFonts w:ascii="Times New Roman" w:hAnsi="Times New Roman"/>
                <w:sz w:val="20"/>
                <w:szCs w:val="20"/>
              </w:rPr>
            </w:pPr>
          </w:p>
        </w:tc>
      </w:tr>
      <w:tr w:rsidR="00A26327" w:rsidRPr="00A26327" w14:paraId="048A9EA9" w14:textId="77777777" w:rsidTr="00860C2C">
        <w:trPr>
          <w:trHeight w:val="1067"/>
          <w:jc w:val="center"/>
        </w:trPr>
        <w:tc>
          <w:tcPr>
            <w:tcW w:w="793"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046F890D" w14:textId="77777777" w:rsidR="00A26327" w:rsidRPr="00A26327" w:rsidRDefault="00A26327" w:rsidP="00A26327">
            <w:pPr>
              <w:spacing w:after="200"/>
              <w:jc w:val="center"/>
              <w:rPr>
                <w:rFonts w:ascii="Times New Roman" w:hAnsi="Times New Roman"/>
                <w:b/>
                <w:bCs/>
                <w:sz w:val="20"/>
                <w:szCs w:val="20"/>
                <w:lang w:val="sr-Cyrl-RS"/>
              </w:rPr>
            </w:pPr>
            <w:r w:rsidRPr="00A26327">
              <w:rPr>
                <w:rFonts w:ascii="Times New Roman" w:hAnsi="Times New Roman"/>
                <w:b/>
                <w:bCs/>
                <w:sz w:val="20"/>
                <w:szCs w:val="20"/>
                <w:lang w:val="sr-Cyrl-RS"/>
              </w:rPr>
              <w:t>7.</w:t>
            </w:r>
          </w:p>
        </w:tc>
        <w:tc>
          <w:tcPr>
            <w:tcW w:w="3845" w:type="dxa"/>
            <w:tcBorders>
              <w:top w:val="single" w:sz="4" w:space="0" w:color="auto"/>
              <w:left w:val="single" w:sz="4" w:space="0" w:color="auto"/>
              <w:bottom w:val="single" w:sz="4" w:space="0" w:color="auto"/>
              <w:right w:val="single" w:sz="4" w:space="0" w:color="auto"/>
            </w:tcBorders>
            <w:vAlign w:val="center"/>
            <w:hideMark/>
          </w:tcPr>
          <w:p w14:paraId="45E9723E" w14:textId="77777777" w:rsidR="00A26327" w:rsidRPr="00A26327" w:rsidRDefault="00A26327" w:rsidP="00A26327">
            <w:pPr>
              <w:spacing w:after="200"/>
              <w:jc w:val="center"/>
              <w:rPr>
                <w:rFonts w:ascii="Times New Roman" w:hAnsi="Times New Roman"/>
                <w:sz w:val="20"/>
                <w:szCs w:val="20"/>
                <w:lang w:val="sr-Cyrl-RS"/>
              </w:rPr>
            </w:pPr>
            <w:r w:rsidRPr="00A26327">
              <w:rPr>
                <w:rFonts w:ascii="Times New Roman" w:hAnsi="Times New Roman"/>
                <w:sz w:val="20"/>
                <w:szCs w:val="20"/>
                <w:lang w:val="sr-Cyrl-RS"/>
              </w:rPr>
              <w:t>Дечије игралиште испуњава услове приступачности и прилаза (</w:t>
            </w:r>
            <w:r w:rsidRPr="00A26327">
              <w:rPr>
                <w:rFonts w:ascii="Times New Roman" w:hAnsi="Times New Roman"/>
                <w:i/>
                <w:sz w:val="20"/>
                <w:szCs w:val="20"/>
                <w:lang w:val="sr-Cyrl-RS"/>
              </w:rPr>
              <w:t>доступна свим корисницима, као и онима са смањеном покретљивошћу</w:t>
            </w:r>
            <w:r w:rsidRPr="00A26327">
              <w:rPr>
                <w:rFonts w:ascii="Times New Roman" w:hAnsi="Times New Roman"/>
                <w:sz w:val="20"/>
                <w:szCs w:val="20"/>
                <w:lang w:val="sr-Cyrl-RS"/>
              </w:rPr>
              <w:t>)</w:t>
            </w:r>
          </w:p>
        </w:tc>
        <w:tc>
          <w:tcPr>
            <w:tcW w:w="2264" w:type="dxa"/>
            <w:tcBorders>
              <w:top w:val="single" w:sz="4" w:space="0" w:color="auto"/>
              <w:left w:val="single" w:sz="4" w:space="0" w:color="auto"/>
              <w:bottom w:val="single" w:sz="4" w:space="0" w:color="auto"/>
              <w:right w:val="single" w:sz="4" w:space="0" w:color="auto"/>
            </w:tcBorders>
            <w:vAlign w:val="center"/>
          </w:tcPr>
          <w:p w14:paraId="27D0890B" w14:textId="77777777" w:rsidR="00A26327" w:rsidRPr="00A26327" w:rsidRDefault="00A26327" w:rsidP="00A26327">
            <w:pPr>
              <w:spacing w:after="200"/>
              <w:jc w:val="center"/>
              <w:rPr>
                <w:rFonts w:ascii="Times New Roman" w:hAnsi="Times New Roman"/>
                <w:sz w:val="20"/>
                <w:szCs w:val="20"/>
              </w:rPr>
            </w:pPr>
            <w:r w:rsidRPr="00A26327">
              <w:rPr>
                <w:rFonts w:ascii="Times New Roman" w:hAnsi="Times New Roman"/>
                <w:b/>
                <w:bCs/>
                <w:sz w:val="20"/>
                <w:szCs w:val="20"/>
              </w:rPr>
              <w:t>ꭕ</w:t>
            </w:r>
          </w:p>
        </w:tc>
        <w:tc>
          <w:tcPr>
            <w:tcW w:w="2265" w:type="dxa"/>
            <w:tcBorders>
              <w:top w:val="single" w:sz="4" w:space="0" w:color="auto"/>
              <w:left w:val="single" w:sz="4" w:space="0" w:color="auto"/>
              <w:bottom w:val="single" w:sz="4" w:space="0" w:color="auto"/>
              <w:right w:val="single" w:sz="4" w:space="0" w:color="auto"/>
            </w:tcBorders>
            <w:vAlign w:val="center"/>
          </w:tcPr>
          <w:p w14:paraId="062640A5" w14:textId="77777777" w:rsidR="00A26327" w:rsidRPr="00A26327" w:rsidRDefault="00A26327" w:rsidP="00A26327">
            <w:pPr>
              <w:spacing w:after="200"/>
              <w:jc w:val="center"/>
              <w:rPr>
                <w:rFonts w:ascii="Times New Roman" w:hAnsi="Times New Roman"/>
                <w:sz w:val="20"/>
                <w:szCs w:val="20"/>
              </w:rPr>
            </w:pPr>
          </w:p>
        </w:tc>
      </w:tr>
      <w:tr w:rsidR="00A26327" w:rsidRPr="00A26327" w14:paraId="3C21987F" w14:textId="77777777" w:rsidTr="00860C2C">
        <w:trPr>
          <w:trHeight w:val="636"/>
          <w:jc w:val="center"/>
        </w:trPr>
        <w:tc>
          <w:tcPr>
            <w:tcW w:w="793"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54F56D05" w14:textId="77777777" w:rsidR="00A26327" w:rsidRPr="00A26327" w:rsidRDefault="00A26327" w:rsidP="00A26327">
            <w:pPr>
              <w:spacing w:after="200"/>
              <w:jc w:val="center"/>
              <w:rPr>
                <w:rFonts w:ascii="Times New Roman" w:hAnsi="Times New Roman"/>
                <w:b/>
                <w:bCs/>
                <w:sz w:val="20"/>
                <w:szCs w:val="20"/>
                <w:lang w:val="sr-Cyrl-RS"/>
              </w:rPr>
            </w:pPr>
            <w:r w:rsidRPr="00A26327">
              <w:rPr>
                <w:rFonts w:ascii="Times New Roman" w:hAnsi="Times New Roman"/>
                <w:b/>
                <w:bCs/>
                <w:sz w:val="20"/>
                <w:szCs w:val="20"/>
                <w:lang w:val="sr-Cyrl-RS"/>
              </w:rPr>
              <w:t>8.</w:t>
            </w:r>
          </w:p>
        </w:tc>
        <w:tc>
          <w:tcPr>
            <w:tcW w:w="3845" w:type="dxa"/>
            <w:tcBorders>
              <w:top w:val="single" w:sz="4" w:space="0" w:color="auto"/>
              <w:left w:val="single" w:sz="4" w:space="0" w:color="auto"/>
              <w:bottom w:val="single" w:sz="4" w:space="0" w:color="auto"/>
              <w:right w:val="single" w:sz="4" w:space="0" w:color="auto"/>
            </w:tcBorders>
            <w:vAlign w:val="center"/>
            <w:hideMark/>
          </w:tcPr>
          <w:p w14:paraId="6664386C" w14:textId="77777777" w:rsidR="00A26327" w:rsidRPr="00A26327" w:rsidRDefault="00A26327" w:rsidP="00A26327">
            <w:pPr>
              <w:spacing w:after="200"/>
              <w:jc w:val="center"/>
              <w:rPr>
                <w:rFonts w:ascii="Times New Roman" w:hAnsi="Times New Roman"/>
                <w:sz w:val="20"/>
                <w:szCs w:val="20"/>
              </w:rPr>
            </w:pPr>
            <w:r w:rsidRPr="00A26327">
              <w:rPr>
                <w:rFonts w:ascii="Times New Roman" w:hAnsi="Times New Roman"/>
                <w:sz w:val="20"/>
                <w:szCs w:val="20"/>
                <w:lang w:val="sr-Cyrl-RS"/>
              </w:rPr>
              <w:t>Дечије игралиште се налази даље од паркирних зона и зона саобраћаја.</w:t>
            </w:r>
          </w:p>
        </w:tc>
        <w:tc>
          <w:tcPr>
            <w:tcW w:w="2264" w:type="dxa"/>
            <w:tcBorders>
              <w:top w:val="single" w:sz="4" w:space="0" w:color="auto"/>
              <w:left w:val="single" w:sz="4" w:space="0" w:color="auto"/>
              <w:bottom w:val="single" w:sz="4" w:space="0" w:color="auto"/>
              <w:right w:val="single" w:sz="4" w:space="0" w:color="auto"/>
            </w:tcBorders>
            <w:vAlign w:val="center"/>
          </w:tcPr>
          <w:p w14:paraId="2DD57EBF" w14:textId="77777777" w:rsidR="00A26327" w:rsidRPr="00A26327" w:rsidRDefault="00A26327" w:rsidP="00A26327">
            <w:pPr>
              <w:spacing w:after="200"/>
              <w:jc w:val="center"/>
              <w:rPr>
                <w:rFonts w:ascii="Times New Roman" w:hAnsi="Times New Roman"/>
                <w:sz w:val="20"/>
                <w:szCs w:val="20"/>
              </w:rPr>
            </w:pPr>
            <w:r w:rsidRPr="00A26327">
              <w:rPr>
                <w:rFonts w:ascii="Times New Roman" w:hAnsi="Times New Roman"/>
                <w:b/>
                <w:bCs/>
                <w:sz w:val="20"/>
                <w:szCs w:val="20"/>
              </w:rPr>
              <w:t>ꭕ</w:t>
            </w:r>
          </w:p>
        </w:tc>
        <w:tc>
          <w:tcPr>
            <w:tcW w:w="2265" w:type="dxa"/>
            <w:tcBorders>
              <w:top w:val="single" w:sz="4" w:space="0" w:color="auto"/>
              <w:left w:val="single" w:sz="4" w:space="0" w:color="auto"/>
              <w:bottom w:val="single" w:sz="4" w:space="0" w:color="auto"/>
              <w:right w:val="single" w:sz="4" w:space="0" w:color="auto"/>
            </w:tcBorders>
            <w:vAlign w:val="center"/>
          </w:tcPr>
          <w:p w14:paraId="726C345C" w14:textId="77777777" w:rsidR="00A26327" w:rsidRPr="00A26327" w:rsidRDefault="00A26327" w:rsidP="00A26327">
            <w:pPr>
              <w:spacing w:after="200"/>
              <w:jc w:val="center"/>
              <w:rPr>
                <w:rFonts w:ascii="Times New Roman" w:hAnsi="Times New Roman"/>
                <w:sz w:val="20"/>
                <w:szCs w:val="20"/>
              </w:rPr>
            </w:pPr>
          </w:p>
        </w:tc>
      </w:tr>
      <w:tr w:rsidR="00A26327" w:rsidRPr="00A26327" w14:paraId="2CC655E2" w14:textId="77777777" w:rsidTr="00860C2C">
        <w:trPr>
          <w:trHeight w:val="1067"/>
          <w:jc w:val="center"/>
        </w:trPr>
        <w:tc>
          <w:tcPr>
            <w:tcW w:w="793"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6FE40957" w14:textId="77777777" w:rsidR="00A26327" w:rsidRPr="00A26327" w:rsidRDefault="00A26327" w:rsidP="00A26327">
            <w:pPr>
              <w:spacing w:after="200"/>
              <w:jc w:val="center"/>
              <w:rPr>
                <w:rFonts w:ascii="Times New Roman" w:hAnsi="Times New Roman"/>
                <w:b/>
                <w:bCs/>
                <w:sz w:val="20"/>
                <w:szCs w:val="20"/>
                <w:lang w:val="sr-Cyrl-RS"/>
              </w:rPr>
            </w:pPr>
            <w:r w:rsidRPr="00A26327">
              <w:rPr>
                <w:rFonts w:ascii="Times New Roman" w:hAnsi="Times New Roman"/>
                <w:b/>
                <w:bCs/>
                <w:sz w:val="20"/>
                <w:szCs w:val="20"/>
                <w:lang w:val="sr-Cyrl-RS"/>
              </w:rPr>
              <w:t>9.</w:t>
            </w:r>
          </w:p>
        </w:tc>
        <w:tc>
          <w:tcPr>
            <w:tcW w:w="3845" w:type="dxa"/>
            <w:tcBorders>
              <w:top w:val="single" w:sz="4" w:space="0" w:color="auto"/>
              <w:left w:val="single" w:sz="4" w:space="0" w:color="auto"/>
              <w:bottom w:val="single" w:sz="4" w:space="0" w:color="auto"/>
              <w:right w:val="single" w:sz="4" w:space="0" w:color="auto"/>
            </w:tcBorders>
            <w:vAlign w:val="center"/>
            <w:hideMark/>
          </w:tcPr>
          <w:p w14:paraId="1A473A35" w14:textId="77777777" w:rsidR="00A26327" w:rsidRPr="00A26327" w:rsidRDefault="00A26327" w:rsidP="00A26327">
            <w:pPr>
              <w:spacing w:after="200"/>
              <w:jc w:val="center"/>
              <w:rPr>
                <w:rFonts w:ascii="Times New Roman" w:hAnsi="Times New Roman"/>
                <w:sz w:val="20"/>
                <w:szCs w:val="20"/>
                <w:lang w:val="sr-Cyrl-RS"/>
              </w:rPr>
            </w:pPr>
            <w:r w:rsidRPr="00A26327">
              <w:rPr>
                <w:rFonts w:ascii="Times New Roman" w:hAnsi="Times New Roman"/>
                <w:sz w:val="20"/>
                <w:szCs w:val="20"/>
                <w:lang w:val="sr-Cyrl-RS"/>
              </w:rPr>
              <w:t>Игралиште је</w:t>
            </w:r>
            <w:r w:rsidRPr="00A26327">
              <w:rPr>
                <w:rFonts w:ascii="Times New Roman" w:hAnsi="Times New Roman"/>
                <w:sz w:val="20"/>
                <w:szCs w:val="20"/>
              </w:rPr>
              <w:t xml:space="preserve"> </w:t>
            </w:r>
            <w:proofErr w:type="spellStart"/>
            <w:r w:rsidRPr="00A26327">
              <w:rPr>
                <w:rFonts w:ascii="Times New Roman" w:hAnsi="Times New Roman"/>
                <w:sz w:val="20"/>
                <w:szCs w:val="20"/>
              </w:rPr>
              <w:t>заштићено</w:t>
            </w:r>
            <w:proofErr w:type="spellEnd"/>
            <w:r w:rsidRPr="00A26327">
              <w:rPr>
                <w:rFonts w:ascii="Times New Roman" w:hAnsi="Times New Roman"/>
                <w:sz w:val="20"/>
                <w:szCs w:val="20"/>
              </w:rPr>
              <w:t xml:space="preserve"> </w:t>
            </w:r>
            <w:proofErr w:type="spellStart"/>
            <w:r w:rsidRPr="00A26327">
              <w:rPr>
                <w:rFonts w:ascii="Times New Roman" w:hAnsi="Times New Roman"/>
                <w:sz w:val="20"/>
                <w:szCs w:val="20"/>
              </w:rPr>
              <w:t>оградом</w:t>
            </w:r>
            <w:proofErr w:type="spellEnd"/>
            <w:r w:rsidRPr="00A26327">
              <w:rPr>
                <w:rFonts w:ascii="Times New Roman" w:hAnsi="Times New Roman"/>
                <w:sz w:val="20"/>
                <w:szCs w:val="20"/>
              </w:rPr>
              <w:t xml:space="preserve"> </w:t>
            </w:r>
            <w:proofErr w:type="spellStart"/>
            <w:r w:rsidRPr="00A26327">
              <w:rPr>
                <w:rFonts w:ascii="Times New Roman" w:hAnsi="Times New Roman"/>
                <w:sz w:val="20"/>
                <w:szCs w:val="20"/>
              </w:rPr>
              <w:t>или</w:t>
            </w:r>
            <w:proofErr w:type="spellEnd"/>
            <w:r w:rsidRPr="00A26327">
              <w:rPr>
                <w:rFonts w:ascii="Times New Roman" w:hAnsi="Times New Roman"/>
                <w:sz w:val="20"/>
                <w:szCs w:val="20"/>
              </w:rPr>
              <w:t xml:space="preserve"> </w:t>
            </w:r>
            <w:proofErr w:type="spellStart"/>
            <w:r w:rsidRPr="00A26327">
              <w:rPr>
                <w:rFonts w:ascii="Times New Roman" w:hAnsi="Times New Roman"/>
                <w:sz w:val="20"/>
                <w:szCs w:val="20"/>
              </w:rPr>
              <w:t>другом</w:t>
            </w:r>
            <w:proofErr w:type="spellEnd"/>
            <w:r w:rsidRPr="00A26327">
              <w:rPr>
                <w:rFonts w:ascii="Times New Roman" w:hAnsi="Times New Roman"/>
                <w:sz w:val="20"/>
                <w:szCs w:val="20"/>
              </w:rPr>
              <w:t xml:space="preserve"> </w:t>
            </w:r>
            <w:proofErr w:type="spellStart"/>
            <w:r w:rsidRPr="00A26327">
              <w:rPr>
                <w:rFonts w:ascii="Times New Roman" w:hAnsi="Times New Roman"/>
                <w:sz w:val="20"/>
                <w:szCs w:val="20"/>
              </w:rPr>
              <w:t>природном</w:t>
            </w:r>
            <w:proofErr w:type="spellEnd"/>
            <w:r w:rsidRPr="00A26327">
              <w:rPr>
                <w:rFonts w:ascii="Times New Roman" w:hAnsi="Times New Roman"/>
                <w:sz w:val="20"/>
                <w:szCs w:val="20"/>
              </w:rPr>
              <w:t xml:space="preserve"> </w:t>
            </w:r>
            <w:proofErr w:type="spellStart"/>
            <w:r w:rsidRPr="00A26327">
              <w:rPr>
                <w:rFonts w:ascii="Times New Roman" w:hAnsi="Times New Roman"/>
                <w:sz w:val="20"/>
                <w:szCs w:val="20"/>
              </w:rPr>
              <w:t>или</w:t>
            </w:r>
            <w:proofErr w:type="spellEnd"/>
            <w:r w:rsidRPr="00A26327">
              <w:rPr>
                <w:rFonts w:ascii="Times New Roman" w:hAnsi="Times New Roman"/>
                <w:sz w:val="20"/>
                <w:szCs w:val="20"/>
              </w:rPr>
              <w:t xml:space="preserve"> </w:t>
            </w:r>
            <w:proofErr w:type="spellStart"/>
            <w:r w:rsidRPr="00A26327">
              <w:rPr>
                <w:rFonts w:ascii="Times New Roman" w:hAnsi="Times New Roman"/>
                <w:sz w:val="20"/>
                <w:szCs w:val="20"/>
              </w:rPr>
              <w:t>наменском</w:t>
            </w:r>
            <w:proofErr w:type="spellEnd"/>
            <w:r w:rsidRPr="00A26327">
              <w:rPr>
                <w:rFonts w:ascii="Times New Roman" w:hAnsi="Times New Roman"/>
                <w:sz w:val="20"/>
                <w:szCs w:val="20"/>
              </w:rPr>
              <w:t xml:space="preserve"> </w:t>
            </w:r>
            <w:proofErr w:type="spellStart"/>
            <w:r w:rsidRPr="00A26327">
              <w:rPr>
                <w:rFonts w:ascii="Times New Roman" w:hAnsi="Times New Roman"/>
                <w:sz w:val="20"/>
                <w:szCs w:val="20"/>
              </w:rPr>
              <w:t>баријером</w:t>
            </w:r>
            <w:proofErr w:type="spellEnd"/>
            <w:r w:rsidRPr="00A26327">
              <w:rPr>
                <w:rFonts w:ascii="Times New Roman" w:hAnsi="Times New Roman"/>
                <w:sz w:val="20"/>
                <w:szCs w:val="20"/>
              </w:rPr>
              <w:t xml:space="preserve"> </w:t>
            </w:r>
            <w:proofErr w:type="spellStart"/>
            <w:r w:rsidRPr="00A26327">
              <w:rPr>
                <w:rFonts w:ascii="Times New Roman" w:hAnsi="Times New Roman"/>
                <w:sz w:val="20"/>
                <w:szCs w:val="20"/>
              </w:rPr>
              <w:t>од</w:t>
            </w:r>
            <w:proofErr w:type="spellEnd"/>
            <w:r w:rsidRPr="00A26327">
              <w:rPr>
                <w:rFonts w:ascii="Times New Roman" w:hAnsi="Times New Roman"/>
                <w:sz w:val="20"/>
                <w:szCs w:val="20"/>
                <w:lang w:val="sr-Cyrl-RS"/>
              </w:rPr>
              <w:t xml:space="preserve"> </w:t>
            </w:r>
            <w:proofErr w:type="spellStart"/>
            <w:r w:rsidRPr="00A26327">
              <w:rPr>
                <w:rFonts w:ascii="Times New Roman" w:hAnsi="Times New Roman"/>
                <w:sz w:val="20"/>
                <w:szCs w:val="20"/>
              </w:rPr>
              <w:t>подручја</w:t>
            </w:r>
            <w:proofErr w:type="spellEnd"/>
            <w:r w:rsidRPr="00A26327">
              <w:rPr>
                <w:rFonts w:ascii="Times New Roman" w:hAnsi="Times New Roman"/>
                <w:sz w:val="20"/>
                <w:szCs w:val="20"/>
              </w:rPr>
              <w:t xml:space="preserve"> </w:t>
            </w:r>
            <w:proofErr w:type="spellStart"/>
            <w:r w:rsidRPr="00A26327">
              <w:rPr>
                <w:rFonts w:ascii="Times New Roman" w:hAnsi="Times New Roman"/>
                <w:sz w:val="20"/>
                <w:szCs w:val="20"/>
              </w:rPr>
              <w:t>са</w:t>
            </w:r>
            <w:proofErr w:type="spellEnd"/>
            <w:r w:rsidRPr="00A26327">
              <w:rPr>
                <w:rFonts w:ascii="Times New Roman" w:hAnsi="Times New Roman"/>
                <w:sz w:val="20"/>
                <w:szCs w:val="20"/>
              </w:rPr>
              <w:t xml:space="preserve"> </w:t>
            </w:r>
            <w:proofErr w:type="spellStart"/>
            <w:r w:rsidRPr="00A26327">
              <w:rPr>
                <w:rFonts w:ascii="Times New Roman" w:hAnsi="Times New Roman"/>
                <w:sz w:val="20"/>
                <w:szCs w:val="20"/>
              </w:rPr>
              <w:t>повећаним</w:t>
            </w:r>
            <w:proofErr w:type="spellEnd"/>
            <w:r w:rsidRPr="00A26327">
              <w:rPr>
                <w:rFonts w:ascii="Times New Roman" w:hAnsi="Times New Roman"/>
                <w:sz w:val="20"/>
                <w:szCs w:val="20"/>
              </w:rPr>
              <w:t xml:space="preserve"> </w:t>
            </w:r>
            <w:proofErr w:type="spellStart"/>
            <w:r w:rsidRPr="00A26327">
              <w:rPr>
                <w:rFonts w:ascii="Times New Roman" w:hAnsi="Times New Roman"/>
                <w:sz w:val="20"/>
                <w:szCs w:val="20"/>
              </w:rPr>
              <w:t>ризиком</w:t>
            </w:r>
            <w:proofErr w:type="spellEnd"/>
            <w:r w:rsidRPr="00A26327">
              <w:rPr>
                <w:rFonts w:ascii="Times New Roman" w:hAnsi="Times New Roman"/>
                <w:sz w:val="20"/>
                <w:szCs w:val="20"/>
              </w:rPr>
              <w:t xml:space="preserve"> </w:t>
            </w:r>
            <w:proofErr w:type="spellStart"/>
            <w:r w:rsidRPr="00A26327">
              <w:rPr>
                <w:rFonts w:ascii="Times New Roman" w:hAnsi="Times New Roman"/>
                <w:sz w:val="20"/>
                <w:szCs w:val="20"/>
              </w:rPr>
              <w:t>од</w:t>
            </w:r>
            <w:proofErr w:type="spellEnd"/>
            <w:r w:rsidRPr="00A26327">
              <w:rPr>
                <w:rFonts w:ascii="Times New Roman" w:hAnsi="Times New Roman"/>
                <w:sz w:val="20"/>
                <w:szCs w:val="20"/>
              </w:rPr>
              <w:t xml:space="preserve"> </w:t>
            </w:r>
            <w:proofErr w:type="spellStart"/>
            <w:r w:rsidRPr="00A26327">
              <w:rPr>
                <w:rFonts w:ascii="Times New Roman" w:hAnsi="Times New Roman"/>
                <w:sz w:val="20"/>
                <w:szCs w:val="20"/>
              </w:rPr>
              <w:t>незгода</w:t>
            </w:r>
            <w:proofErr w:type="spellEnd"/>
            <w:r w:rsidRPr="00A26327">
              <w:rPr>
                <w:rFonts w:ascii="Times New Roman" w:hAnsi="Times New Roman"/>
                <w:sz w:val="20"/>
                <w:szCs w:val="20"/>
                <w:lang w:val="sr-Cyrl-RS"/>
              </w:rPr>
              <w:t>.</w:t>
            </w:r>
          </w:p>
        </w:tc>
        <w:tc>
          <w:tcPr>
            <w:tcW w:w="2264" w:type="dxa"/>
            <w:tcBorders>
              <w:top w:val="single" w:sz="4" w:space="0" w:color="auto"/>
              <w:left w:val="single" w:sz="4" w:space="0" w:color="auto"/>
              <w:bottom w:val="single" w:sz="4" w:space="0" w:color="auto"/>
              <w:right w:val="single" w:sz="4" w:space="0" w:color="auto"/>
            </w:tcBorders>
            <w:vAlign w:val="center"/>
          </w:tcPr>
          <w:p w14:paraId="3990B070" w14:textId="77777777" w:rsidR="00A26327" w:rsidRPr="00A26327" w:rsidRDefault="00A26327" w:rsidP="00A26327">
            <w:pPr>
              <w:spacing w:after="200"/>
              <w:jc w:val="center"/>
              <w:rPr>
                <w:rFonts w:ascii="Times New Roman" w:hAnsi="Times New Roman"/>
                <w:sz w:val="20"/>
                <w:szCs w:val="20"/>
              </w:rPr>
            </w:pPr>
          </w:p>
        </w:tc>
        <w:tc>
          <w:tcPr>
            <w:tcW w:w="2265" w:type="dxa"/>
            <w:tcBorders>
              <w:top w:val="single" w:sz="4" w:space="0" w:color="auto"/>
              <w:left w:val="single" w:sz="4" w:space="0" w:color="auto"/>
              <w:bottom w:val="single" w:sz="4" w:space="0" w:color="auto"/>
              <w:right w:val="single" w:sz="4" w:space="0" w:color="auto"/>
            </w:tcBorders>
            <w:vAlign w:val="center"/>
          </w:tcPr>
          <w:p w14:paraId="7ECD8077" w14:textId="77777777" w:rsidR="00A26327" w:rsidRPr="00A26327" w:rsidRDefault="00A26327" w:rsidP="00A26327">
            <w:pPr>
              <w:spacing w:after="200"/>
              <w:jc w:val="center"/>
              <w:rPr>
                <w:rFonts w:ascii="Times New Roman" w:hAnsi="Times New Roman"/>
                <w:sz w:val="20"/>
                <w:szCs w:val="20"/>
              </w:rPr>
            </w:pPr>
            <w:r w:rsidRPr="00A26327">
              <w:rPr>
                <w:rFonts w:ascii="Times New Roman" w:hAnsi="Times New Roman"/>
                <w:b/>
                <w:bCs/>
                <w:sz w:val="20"/>
                <w:szCs w:val="20"/>
              </w:rPr>
              <w:t>ꭕ</w:t>
            </w:r>
          </w:p>
        </w:tc>
      </w:tr>
      <w:tr w:rsidR="00A26327" w:rsidRPr="00A26327" w14:paraId="712EF992" w14:textId="77777777" w:rsidTr="00860C2C">
        <w:trPr>
          <w:trHeight w:val="1508"/>
          <w:jc w:val="center"/>
        </w:trPr>
        <w:tc>
          <w:tcPr>
            <w:tcW w:w="793"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4FD9944B" w14:textId="77777777" w:rsidR="00A26327" w:rsidRPr="00A26327" w:rsidRDefault="00A26327" w:rsidP="00A26327">
            <w:pPr>
              <w:spacing w:after="200"/>
              <w:jc w:val="center"/>
              <w:rPr>
                <w:rFonts w:ascii="Times New Roman" w:hAnsi="Times New Roman"/>
                <w:b/>
                <w:bCs/>
                <w:sz w:val="20"/>
                <w:szCs w:val="20"/>
                <w:lang w:val="sr-Cyrl-RS"/>
              </w:rPr>
            </w:pPr>
            <w:r w:rsidRPr="00A26327">
              <w:rPr>
                <w:rFonts w:ascii="Times New Roman" w:hAnsi="Times New Roman"/>
                <w:b/>
                <w:bCs/>
                <w:sz w:val="20"/>
                <w:szCs w:val="20"/>
                <w:lang w:val="sr-Cyrl-RS"/>
              </w:rPr>
              <w:t>10.</w:t>
            </w:r>
          </w:p>
        </w:tc>
        <w:tc>
          <w:tcPr>
            <w:tcW w:w="3845" w:type="dxa"/>
            <w:tcBorders>
              <w:top w:val="single" w:sz="4" w:space="0" w:color="auto"/>
              <w:left w:val="single" w:sz="4" w:space="0" w:color="auto"/>
              <w:bottom w:val="single" w:sz="4" w:space="0" w:color="auto"/>
              <w:right w:val="single" w:sz="4" w:space="0" w:color="auto"/>
            </w:tcBorders>
            <w:vAlign w:val="center"/>
            <w:hideMark/>
          </w:tcPr>
          <w:p w14:paraId="691AEF3D" w14:textId="77777777" w:rsidR="00A26327" w:rsidRPr="00A26327" w:rsidRDefault="00A26327" w:rsidP="00A26327">
            <w:pPr>
              <w:spacing w:after="200"/>
              <w:jc w:val="center"/>
              <w:rPr>
                <w:rFonts w:ascii="Times New Roman" w:hAnsi="Times New Roman"/>
                <w:sz w:val="20"/>
                <w:szCs w:val="20"/>
                <w:lang w:val="sr-Cyrl-RS"/>
              </w:rPr>
            </w:pPr>
            <w:r w:rsidRPr="00A26327">
              <w:rPr>
                <w:rFonts w:ascii="Times New Roman" w:hAnsi="Times New Roman"/>
                <w:sz w:val="20"/>
                <w:szCs w:val="20"/>
                <w:lang w:val="sr-Cyrl-RS"/>
              </w:rPr>
              <w:t>Игралиште је функционално организовано (</w:t>
            </w:r>
            <w:r w:rsidRPr="00A26327">
              <w:rPr>
                <w:rFonts w:ascii="Times New Roman" w:hAnsi="Times New Roman"/>
                <w:i/>
                <w:sz w:val="20"/>
                <w:szCs w:val="20"/>
                <w:lang w:val="sr-Cyrl-RS"/>
              </w:rPr>
              <w:t>уравнотежен и одговарајући распоред опреме и зона игралишта како би се омогућило природно одвајање активности и избегли могући судари</w:t>
            </w:r>
            <w:r w:rsidRPr="00A26327">
              <w:rPr>
                <w:rFonts w:ascii="Times New Roman" w:hAnsi="Times New Roman"/>
                <w:sz w:val="20"/>
                <w:szCs w:val="20"/>
                <w:lang w:val="sr-Cyrl-RS"/>
              </w:rPr>
              <w:t>).</w:t>
            </w:r>
          </w:p>
        </w:tc>
        <w:tc>
          <w:tcPr>
            <w:tcW w:w="2264" w:type="dxa"/>
            <w:tcBorders>
              <w:top w:val="single" w:sz="4" w:space="0" w:color="auto"/>
              <w:left w:val="single" w:sz="4" w:space="0" w:color="auto"/>
              <w:bottom w:val="single" w:sz="4" w:space="0" w:color="auto"/>
              <w:right w:val="single" w:sz="4" w:space="0" w:color="auto"/>
            </w:tcBorders>
            <w:vAlign w:val="center"/>
          </w:tcPr>
          <w:p w14:paraId="4958E9E0" w14:textId="77777777" w:rsidR="00A26327" w:rsidRPr="00A26327" w:rsidRDefault="00A26327" w:rsidP="00A26327">
            <w:pPr>
              <w:spacing w:after="200"/>
              <w:jc w:val="center"/>
              <w:rPr>
                <w:rFonts w:ascii="Times New Roman" w:hAnsi="Times New Roman"/>
                <w:sz w:val="20"/>
                <w:szCs w:val="20"/>
              </w:rPr>
            </w:pPr>
            <w:r w:rsidRPr="00A26327">
              <w:rPr>
                <w:rFonts w:ascii="Times New Roman" w:hAnsi="Times New Roman"/>
                <w:b/>
                <w:bCs/>
                <w:sz w:val="20"/>
                <w:szCs w:val="20"/>
              </w:rPr>
              <w:t>ꭕ</w:t>
            </w:r>
          </w:p>
        </w:tc>
        <w:tc>
          <w:tcPr>
            <w:tcW w:w="2265" w:type="dxa"/>
            <w:tcBorders>
              <w:top w:val="single" w:sz="4" w:space="0" w:color="auto"/>
              <w:left w:val="single" w:sz="4" w:space="0" w:color="auto"/>
              <w:bottom w:val="single" w:sz="4" w:space="0" w:color="auto"/>
              <w:right w:val="single" w:sz="4" w:space="0" w:color="auto"/>
            </w:tcBorders>
            <w:vAlign w:val="center"/>
          </w:tcPr>
          <w:p w14:paraId="731113BC" w14:textId="77777777" w:rsidR="00A26327" w:rsidRPr="00A26327" w:rsidRDefault="00A26327" w:rsidP="00A26327">
            <w:pPr>
              <w:spacing w:after="200"/>
              <w:jc w:val="center"/>
              <w:rPr>
                <w:rFonts w:ascii="Times New Roman" w:hAnsi="Times New Roman"/>
                <w:sz w:val="20"/>
                <w:szCs w:val="20"/>
              </w:rPr>
            </w:pPr>
          </w:p>
        </w:tc>
      </w:tr>
      <w:tr w:rsidR="00A26327" w:rsidRPr="00A26327" w14:paraId="28F9BC73" w14:textId="77777777" w:rsidTr="00860C2C">
        <w:trPr>
          <w:trHeight w:val="851"/>
          <w:jc w:val="center"/>
        </w:trPr>
        <w:tc>
          <w:tcPr>
            <w:tcW w:w="793"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322953FF" w14:textId="77777777" w:rsidR="00A26327" w:rsidRPr="00A26327" w:rsidRDefault="00A26327" w:rsidP="00A26327">
            <w:pPr>
              <w:spacing w:after="200"/>
              <w:jc w:val="center"/>
              <w:rPr>
                <w:rFonts w:ascii="Times New Roman" w:hAnsi="Times New Roman"/>
                <w:b/>
                <w:bCs/>
                <w:sz w:val="20"/>
                <w:szCs w:val="20"/>
                <w:lang w:val="sr-Cyrl-RS"/>
              </w:rPr>
            </w:pPr>
            <w:r w:rsidRPr="00A26327">
              <w:rPr>
                <w:rFonts w:ascii="Times New Roman" w:hAnsi="Times New Roman"/>
                <w:b/>
                <w:bCs/>
                <w:sz w:val="20"/>
                <w:szCs w:val="20"/>
                <w:lang w:val="sr-Cyrl-RS"/>
              </w:rPr>
              <w:t>11.</w:t>
            </w:r>
          </w:p>
        </w:tc>
        <w:tc>
          <w:tcPr>
            <w:tcW w:w="3845" w:type="dxa"/>
            <w:tcBorders>
              <w:top w:val="single" w:sz="4" w:space="0" w:color="auto"/>
              <w:left w:val="single" w:sz="4" w:space="0" w:color="auto"/>
              <w:bottom w:val="single" w:sz="4" w:space="0" w:color="auto"/>
              <w:right w:val="single" w:sz="4" w:space="0" w:color="auto"/>
            </w:tcBorders>
            <w:vAlign w:val="center"/>
            <w:hideMark/>
          </w:tcPr>
          <w:p w14:paraId="76881E26" w14:textId="77777777" w:rsidR="00A26327" w:rsidRPr="00A26327" w:rsidRDefault="00A26327" w:rsidP="00A26327">
            <w:pPr>
              <w:spacing w:after="200"/>
              <w:jc w:val="center"/>
              <w:rPr>
                <w:rFonts w:ascii="Times New Roman" w:hAnsi="Times New Roman"/>
                <w:sz w:val="20"/>
                <w:szCs w:val="20"/>
                <w:lang w:val="sr-Cyrl-RS"/>
              </w:rPr>
            </w:pPr>
            <w:r w:rsidRPr="00A26327">
              <w:rPr>
                <w:rFonts w:ascii="Times New Roman" w:hAnsi="Times New Roman"/>
                <w:sz w:val="20"/>
                <w:szCs w:val="20"/>
                <w:lang w:val="sr-Cyrl-RS"/>
              </w:rPr>
              <w:t>Биљне врсте које су засађене на подручју дечјег игралишта не представљају ризик по здравље деце.</w:t>
            </w:r>
          </w:p>
        </w:tc>
        <w:tc>
          <w:tcPr>
            <w:tcW w:w="2264" w:type="dxa"/>
            <w:tcBorders>
              <w:top w:val="single" w:sz="4" w:space="0" w:color="auto"/>
              <w:left w:val="single" w:sz="4" w:space="0" w:color="auto"/>
              <w:bottom w:val="single" w:sz="4" w:space="0" w:color="auto"/>
              <w:right w:val="single" w:sz="4" w:space="0" w:color="auto"/>
            </w:tcBorders>
            <w:vAlign w:val="center"/>
          </w:tcPr>
          <w:p w14:paraId="5EF980B4" w14:textId="77777777" w:rsidR="00A26327" w:rsidRPr="00A26327" w:rsidRDefault="00A26327" w:rsidP="00A26327">
            <w:pPr>
              <w:spacing w:after="200"/>
              <w:jc w:val="center"/>
              <w:rPr>
                <w:rFonts w:ascii="Times New Roman" w:hAnsi="Times New Roman"/>
                <w:sz w:val="20"/>
                <w:szCs w:val="20"/>
              </w:rPr>
            </w:pPr>
            <w:r w:rsidRPr="00A26327">
              <w:rPr>
                <w:rFonts w:ascii="Times New Roman" w:hAnsi="Times New Roman"/>
                <w:b/>
                <w:bCs/>
                <w:sz w:val="20"/>
                <w:szCs w:val="20"/>
              </w:rPr>
              <w:t>ꭕ</w:t>
            </w:r>
          </w:p>
        </w:tc>
        <w:tc>
          <w:tcPr>
            <w:tcW w:w="2265" w:type="dxa"/>
            <w:tcBorders>
              <w:top w:val="single" w:sz="4" w:space="0" w:color="auto"/>
              <w:left w:val="single" w:sz="4" w:space="0" w:color="auto"/>
              <w:bottom w:val="single" w:sz="4" w:space="0" w:color="auto"/>
              <w:right w:val="single" w:sz="4" w:space="0" w:color="auto"/>
            </w:tcBorders>
            <w:vAlign w:val="center"/>
          </w:tcPr>
          <w:p w14:paraId="24CB5E9F" w14:textId="77777777" w:rsidR="00A26327" w:rsidRPr="00A26327" w:rsidRDefault="00A26327" w:rsidP="00A26327">
            <w:pPr>
              <w:spacing w:after="200"/>
              <w:jc w:val="center"/>
              <w:rPr>
                <w:rFonts w:ascii="Times New Roman" w:hAnsi="Times New Roman"/>
                <w:sz w:val="20"/>
                <w:szCs w:val="20"/>
              </w:rPr>
            </w:pPr>
          </w:p>
        </w:tc>
      </w:tr>
      <w:tr w:rsidR="00A26327" w:rsidRPr="00A26327" w14:paraId="4D4730A2" w14:textId="77777777" w:rsidTr="00860C2C">
        <w:trPr>
          <w:trHeight w:val="841"/>
          <w:jc w:val="center"/>
        </w:trPr>
        <w:tc>
          <w:tcPr>
            <w:tcW w:w="793"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0FBF5495" w14:textId="77777777" w:rsidR="00A26327" w:rsidRPr="00A26327" w:rsidRDefault="00A26327" w:rsidP="00A26327">
            <w:pPr>
              <w:spacing w:after="200"/>
              <w:jc w:val="center"/>
              <w:rPr>
                <w:rFonts w:ascii="Times New Roman" w:hAnsi="Times New Roman"/>
                <w:b/>
                <w:bCs/>
                <w:sz w:val="20"/>
                <w:szCs w:val="20"/>
                <w:lang w:val="sr-Cyrl-RS"/>
              </w:rPr>
            </w:pPr>
            <w:r w:rsidRPr="00A26327">
              <w:rPr>
                <w:rFonts w:ascii="Times New Roman" w:hAnsi="Times New Roman"/>
                <w:b/>
                <w:bCs/>
                <w:sz w:val="20"/>
                <w:szCs w:val="20"/>
                <w:lang w:val="sr-Cyrl-RS"/>
              </w:rPr>
              <w:t>12.</w:t>
            </w:r>
          </w:p>
        </w:tc>
        <w:tc>
          <w:tcPr>
            <w:tcW w:w="3845" w:type="dxa"/>
            <w:tcBorders>
              <w:top w:val="single" w:sz="4" w:space="0" w:color="auto"/>
              <w:left w:val="single" w:sz="4" w:space="0" w:color="auto"/>
              <w:bottom w:val="single" w:sz="4" w:space="0" w:color="auto"/>
              <w:right w:val="single" w:sz="4" w:space="0" w:color="auto"/>
            </w:tcBorders>
            <w:vAlign w:val="center"/>
            <w:hideMark/>
          </w:tcPr>
          <w:p w14:paraId="3A1C9293" w14:textId="77777777" w:rsidR="00A26327" w:rsidRPr="00A26327" w:rsidRDefault="00A26327" w:rsidP="00A26327">
            <w:pPr>
              <w:spacing w:after="200"/>
              <w:jc w:val="center"/>
              <w:rPr>
                <w:rFonts w:ascii="Times New Roman" w:hAnsi="Times New Roman"/>
                <w:sz w:val="20"/>
                <w:szCs w:val="20"/>
                <w:lang w:val="sr-Cyrl-RS"/>
              </w:rPr>
            </w:pPr>
            <w:r w:rsidRPr="00A26327">
              <w:rPr>
                <w:rFonts w:ascii="Times New Roman" w:hAnsi="Times New Roman"/>
                <w:sz w:val="20"/>
                <w:szCs w:val="20"/>
                <w:lang w:val="sr-Cyrl-RS"/>
              </w:rPr>
              <w:t>Подлога у потпуности задовољава захтеве у односу на слободну висину пада са опреме испод које се поставља.</w:t>
            </w:r>
          </w:p>
        </w:tc>
        <w:tc>
          <w:tcPr>
            <w:tcW w:w="2264" w:type="dxa"/>
            <w:tcBorders>
              <w:top w:val="single" w:sz="4" w:space="0" w:color="auto"/>
              <w:left w:val="single" w:sz="4" w:space="0" w:color="auto"/>
              <w:bottom w:val="single" w:sz="4" w:space="0" w:color="auto"/>
              <w:right w:val="single" w:sz="4" w:space="0" w:color="auto"/>
            </w:tcBorders>
            <w:vAlign w:val="center"/>
          </w:tcPr>
          <w:p w14:paraId="752FDEF3" w14:textId="77777777" w:rsidR="00A26327" w:rsidRPr="00A26327" w:rsidRDefault="00A26327" w:rsidP="00A26327">
            <w:pPr>
              <w:spacing w:after="200"/>
              <w:jc w:val="center"/>
              <w:rPr>
                <w:rFonts w:ascii="Times New Roman" w:hAnsi="Times New Roman"/>
                <w:sz w:val="20"/>
                <w:szCs w:val="20"/>
              </w:rPr>
            </w:pPr>
            <w:r w:rsidRPr="00A26327">
              <w:rPr>
                <w:rFonts w:ascii="Times New Roman" w:hAnsi="Times New Roman"/>
                <w:b/>
                <w:bCs/>
                <w:sz w:val="20"/>
                <w:szCs w:val="20"/>
              </w:rPr>
              <w:t>ꭕ</w:t>
            </w:r>
          </w:p>
        </w:tc>
        <w:tc>
          <w:tcPr>
            <w:tcW w:w="2265" w:type="dxa"/>
            <w:tcBorders>
              <w:top w:val="single" w:sz="4" w:space="0" w:color="auto"/>
              <w:left w:val="single" w:sz="4" w:space="0" w:color="auto"/>
              <w:bottom w:val="single" w:sz="4" w:space="0" w:color="auto"/>
              <w:right w:val="single" w:sz="4" w:space="0" w:color="auto"/>
            </w:tcBorders>
            <w:vAlign w:val="center"/>
          </w:tcPr>
          <w:p w14:paraId="48891068" w14:textId="77777777" w:rsidR="00A26327" w:rsidRPr="00A26327" w:rsidRDefault="00A26327" w:rsidP="00A26327">
            <w:pPr>
              <w:spacing w:after="200"/>
              <w:jc w:val="center"/>
              <w:rPr>
                <w:rFonts w:ascii="Times New Roman" w:hAnsi="Times New Roman"/>
                <w:sz w:val="20"/>
                <w:szCs w:val="20"/>
              </w:rPr>
            </w:pPr>
          </w:p>
        </w:tc>
      </w:tr>
      <w:tr w:rsidR="00A26327" w:rsidRPr="00A26327" w14:paraId="483859EA" w14:textId="77777777" w:rsidTr="00860C2C">
        <w:trPr>
          <w:trHeight w:val="1077"/>
          <w:jc w:val="center"/>
        </w:trPr>
        <w:tc>
          <w:tcPr>
            <w:tcW w:w="793"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3F21A24D" w14:textId="77777777" w:rsidR="00A26327" w:rsidRPr="00A26327" w:rsidRDefault="00A26327" w:rsidP="00A26327">
            <w:pPr>
              <w:spacing w:after="200"/>
              <w:jc w:val="center"/>
              <w:rPr>
                <w:rFonts w:ascii="Times New Roman" w:hAnsi="Times New Roman"/>
                <w:b/>
                <w:bCs/>
                <w:sz w:val="20"/>
                <w:szCs w:val="20"/>
                <w:lang w:val="sr-Cyrl-RS"/>
              </w:rPr>
            </w:pPr>
            <w:r w:rsidRPr="00A26327">
              <w:rPr>
                <w:rFonts w:ascii="Times New Roman" w:hAnsi="Times New Roman"/>
                <w:b/>
                <w:bCs/>
                <w:sz w:val="20"/>
                <w:szCs w:val="20"/>
                <w:lang w:val="sr-Cyrl-RS"/>
              </w:rPr>
              <w:t>13.</w:t>
            </w:r>
          </w:p>
        </w:tc>
        <w:tc>
          <w:tcPr>
            <w:tcW w:w="3845" w:type="dxa"/>
            <w:tcBorders>
              <w:top w:val="single" w:sz="4" w:space="0" w:color="auto"/>
              <w:left w:val="single" w:sz="4" w:space="0" w:color="auto"/>
              <w:bottom w:val="single" w:sz="4" w:space="0" w:color="auto"/>
              <w:right w:val="single" w:sz="4" w:space="0" w:color="auto"/>
            </w:tcBorders>
            <w:vAlign w:val="center"/>
            <w:hideMark/>
          </w:tcPr>
          <w:p w14:paraId="085C2996" w14:textId="77777777" w:rsidR="00A26327" w:rsidRPr="00A26327" w:rsidRDefault="00A26327" w:rsidP="00A26327">
            <w:pPr>
              <w:spacing w:after="200"/>
              <w:jc w:val="center"/>
              <w:rPr>
                <w:rFonts w:ascii="Times New Roman" w:hAnsi="Times New Roman"/>
                <w:sz w:val="20"/>
                <w:szCs w:val="20"/>
                <w:lang w:val="sr-Cyrl-RS"/>
              </w:rPr>
            </w:pPr>
            <w:r w:rsidRPr="00A26327">
              <w:rPr>
                <w:rFonts w:ascii="Times New Roman" w:hAnsi="Times New Roman"/>
                <w:sz w:val="20"/>
                <w:szCs w:val="20"/>
                <w:lang w:val="sr-Cyrl-RS"/>
              </w:rPr>
              <w:t>Подлога на игралиштима поседује својство ублажавања (амортизације) удара, од природних материјала попут песка, траве, шљунка, малча или од гуме.</w:t>
            </w:r>
          </w:p>
        </w:tc>
        <w:tc>
          <w:tcPr>
            <w:tcW w:w="2264" w:type="dxa"/>
            <w:tcBorders>
              <w:top w:val="single" w:sz="4" w:space="0" w:color="auto"/>
              <w:left w:val="single" w:sz="4" w:space="0" w:color="auto"/>
              <w:bottom w:val="single" w:sz="4" w:space="0" w:color="auto"/>
              <w:right w:val="single" w:sz="4" w:space="0" w:color="auto"/>
            </w:tcBorders>
            <w:vAlign w:val="center"/>
          </w:tcPr>
          <w:p w14:paraId="52B40927" w14:textId="77777777" w:rsidR="00A26327" w:rsidRPr="00A26327" w:rsidRDefault="00A26327" w:rsidP="00A26327">
            <w:pPr>
              <w:spacing w:after="200"/>
              <w:jc w:val="center"/>
              <w:rPr>
                <w:rFonts w:ascii="Times New Roman" w:hAnsi="Times New Roman"/>
                <w:sz w:val="20"/>
                <w:szCs w:val="20"/>
              </w:rPr>
            </w:pPr>
            <w:r w:rsidRPr="00A26327">
              <w:rPr>
                <w:rFonts w:ascii="Times New Roman" w:hAnsi="Times New Roman"/>
                <w:b/>
                <w:bCs/>
                <w:sz w:val="20"/>
                <w:szCs w:val="20"/>
              </w:rPr>
              <w:t>ꭕ</w:t>
            </w:r>
          </w:p>
        </w:tc>
        <w:tc>
          <w:tcPr>
            <w:tcW w:w="2265" w:type="dxa"/>
            <w:tcBorders>
              <w:top w:val="single" w:sz="4" w:space="0" w:color="auto"/>
              <w:left w:val="single" w:sz="4" w:space="0" w:color="auto"/>
              <w:bottom w:val="single" w:sz="4" w:space="0" w:color="auto"/>
              <w:right w:val="single" w:sz="4" w:space="0" w:color="auto"/>
            </w:tcBorders>
            <w:vAlign w:val="center"/>
          </w:tcPr>
          <w:p w14:paraId="5FCFF6B5" w14:textId="77777777" w:rsidR="00A26327" w:rsidRPr="00A26327" w:rsidRDefault="00A26327" w:rsidP="00A26327">
            <w:pPr>
              <w:spacing w:after="200"/>
              <w:jc w:val="center"/>
              <w:rPr>
                <w:rFonts w:ascii="Times New Roman" w:hAnsi="Times New Roman"/>
                <w:sz w:val="20"/>
                <w:szCs w:val="20"/>
              </w:rPr>
            </w:pPr>
          </w:p>
        </w:tc>
      </w:tr>
      <w:tr w:rsidR="00A26327" w:rsidRPr="00A26327" w14:paraId="7F8AC6F8" w14:textId="77777777" w:rsidTr="00860C2C">
        <w:trPr>
          <w:trHeight w:val="1067"/>
          <w:jc w:val="center"/>
        </w:trPr>
        <w:tc>
          <w:tcPr>
            <w:tcW w:w="793"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34DE4FE2" w14:textId="77777777" w:rsidR="00A26327" w:rsidRPr="00A26327" w:rsidRDefault="00A26327" w:rsidP="00A26327">
            <w:pPr>
              <w:spacing w:after="200"/>
              <w:jc w:val="center"/>
              <w:rPr>
                <w:rFonts w:ascii="Times New Roman" w:hAnsi="Times New Roman"/>
                <w:b/>
                <w:bCs/>
                <w:sz w:val="20"/>
                <w:szCs w:val="20"/>
                <w:lang w:val="sr-Cyrl-RS"/>
              </w:rPr>
            </w:pPr>
            <w:r w:rsidRPr="00A26327">
              <w:rPr>
                <w:rFonts w:ascii="Times New Roman" w:hAnsi="Times New Roman"/>
                <w:b/>
                <w:bCs/>
                <w:sz w:val="20"/>
                <w:szCs w:val="20"/>
                <w:lang w:val="sr-Cyrl-RS"/>
              </w:rPr>
              <w:lastRenderedPageBreak/>
              <w:t>14.</w:t>
            </w:r>
          </w:p>
        </w:tc>
        <w:tc>
          <w:tcPr>
            <w:tcW w:w="3845" w:type="dxa"/>
            <w:tcBorders>
              <w:top w:val="single" w:sz="4" w:space="0" w:color="auto"/>
              <w:left w:val="single" w:sz="4" w:space="0" w:color="auto"/>
              <w:bottom w:val="single" w:sz="4" w:space="0" w:color="auto"/>
              <w:right w:val="single" w:sz="4" w:space="0" w:color="auto"/>
            </w:tcBorders>
            <w:vAlign w:val="center"/>
            <w:hideMark/>
          </w:tcPr>
          <w:p w14:paraId="4FAB5DD4" w14:textId="77777777" w:rsidR="00A26327" w:rsidRPr="00A26327" w:rsidRDefault="00A26327" w:rsidP="00A26327">
            <w:pPr>
              <w:spacing w:after="200"/>
              <w:jc w:val="center"/>
              <w:rPr>
                <w:rFonts w:ascii="Times New Roman" w:hAnsi="Times New Roman"/>
                <w:sz w:val="20"/>
                <w:szCs w:val="20"/>
                <w:lang w:val="sr-Cyrl-RS"/>
              </w:rPr>
            </w:pPr>
            <w:r w:rsidRPr="00A26327">
              <w:rPr>
                <w:rFonts w:ascii="Times New Roman" w:hAnsi="Times New Roman"/>
                <w:sz w:val="20"/>
                <w:szCs w:val="20"/>
                <w:lang w:val="sr-Cyrl-RS"/>
              </w:rPr>
              <w:t xml:space="preserve">Простор пада не садржи ниједну препреку на коју би корисник могао да падне и изазове повреде, као што су </w:t>
            </w:r>
            <w:r w:rsidRPr="00A26327">
              <w:rPr>
                <w:rFonts w:ascii="Times New Roman" w:hAnsi="Times New Roman"/>
                <w:i/>
                <w:sz w:val="20"/>
                <w:szCs w:val="20"/>
                <w:lang w:val="sr-Cyrl-RS"/>
              </w:rPr>
              <w:t>изложени темељи опреме.</w:t>
            </w:r>
          </w:p>
        </w:tc>
        <w:tc>
          <w:tcPr>
            <w:tcW w:w="2264" w:type="dxa"/>
            <w:tcBorders>
              <w:top w:val="single" w:sz="4" w:space="0" w:color="auto"/>
              <w:left w:val="single" w:sz="4" w:space="0" w:color="auto"/>
              <w:bottom w:val="single" w:sz="4" w:space="0" w:color="auto"/>
              <w:right w:val="single" w:sz="4" w:space="0" w:color="auto"/>
            </w:tcBorders>
            <w:vAlign w:val="center"/>
          </w:tcPr>
          <w:p w14:paraId="7C3B67DA" w14:textId="77777777" w:rsidR="00A26327" w:rsidRPr="00A26327" w:rsidRDefault="00A26327" w:rsidP="00A26327">
            <w:pPr>
              <w:spacing w:after="200"/>
              <w:jc w:val="center"/>
              <w:rPr>
                <w:rFonts w:ascii="Times New Roman" w:hAnsi="Times New Roman"/>
                <w:sz w:val="20"/>
                <w:szCs w:val="20"/>
              </w:rPr>
            </w:pPr>
            <w:r w:rsidRPr="00A26327">
              <w:rPr>
                <w:rFonts w:ascii="Times New Roman" w:hAnsi="Times New Roman"/>
                <w:b/>
                <w:bCs/>
                <w:sz w:val="20"/>
                <w:szCs w:val="20"/>
              </w:rPr>
              <w:t>ꭕ</w:t>
            </w:r>
          </w:p>
        </w:tc>
        <w:tc>
          <w:tcPr>
            <w:tcW w:w="2265" w:type="dxa"/>
            <w:tcBorders>
              <w:top w:val="single" w:sz="4" w:space="0" w:color="auto"/>
              <w:left w:val="single" w:sz="4" w:space="0" w:color="auto"/>
              <w:bottom w:val="single" w:sz="4" w:space="0" w:color="auto"/>
              <w:right w:val="single" w:sz="4" w:space="0" w:color="auto"/>
            </w:tcBorders>
            <w:vAlign w:val="center"/>
          </w:tcPr>
          <w:p w14:paraId="0E0C0E3C" w14:textId="77777777" w:rsidR="00A26327" w:rsidRPr="00A26327" w:rsidRDefault="00A26327" w:rsidP="00A26327">
            <w:pPr>
              <w:spacing w:after="200"/>
              <w:jc w:val="center"/>
              <w:rPr>
                <w:rFonts w:ascii="Times New Roman" w:hAnsi="Times New Roman"/>
                <w:sz w:val="20"/>
                <w:szCs w:val="20"/>
              </w:rPr>
            </w:pPr>
          </w:p>
        </w:tc>
      </w:tr>
      <w:tr w:rsidR="00A26327" w:rsidRPr="00A26327" w14:paraId="77C16D96" w14:textId="77777777" w:rsidTr="00860C2C">
        <w:trPr>
          <w:trHeight w:val="626"/>
          <w:jc w:val="center"/>
        </w:trPr>
        <w:tc>
          <w:tcPr>
            <w:tcW w:w="793"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0A001A9F" w14:textId="77777777" w:rsidR="00A26327" w:rsidRPr="00A26327" w:rsidRDefault="00A26327" w:rsidP="00A26327">
            <w:pPr>
              <w:spacing w:after="200"/>
              <w:jc w:val="center"/>
              <w:rPr>
                <w:rFonts w:ascii="Times New Roman" w:hAnsi="Times New Roman"/>
                <w:b/>
                <w:bCs/>
                <w:sz w:val="20"/>
                <w:szCs w:val="20"/>
                <w:lang w:val="sr-Cyrl-RS"/>
              </w:rPr>
            </w:pPr>
            <w:r w:rsidRPr="00A26327">
              <w:rPr>
                <w:rFonts w:ascii="Times New Roman" w:hAnsi="Times New Roman"/>
                <w:b/>
                <w:bCs/>
                <w:sz w:val="20"/>
                <w:szCs w:val="20"/>
                <w:lang w:val="sr-Cyrl-RS"/>
              </w:rPr>
              <w:t>15.</w:t>
            </w:r>
          </w:p>
        </w:tc>
        <w:tc>
          <w:tcPr>
            <w:tcW w:w="3845" w:type="dxa"/>
            <w:tcBorders>
              <w:top w:val="single" w:sz="4" w:space="0" w:color="auto"/>
              <w:left w:val="single" w:sz="4" w:space="0" w:color="auto"/>
              <w:bottom w:val="single" w:sz="4" w:space="0" w:color="auto"/>
              <w:right w:val="single" w:sz="4" w:space="0" w:color="auto"/>
            </w:tcBorders>
            <w:vAlign w:val="center"/>
            <w:hideMark/>
          </w:tcPr>
          <w:p w14:paraId="410A096C" w14:textId="77777777" w:rsidR="00A26327" w:rsidRPr="00A26327" w:rsidRDefault="00A26327" w:rsidP="00A26327">
            <w:pPr>
              <w:spacing w:after="200"/>
              <w:jc w:val="center"/>
              <w:rPr>
                <w:rFonts w:ascii="Times New Roman" w:hAnsi="Times New Roman"/>
                <w:sz w:val="20"/>
                <w:szCs w:val="20"/>
                <w:lang w:val="sr-Cyrl-RS"/>
              </w:rPr>
            </w:pPr>
            <w:r w:rsidRPr="00A26327">
              <w:rPr>
                <w:rFonts w:ascii="Times New Roman" w:hAnsi="Times New Roman"/>
                <w:sz w:val="20"/>
                <w:szCs w:val="20"/>
                <w:lang w:val="sr-Cyrl-RS"/>
              </w:rPr>
              <w:t>Налази се површина за ублажавање удара преко читавог подручја удара.</w:t>
            </w:r>
          </w:p>
        </w:tc>
        <w:tc>
          <w:tcPr>
            <w:tcW w:w="2264" w:type="dxa"/>
            <w:tcBorders>
              <w:top w:val="single" w:sz="4" w:space="0" w:color="auto"/>
              <w:left w:val="single" w:sz="4" w:space="0" w:color="auto"/>
              <w:bottom w:val="single" w:sz="4" w:space="0" w:color="auto"/>
              <w:right w:val="single" w:sz="4" w:space="0" w:color="auto"/>
            </w:tcBorders>
            <w:vAlign w:val="center"/>
          </w:tcPr>
          <w:p w14:paraId="39184EE6" w14:textId="77777777" w:rsidR="00A26327" w:rsidRPr="00A26327" w:rsidRDefault="00A26327" w:rsidP="00A26327">
            <w:pPr>
              <w:spacing w:after="200"/>
              <w:jc w:val="center"/>
              <w:rPr>
                <w:rFonts w:ascii="Times New Roman" w:hAnsi="Times New Roman"/>
                <w:sz w:val="20"/>
                <w:szCs w:val="20"/>
              </w:rPr>
            </w:pPr>
            <w:r w:rsidRPr="00A26327">
              <w:rPr>
                <w:rFonts w:ascii="Times New Roman" w:hAnsi="Times New Roman"/>
                <w:b/>
                <w:bCs/>
                <w:sz w:val="20"/>
                <w:szCs w:val="20"/>
              </w:rPr>
              <w:t>ꭕ</w:t>
            </w:r>
          </w:p>
        </w:tc>
        <w:tc>
          <w:tcPr>
            <w:tcW w:w="2265" w:type="dxa"/>
            <w:tcBorders>
              <w:top w:val="single" w:sz="4" w:space="0" w:color="auto"/>
              <w:left w:val="single" w:sz="4" w:space="0" w:color="auto"/>
              <w:bottom w:val="single" w:sz="4" w:space="0" w:color="auto"/>
              <w:right w:val="single" w:sz="4" w:space="0" w:color="auto"/>
            </w:tcBorders>
            <w:vAlign w:val="center"/>
          </w:tcPr>
          <w:p w14:paraId="74979F26" w14:textId="77777777" w:rsidR="00A26327" w:rsidRPr="00A26327" w:rsidRDefault="00A26327" w:rsidP="00A26327">
            <w:pPr>
              <w:spacing w:after="200"/>
              <w:rPr>
                <w:rFonts w:ascii="Times New Roman" w:hAnsi="Times New Roman"/>
                <w:sz w:val="20"/>
                <w:szCs w:val="20"/>
              </w:rPr>
            </w:pPr>
          </w:p>
        </w:tc>
      </w:tr>
      <w:tr w:rsidR="00A26327" w:rsidRPr="00A26327" w14:paraId="5A7F3052" w14:textId="77777777" w:rsidTr="00860C2C">
        <w:trPr>
          <w:trHeight w:val="851"/>
          <w:jc w:val="center"/>
        </w:trPr>
        <w:tc>
          <w:tcPr>
            <w:tcW w:w="793"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52960C33" w14:textId="77777777" w:rsidR="00A26327" w:rsidRPr="00A26327" w:rsidRDefault="00A26327" w:rsidP="00A26327">
            <w:pPr>
              <w:spacing w:after="200"/>
              <w:jc w:val="center"/>
              <w:rPr>
                <w:rFonts w:ascii="Times New Roman" w:hAnsi="Times New Roman"/>
                <w:b/>
                <w:bCs/>
                <w:sz w:val="20"/>
                <w:szCs w:val="20"/>
                <w:lang w:val="sr-Cyrl-RS"/>
              </w:rPr>
            </w:pPr>
            <w:r w:rsidRPr="00A26327">
              <w:rPr>
                <w:rFonts w:ascii="Times New Roman" w:hAnsi="Times New Roman"/>
                <w:b/>
                <w:bCs/>
                <w:sz w:val="20"/>
                <w:szCs w:val="20"/>
                <w:lang w:val="sr-Cyrl-RS"/>
              </w:rPr>
              <w:t>16.</w:t>
            </w:r>
          </w:p>
        </w:tc>
        <w:tc>
          <w:tcPr>
            <w:tcW w:w="3845" w:type="dxa"/>
            <w:tcBorders>
              <w:top w:val="single" w:sz="4" w:space="0" w:color="auto"/>
              <w:left w:val="single" w:sz="4" w:space="0" w:color="auto"/>
              <w:bottom w:val="single" w:sz="4" w:space="0" w:color="auto"/>
              <w:right w:val="single" w:sz="4" w:space="0" w:color="auto"/>
            </w:tcBorders>
            <w:vAlign w:val="center"/>
            <w:hideMark/>
          </w:tcPr>
          <w:p w14:paraId="615EF257" w14:textId="77777777" w:rsidR="00A26327" w:rsidRPr="00A26327" w:rsidRDefault="00A26327" w:rsidP="00A26327">
            <w:pPr>
              <w:spacing w:after="200"/>
              <w:jc w:val="center"/>
              <w:rPr>
                <w:rFonts w:ascii="Times New Roman" w:hAnsi="Times New Roman"/>
                <w:sz w:val="20"/>
                <w:szCs w:val="20"/>
                <w:lang w:val="sr-Cyrl-RS"/>
              </w:rPr>
            </w:pPr>
            <w:r w:rsidRPr="00A26327">
              <w:rPr>
                <w:rFonts w:ascii="Times New Roman" w:hAnsi="Times New Roman"/>
                <w:sz w:val="20"/>
                <w:szCs w:val="20"/>
                <w:lang w:val="sr-Cyrl-RS"/>
              </w:rPr>
              <w:t>Дебљина површине за ублажавање удара израђена је од синтетичких материјала попут ливене гуме, гумених плоча и сл.</w:t>
            </w:r>
          </w:p>
        </w:tc>
        <w:tc>
          <w:tcPr>
            <w:tcW w:w="2264" w:type="dxa"/>
            <w:tcBorders>
              <w:top w:val="single" w:sz="4" w:space="0" w:color="auto"/>
              <w:left w:val="single" w:sz="4" w:space="0" w:color="auto"/>
              <w:bottom w:val="single" w:sz="4" w:space="0" w:color="auto"/>
              <w:right w:val="single" w:sz="4" w:space="0" w:color="auto"/>
            </w:tcBorders>
            <w:vAlign w:val="center"/>
          </w:tcPr>
          <w:p w14:paraId="1283F070" w14:textId="77777777" w:rsidR="00A26327" w:rsidRPr="00A26327" w:rsidRDefault="00A26327" w:rsidP="00A26327">
            <w:pPr>
              <w:spacing w:after="200"/>
              <w:jc w:val="center"/>
              <w:rPr>
                <w:rFonts w:ascii="Times New Roman" w:hAnsi="Times New Roman"/>
                <w:sz w:val="20"/>
                <w:szCs w:val="20"/>
              </w:rPr>
            </w:pPr>
            <w:r w:rsidRPr="00A26327">
              <w:rPr>
                <w:rFonts w:ascii="Times New Roman" w:hAnsi="Times New Roman"/>
                <w:b/>
                <w:bCs/>
                <w:sz w:val="20"/>
                <w:szCs w:val="20"/>
              </w:rPr>
              <w:t>ꭕ</w:t>
            </w:r>
          </w:p>
        </w:tc>
        <w:tc>
          <w:tcPr>
            <w:tcW w:w="2265" w:type="dxa"/>
            <w:tcBorders>
              <w:top w:val="single" w:sz="4" w:space="0" w:color="auto"/>
              <w:left w:val="single" w:sz="4" w:space="0" w:color="auto"/>
              <w:bottom w:val="single" w:sz="4" w:space="0" w:color="auto"/>
              <w:right w:val="single" w:sz="4" w:space="0" w:color="auto"/>
            </w:tcBorders>
            <w:vAlign w:val="center"/>
          </w:tcPr>
          <w:p w14:paraId="6AABC3B0" w14:textId="77777777" w:rsidR="00A26327" w:rsidRPr="00A26327" w:rsidRDefault="00A26327" w:rsidP="00A26327">
            <w:pPr>
              <w:spacing w:after="200"/>
              <w:jc w:val="center"/>
              <w:rPr>
                <w:rFonts w:ascii="Times New Roman" w:hAnsi="Times New Roman"/>
                <w:sz w:val="20"/>
                <w:szCs w:val="20"/>
              </w:rPr>
            </w:pPr>
          </w:p>
        </w:tc>
      </w:tr>
      <w:tr w:rsidR="00A26327" w:rsidRPr="00A26327" w14:paraId="73C188CA" w14:textId="77777777" w:rsidTr="00860C2C">
        <w:trPr>
          <w:trHeight w:val="626"/>
          <w:jc w:val="center"/>
        </w:trPr>
        <w:tc>
          <w:tcPr>
            <w:tcW w:w="793"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5C6D9D84" w14:textId="77777777" w:rsidR="00A26327" w:rsidRPr="00A26327" w:rsidRDefault="00A26327" w:rsidP="00A26327">
            <w:pPr>
              <w:spacing w:after="200"/>
              <w:jc w:val="center"/>
              <w:rPr>
                <w:rFonts w:ascii="Times New Roman" w:hAnsi="Times New Roman"/>
                <w:b/>
                <w:bCs/>
                <w:sz w:val="20"/>
                <w:szCs w:val="20"/>
                <w:lang w:val="sr-Cyrl-RS"/>
              </w:rPr>
            </w:pPr>
            <w:r w:rsidRPr="00A26327">
              <w:rPr>
                <w:rFonts w:ascii="Times New Roman" w:hAnsi="Times New Roman"/>
                <w:b/>
                <w:bCs/>
                <w:sz w:val="20"/>
                <w:szCs w:val="20"/>
                <w:lang w:val="sr-Cyrl-RS"/>
              </w:rPr>
              <w:t>17.</w:t>
            </w:r>
          </w:p>
        </w:tc>
        <w:tc>
          <w:tcPr>
            <w:tcW w:w="3845" w:type="dxa"/>
            <w:tcBorders>
              <w:top w:val="single" w:sz="4" w:space="0" w:color="auto"/>
              <w:left w:val="single" w:sz="4" w:space="0" w:color="auto"/>
              <w:bottom w:val="single" w:sz="4" w:space="0" w:color="auto"/>
              <w:right w:val="single" w:sz="4" w:space="0" w:color="auto"/>
            </w:tcBorders>
            <w:vAlign w:val="center"/>
            <w:hideMark/>
          </w:tcPr>
          <w:p w14:paraId="7440C816" w14:textId="77777777" w:rsidR="00A26327" w:rsidRPr="00A26327" w:rsidRDefault="00A26327" w:rsidP="00A26327">
            <w:pPr>
              <w:spacing w:after="200"/>
              <w:jc w:val="center"/>
              <w:rPr>
                <w:rFonts w:ascii="Times New Roman" w:hAnsi="Times New Roman"/>
                <w:sz w:val="20"/>
                <w:szCs w:val="20"/>
                <w:lang w:val="sr-Cyrl-RS"/>
              </w:rPr>
            </w:pPr>
            <w:r w:rsidRPr="00A26327">
              <w:rPr>
                <w:rFonts w:ascii="Times New Roman" w:hAnsi="Times New Roman"/>
                <w:sz w:val="20"/>
                <w:szCs w:val="20"/>
                <w:lang w:val="sr-Cyrl-RS"/>
              </w:rPr>
              <w:t>На игралишту се користи и травњак за критичне висине пада до 1 м.</w:t>
            </w:r>
          </w:p>
        </w:tc>
        <w:tc>
          <w:tcPr>
            <w:tcW w:w="2264" w:type="dxa"/>
            <w:tcBorders>
              <w:top w:val="single" w:sz="4" w:space="0" w:color="auto"/>
              <w:left w:val="single" w:sz="4" w:space="0" w:color="auto"/>
              <w:bottom w:val="single" w:sz="4" w:space="0" w:color="auto"/>
              <w:right w:val="single" w:sz="4" w:space="0" w:color="auto"/>
            </w:tcBorders>
            <w:vAlign w:val="center"/>
          </w:tcPr>
          <w:p w14:paraId="7448ECD9" w14:textId="77777777" w:rsidR="00A26327" w:rsidRPr="00A26327" w:rsidRDefault="00A26327" w:rsidP="00A26327">
            <w:pPr>
              <w:spacing w:after="200"/>
              <w:jc w:val="center"/>
              <w:rPr>
                <w:rFonts w:ascii="Times New Roman" w:hAnsi="Times New Roman"/>
                <w:sz w:val="20"/>
                <w:szCs w:val="20"/>
              </w:rPr>
            </w:pPr>
          </w:p>
        </w:tc>
        <w:tc>
          <w:tcPr>
            <w:tcW w:w="2265" w:type="dxa"/>
            <w:tcBorders>
              <w:top w:val="single" w:sz="4" w:space="0" w:color="auto"/>
              <w:left w:val="single" w:sz="4" w:space="0" w:color="auto"/>
              <w:bottom w:val="single" w:sz="4" w:space="0" w:color="auto"/>
              <w:right w:val="single" w:sz="4" w:space="0" w:color="auto"/>
            </w:tcBorders>
            <w:vAlign w:val="center"/>
          </w:tcPr>
          <w:p w14:paraId="2CB34096" w14:textId="77777777" w:rsidR="00A26327" w:rsidRPr="00A26327" w:rsidRDefault="00A26327" w:rsidP="00A26327">
            <w:pPr>
              <w:spacing w:after="200"/>
              <w:jc w:val="center"/>
              <w:rPr>
                <w:rFonts w:ascii="Times New Roman" w:hAnsi="Times New Roman"/>
                <w:sz w:val="20"/>
                <w:szCs w:val="20"/>
              </w:rPr>
            </w:pPr>
            <w:r w:rsidRPr="00A26327">
              <w:rPr>
                <w:rFonts w:ascii="Times New Roman" w:hAnsi="Times New Roman"/>
                <w:b/>
                <w:bCs/>
                <w:sz w:val="20"/>
                <w:szCs w:val="20"/>
              </w:rPr>
              <w:t>ꭕ</w:t>
            </w:r>
          </w:p>
        </w:tc>
      </w:tr>
      <w:tr w:rsidR="00A26327" w:rsidRPr="00A26327" w14:paraId="03ECFCC4" w14:textId="77777777" w:rsidTr="00860C2C">
        <w:trPr>
          <w:trHeight w:val="1067"/>
          <w:jc w:val="center"/>
        </w:trPr>
        <w:tc>
          <w:tcPr>
            <w:tcW w:w="793"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62A9A677" w14:textId="77777777" w:rsidR="00A26327" w:rsidRPr="00A26327" w:rsidRDefault="00A26327" w:rsidP="00A26327">
            <w:pPr>
              <w:spacing w:after="200"/>
              <w:jc w:val="center"/>
              <w:rPr>
                <w:rFonts w:ascii="Times New Roman" w:hAnsi="Times New Roman"/>
                <w:b/>
                <w:bCs/>
                <w:sz w:val="20"/>
                <w:szCs w:val="20"/>
                <w:lang w:val="sr-Cyrl-RS"/>
              </w:rPr>
            </w:pPr>
            <w:r w:rsidRPr="00A26327">
              <w:rPr>
                <w:rFonts w:ascii="Times New Roman" w:hAnsi="Times New Roman"/>
                <w:b/>
                <w:bCs/>
                <w:sz w:val="20"/>
                <w:szCs w:val="20"/>
                <w:lang w:val="sr-Cyrl-RS"/>
              </w:rPr>
              <w:t>18.</w:t>
            </w:r>
          </w:p>
        </w:tc>
        <w:tc>
          <w:tcPr>
            <w:tcW w:w="3845" w:type="dxa"/>
            <w:tcBorders>
              <w:top w:val="single" w:sz="4" w:space="0" w:color="auto"/>
              <w:left w:val="single" w:sz="4" w:space="0" w:color="auto"/>
              <w:bottom w:val="single" w:sz="4" w:space="0" w:color="auto"/>
              <w:right w:val="single" w:sz="4" w:space="0" w:color="auto"/>
            </w:tcBorders>
            <w:vAlign w:val="center"/>
          </w:tcPr>
          <w:p w14:paraId="16FE4A09" w14:textId="23542139" w:rsidR="00A26327" w:rsidRPr="00A26327" w:rsidRDefault="00A26327" w:rsidP="006B6C70">
            <w:pPr>
              <w:spacing w:after="200"/>
              <w:jc w:val="center"/>
              <w:rPr>
                <w:rFonts w:ascii="Times New Roman" w:hAnsi="Times New Roman"/>
                <w:sz w:val="20"/>
                <w:szCs w:val="20"/>
                <w:lang w:val="sr-Cyrl-RS"/>
              </w:rPr>
            </w:pPr>
            <w:r w:rsidRPr="00A26327">
              <w:rPr>
                <w:rFonts w:ascii="Times New Roman" w:hAnsi="Times New Roman"/>
                <w:sz w:val="20"/>
                <w:szCs w:val="20"/>
                <w:lang w:val="sr-Cyrl-RS"/>
              </w:rPr>
              <w:t>Одржавање травњака, као површине за ублажавање удара врши се тако да се ни у једном тренутку не смеју угрозити својства ублажавања удара.</w:t>
            </w:r>
          </w:p>
        </w:tc>
        <w:tc>
          <w:tcPr>
            <w:tcW w:w="2264" w:type="dxa"/>
            <w:tcBorders>
              <w:top w:val="single" w:sz="4" w:space="0" w:color="auto"/>
              <w:left w:val="single" w:sz="4" w:space="0" w:color="auto"/>
              <w:bottom w:val="single" w:sz="4" w:space="0" w:color="auto"/>
              <w:right w:val="single" w:sz="4" w:space="0" w:color="auto"/>
            </w:tcBorders>
            <w:vAlign w:val="center"/>
          </w:tcPr>
          <w:p w14:paraId="346B0C45" w14:textId="77777777" w:rsidR="00A26327" w:rsidRPr="00A26327" w:rsidRDefault="00A26327" w:rsidP="00A26327">
            <w:pPr>
              <w:spacing w:after="200"/>
              <w:jc w:val="center"/>
              <w:rPr>
                <w:rFonts w:ascii="Times New Roman" w:hAnsi="Times New Roman"/>
                <w:sz w:val="20"/>
                <w:szCs w:val="20"/>
              </w:rPr>
            </w:pPr>
          </w:p>
        </w:tc>
        <w:tc>
          <w:tcPr>
            <w:tcW w:w="2265" w:type="dxa"/>
            <w:tcBorders>
              <w:top w:val="single" w:sz="4" w:space="0" w:color="auto"/>
              <w:left w:val="single" w:sz="4" w:space="0" w:color="auto"/>
              <w:bottom w:val="single" w:sz="4" w:space="0" w:color="auto"/>
              <w:right w:val="single" w:sz="4" w:space="0" w:color="auto"/>
            </w:tcBorders>
            <w:vAlign w:val="center"/>
          </w:tcPr>
          <w:p w14:paraId="09C2741C" w14:textId="77777777" w:rsidR="00A26327" w:rsidRPr="00A26327" w:rsidRDefault="00A26327" w:rsidP="00A26327">
            <w:pPr>
              <w:spacing w:after="200"/>
              <w:jc w:val="center"/>
              <w:rPr>
                <w:rFonts w:ascii="Times New Roman" w:hAnsi="Times New Roman"/>
                <w:sz w:val="20"/>
                <w:szCs w:val="20"/>
              </w:rPr>
            </w:pPr>
            <w:r w:rsidRPr="00A26327">
              <w:rPr>
                <w:rFonts w:ascii="Times New Roman" w:hAnsi="Times New Roman"/>
                <w:b/>
                <w:bCs/>
                <w:sz w:val="20"/>
                <w:szCs w:val="20"/>
              </w:rPr>
              <w:t>ꭕ</w:t>
            </w:r>
          </w:p>
        </w:tc>
      </w:tr>
      <w:tr w:rsidR="00A26327" w:rsidRPr="00A26327" w14:paraId="2302D7C7" w14:textId="77777777" w:rsidTr="00860C2C">
        <w:trPr>
          <w:trHeight w:val="1067"/>
          <w:jc w:val="center"/>
        </w:trPr>
        <w:tc>
          <w:tcPr>
            <w:tcW w:w="793"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35A98D39" w14:textId="77777777" w:rsidR="00A26327" w:rsidRPr="00A26327" w:rsidRDefault="00A26327" w:rsidP="00A26327">
            <w:pPr>
              <w:spacing w:after="200"/>
              <w:jc w:val="center"/>
              <w:rPr>
                <w:rFonts w:ascii="Times New Roman" w:hAnsi="Times New Roman"/>
                <w:b/>
                <w:bCs/>
                <w:sz w:val="20"/>
                <w:szCs w:val="20"/>
                <w:lang w:val="sr-Cyrl-RS"/>
              </w:rPr>
            </w:pPr>
            <w:r w:rsidRPr="00A26327">
              <w:rPr>
                <w:rFonts w:ascii="Times New Roman" w:hAnsi="Times New Roman"/>
                <w:b/>
                <w:bCs/>
                <w:sz w:val="20"/>
                <w:szCs w:val="20"/>
                <w:lang w:val="sr-Cyrl-RS"/>
              </w:rPr>
              <w:t>19.</w:t>
            </w:r>
          </w:p>
        </w:tc>
        <w:tc>
          <w:tcPr>
            <w:tcW w:w="3845" w:type="dxa"/>
            <w:tcBorders>
              <w:top w:val="single" w:sz="4" w:space="0" w:color="auto"/>
              <w:left w:val="single" w:sz="4" w:space="0" w:color="auto"/>
              <w:bottom w:val="single" w:sz="4" w:space="0" w:color="auto"/>
              <w:right w:val="single" w:sz="4" w:space="0" w:color="auto"/>
            </w:tcBorders>
            <w:vAlign w:val="center"/>
            <w:hideMark/>
          </w:tcPr>
          <w:p w14:paraId="449B8904" w14:textId="77777777" w:rsidR="00A26327" w:rsidRPr="00A26327" w:rsidRDefault="00A26327" w:rsidP="00A26327">
            <w:pPr>
              <w:spacing w:after="200"/>
              <w:jc w:val="center"/>
              <w:rPr>
                <w:rFonts w:ascii="Times New Roman" w:hAnsi="Times New Roman"/>
                <w:sz w:val="20"/>
                <w:szCs w:val="20"/>
                <w:lang w:val="sr-Cyrl-RS"/>
              </w:rPr>
            </w:pPr>
            <w:r w:rsidRPr="00A26327">
              <w:rPr>
                <w:rFonts w:ascii="Times New Roman" w:hAnsi="Times New Roman"/>
                <w:sz w:val="20"/>
                <w:szCs w:val="20"/>
                <w:lang w:val="sr-Cyrl-RS"/>
              </w:rPr>
              <w:t>Горња површина подлоге целе површине за игру, било чврсте или за ублажавање удара глатка је, без препрека или неуједначености.</w:t>
            </w:r>
          </w:p>
        </w:tc>
        <w:tc>
          <w:tcPr>
            <w:tcW w:w="2264" w:type="dxa"/>
            <w:tcBorders>
              <w:top w:val="single" w:sz="4" w:space="0" w:color="auto"/>
              <w:left w:val="single" w:sz="4" w:space="0" w:color="auto"/>
              <w:bottom w:val="single" w:sz="4" w:space="0" w:color="auto"/>
              <w:right w:val="single" w:sz="4" w:space="0" w:color="auto"/>
            </w:tcBorders>
            <w:vAlign w:val="center"/>
          </w:tcPr>
          <w:p w14:paraId="1DE438F8" w14:textId="77777777" w:rsidR="00A26327" w:rsidRPr="00A26327" w:rsidRDefault="00A26327" w:rsidP="00A26327">
            <w:pPr>
              <w:spacing w:after="200"/>
              <w:jc w:val="center"/>
              <w:rPr>
                <w:rFonts w:ascii="Times New Roman" w:hAnsi="Times New Roman"/>
                <w:sz w:val="20"/>
                <w:szCs w:val="20"/>
              </w:rPr>
            </w:pPr>
            <w:r w:rsidRPr="00A26327">
              <w:rPr>
                <w:rFonts w:ascii="Times New Roman" w:hAnsi="Times New Roman"/>
                <w:b/>
                <w:bCs/>
                <w:sz w:val="20"/>
                <w:szCs w:val="20"/>
              </w:rPr>
              <w:t>ꭕ</w:t>
            </w:r>
          </w:p>
        </w:tc>
        <w:tc>
          <w:tcPr>
            <w:tcW w:w="2265" w:type="dxa"/>
            <w:tcBorders>
              <w:top w:val="single" w:sz="4" w:space="0" w:color="auto"/>
              <w:left w:val="single" w:sz="4" w:space="0" w:color="auto"/>
              <w:bottom w:val="single" w:sz="4" w:space="0" w:color="auto"/>
              <w:right w:val="single" w:sz="4" w:space="0" w:color="auto"/>
            </w:tcBorders>
            <w:vAlign w:val="center"/>
          </w:tcPr>
          <w:p w14:paraId="576A45C1" w14:textId="77777777" w:rsidR="00A26327" w:rsidRPr="00A26327" w:rsidRDefault="00A26327" w:rsidP="00A26327">
            <w:pPr>
              <w:spacing w:after="200"/>
              <w:jc w:val="center"/>
              <w:rPr>
                <w:rFonts w:ascii="Times New Roman" w:hAnsi="Times New Roman"/>
                <w:sz w:val="20"/>
                <w:szCs w:val="20"/>
              </w:rPr>
            </w:pPr>
          </w:p>
        </w:tc>
      </w:tr>
      <w:tr w:rsidR="00A26327" w:rsidRPr="00A26327" w14:paraId="07150505" w14:textId="77777777" w:rsidTr="00860C2C">
        <w:trPr>
          <w:trHeight w:val="410"/>
          <w:jc w:val="center"/>
        </w:trPr>
        <w:tc>
          <w:tcPr>
            <w:tcW w:w="793"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3F1CBEE4" w14:textId="77777777" w:rsidR="00A26327" w:rsidRPr="00A26327" w:rsidRDefault="00A26327" w:rsidP="00A26327">
            <w:pPr>
              <w:spacing w:after="200"/>
              <w:jc w:val="center"/>
              <w:rPr>
                <w:rFonts w:ascii="Times New Roman" w:hAnsi="Times New Roman"/>
                <w:b/>
                <w:bCs/>
                <w:sz w:val="20"/>
                <w:szCs w:val="20"/>
                <w:lang w:val="sr-Cyrl-RS"/>
              </w:rPr>
            </w:pPr>
            <w:r w:rsidRPr="00A26327">
              <w:rPr>
                <w:rFonts w:ascii="Times New Roman" w:hAnsi="Times New Roman"/>
                <w:b/>
                <w:bCs/>
                <w:sz w:val="20"/>
                <w:szCs w:val="20"/>
                <w:lang w:val="sr-Cyrl-RS"/>
              </w:rPr>
              <w:t>20.</w:t>
            </w:r>
          </w:p>
        </w:tc>
        <w:tc>
          <w:tcPr>
            <w:tcW w:w="3845" w:type="dxa"/>
            <w:tcBorders>
              <w:top w:val="single" w:sz="4" w:space="0" w:color="auto"/>
              <w:left w:val="single" w:sz="4" w:space="0" w:color="auto"/>
              <w:bottom w:val="single" w:sz="4" w:space="0" w:color="auto"/>
              <w:right w:val="single" w:sz="4" w:space="0" w:color="auto"/>
            </w:tcBorders>
            <w:vAlign w:val="center"/>
            <w:hideMark/>
          </w:tcPr>
          <w:p w14:paraId="4CD40340" w14:textId="77777777" w:rsidR="00A26327" w:rsidRPr="00A26327" w:rsidRDefault="00A26327" w:rsidP="00A26327">
            <w:pPr>
              <w:spacing w:after="200"/>
              <w:jc w:val="center"/>
              <w:rPr>
                <w:rFonts w:ascii="Times New Roman" w:hAnsi="Times New Roman"/>
                <w:sz w:val="20"/>
                <w:szCs w:val="20"/>
                <w:lang w:val="sr-Cyrl-RS"/>
              </w:rPr>
            </w:pPr>
            <w:r w:rsidRPr="00A26327">
              <w:rPr>
                <w:rFonts w:ascii="Times New Roman" w:hAnsi="Times New Roman"/>
                <w:sz w:val="20"/>
                <w:szCs w:val="20"/>
                <w:lang w:val="sr-Cyrl-RS"/>
              </w:rPr>
              <w:t>Игралиште има адекватно осветљење.</w:t>
            </w:r>
          </w:p>
        </w:tc>
        <w:tc>
          <w:tcPr>
            <w:tcW w:w="2264" w:type="dxa"/>
            <w:tcBorders>
              <w:top w:val="single" w:sz="4" w:space="0" w:color="auto"/>
              <w:left w:val="single" w:sz="4" w:space="0" w:color="auto"/>
              <w:bottom w:val="single" w:sz="4" w:space="0" w:color="auto"/>
              <w:right w:val="single" w:sz="4" w:space="0" w:color="auto"/>
            </w:tcBorders>
            <w:vAlign w:val="center"/>
          </w:tcPr>
          <w:p w14:paraId="7C8D8098" w14:textId="77777777" w:rsidR="00A26327" w:rsidRPr="00A26327" w:rsidRDefault="00A26327" w:rsidP="00A26327">
            <w:pPr>
              <w:spacing w:after="200"/>
              <w:jc w:val="center"/>
              <w:rPr>
                <w:rFonts w:ascii="Times New Roman" w:hAnsi="Times New Roman"/>
                <w:sz w:val="20"/>
                <w:szCs w:val="20"/>
              </w:rPr>
            </w:pPr>
          </w:p>
        </w:tc>
        <w:tc>
          <w:tcPr>
            <w:tcW w:w="2265" w:type="dxa"/>
            <w:tcBorders>
              <w:top w:val="single" w:sz="4" w:space="0" w:color="auto"/>
              <w:left w:val="single" w:sz="4" w:space="0" w:color="auto"/>
              <w:bottom w:val="single" w:sz="4" w:space="0" w:color="auto"/>
              <w:right w:val="single" w:sz="4" w:space="0" w:color="auto"/>
            </w:tcBorders>
            <w:vAlign w:val="center"/>
          </w:tcPr>
          <w:p w14:paraId="5B8B38F5" w14:textId="77777777" w:rsidR="00A26327" w:rsidRPr="00A26327" w:rsidRDefault="00A26327" w:rsidP="00A26327">
            <w:pPr>
              <w:spacing w:after="200"/>
              <w:jc w:val="center"/>
              <w:rPr>
                <w:rFonts w:ascii="Times New Roman" w:hAnsi="Times New Roman"/>
                <w:sz w:val="20"/>
                <w:szCs w:val="20"/>
              </w:rPr>
            </w:pPr>
            <w:r w:rsidRPr="00A26327">
              <w:rPr>
                <w:rFonts w:ascii="Times New Roman" w:hAnsi="Times New Roman"/>
                <w:b/>
                <w:bCs/>
                <w:sz w:val="20"/>
                <w:szCs w:val="20"/>
              </w:rPr>
              <w:t>ꭕ</w:t>
            </w:r>
          </w:p>
        </w:tc>
      </w:tr>
      <w:tr w:rsidR="00A26327" w:rsidRPr="00A26327" w14:paraId="37B869CC" w14:textId="77777777" w:rsidTr="00860C2C">
        <w:trPr>
          <w:trHeight w:val="410"/>
          <w:jc w:val="center"/>
        </w:trPr>
        <w:tc>
          <w:tcPr>
            <w:tcW w:w="793" w:type="dxa"/>
            <w:tcBorders>
              <w:top w:val="single" w:sz="4" w:space="0" w:color="auto"/>
              <w:left w:val="single" w:sz="4" w:space="0" w:color="auto"/>
              <w:bottom w:val="single" w:sz="4" w:space="0" w:color="auto"/>
              <w:right w:val="single" w:sz="4" w:space="0" w:color="auto"/>
            </w:tcBorders>
            <w:shd w:val="clear" w:color="auto" w:fill="C9C9C9"/>
            <w:vAlign w:val="center"/>
          </w:tcPr>
          <w:p w14:paraId="4C6E4783" w14:textId="77777777" w:rsidR="00A26327" w:rsidRPr="00A26327" w:rsidRDefault="00A26327" w:rsidP="00A26327">
            <w:pPr>
              <w:spacing w:after="200"/>
              <w:jc w:val="center"/>
              <w:rPr>
                <w:rFonts w:ascii="Times New Roman" w:hAnsi="Times New Roman"/>
                <w:b/>
                <w:bCs/>
                <w:sz w:val="20"/>
                <w:szCs w:val="20"/>
                <w:lang w:val="sr-Cyrl-RS"/>
              </w:rPr>
            </w:pPr>
            <w:r w:rsidRPr="00A26327">
              <w:rPr>
                <w:rFonts w:ascii="Times New Roman" w:hAnsi="Times New Roman"/>
                <w:b/>
                <w:bCs/>
                <w:sz w:val="20"/>
                <w:szCs w:val="20"/>
                <w:lang w:val="sr-Cyrl-RS"/>
              </w:rPr>
              <w:t>21.</w:t>
            </w:r>
          </w:p>
        </w:tc>
        <w:tc>
          <w:tcPr>
            <w:tcW w:w="3845" w:type="dxa"/>
            <w:tcBorders>
              <w:top w:val="single" w:sz="4" w:space="0" w:color="auto"/>
              <w:left w:val="single" w:sz="4" w:space="0" w:color="auto"/>
              <w:bottom w:val="single" w:sz="4" w:space="0" w:color="auto"/>
              <w:right w:val="single" w:sz="4" w:space="0" w:color="auto"/>
            </w:tcBorders>
            <w:vAlign w:val="center"/>
          </w:tcPr>
          <w:p w14:paraId="3DBA5D5B" w14:textId="77777777" w:rsidR="00A26327" w:rsidRPr="00A26327" w:rsidRDefault="00A26327" w:rsidP="00A26327">
            <w:pPr>
              <w:spacing w:after="200"/>
              <w:jc w:val="center"/>
              <w:rPr>
                <w:rFonts w:ascii="Times New Roman" w:hAnsi="Times New Roman"/>
                <w:sz w:val="20"/>
                <w:szCs w:val="20"/>
                <w:lang w:val="sr-Cyrl-RS"/>
              </w:rPr>
            </w:pPr>
            <w:r w:rsidRPr="00A26327">
              <w:rPr>
                <w:rFonts w:ascii="Times New Roman" w:hAnsi="Times New Roman"/>
                <w:sz w:val="20"/>
                <w:szCs w:val="20"/>
                <w:lang w:val="sr-Cyrl-RS"/>
              </w:rPr>
              <w:t>Постојање канти за комунални отпад.</w:t>
            </w:r>
          </w:p>
        </w:tc>
        <w:tc>
          <w:tcPr>
            <w:tcW w:w="2264" w:type="dxa"/>
            <w:tcBorders>
              <w:top w:val="single" w:sz="4" w:space="0" w:color="auto"/>
              <w:left w:val="single" w:sz="4" w:space="0" w:color="auto"/>
              <w:bottom w:val="single" w:sz="4" w:space="0" w:color="auto"/>
              <w:right w:val="single" w:sz="4" w:space="0" w:color="auto"/>
            </w:tcBorders>
            <w:vAlign w:val="center"/>
          </w:tcPr>
          <w:p w14:paraId="319C540F" w14:textId="77777777" w:rsidR="00A26327" w:rsidRPr="00A26327" w:rsidRDefault="00A26327" w:rsidP="00A26327">
            <w:pPr>
              <w:spacing w:after="200"/>
              <w:jc w:val="center"/>
              <w:rPr>
                <w:rFonts w:ascii="Times New Roman" w:hAnsi="Times New Roman"/>
                <w:sz w:val="20"/>
                <w:szCs w:val="20"/>
              </w:rPr>
            </w:pPr>
            <w:r w:rsidRPr="00A26327">
              <w:rPr>
                <w:rFonts w:ascii="Times New Roman" w:hAnsi="Times New Roman"/>
                <w:b/>
                <w:bCs/>
                <w:sz w:val="20"/>
                <w:szCs w:val="20"/>
              </w:rPr>
              <w:t>ꭕ</w:t>
            </w:r>
          </w:p>
        </w:tc>
        <w:tc>
          <w:tcPr>
            <w:tcW w:w="2265" w:type="dxa"/>
            <w:tcBorders>
              <w:top w:val="single" w:sz="4" w:space="0" w:color="auto"/>
              <w:left w:val="single" w:sz="4" w:space="0" w:color="auto"/>
              <w:bottom w:val="single" w:sz="4" w:space="0" w:color="auto"/>
              <w:right w:val="single" w:sz="4" w:space="0" w:color="auto"/>
            </w:tcBorders>
            <w:vAlign w:val="center"/>
          </w:tcPr>
          <w:p w14:paraId="5551A1C8" w14:textId="77777777" w:rsidR="00A26327" w:rsidRPr="00A26327" w:rsidRDefault="00A26327" w:rsidP="00A26327">
            <w:pPr>
              <w:spacing w:after="200"/>
              <w:jc w:val="center"/>
              <w:rPr>
                <w:rFonts w:ascii="Times New Roman" w:hAnsi="Times New Roman"/>
                <w:sz w:val="20"/>
                <w:szCs w:val="20"/>
              </w:rPr>
            </w:pPr>
          </w:p>
        </w:tc>
      </w:tr>
    </w:tbl>
    <w:p w14:paraId="064A88B9" w14:textId="4ABB17BA" w:rsidR="0088618D" w:rsidRDefault="0088618D" w:rsidP="006A1BD5">
      <w:pPr>
        <w:spacing w:after="0" w:line="360" w:lineRule="auto"/>
        <w:jc w:val="both"/>
        <w:rPr>
          <w:rFonts w:ascii="Times New Roman" w:hAnsi="Times New Roman"/>
        </w:rPr>
      </w:pPr>
    </w:p>
    <w:p w14:paraId="20978087" w14:textId="18E906A5" w:rsidR="008360FF" w:rsidRPr="00E76AFC" w:rsidRDefault="008360FF" w:rsidP="008360FF">
      <w:pPr>
        <w:jc w:val="center"/>
        <w:rPr>
          <w:rFonts w:ascii="Times New Roman" w:hAnsi="Times New Roman" w:cs="Times New Roman"/>
          <w:bCs/>
          <w:sz w:val="24"/>
          <w:szCs w:val="24"/>
          <w:lang w:val="sr-Cyrl-RS"/>
        </w:rPr>
      </w:pPr>
      <w:r>
        <w:rPr>
          <w:rFonts w:ascii="Times New Roman" w:hAnsi="Times New Roman" w:cs="Times New Roman"/>
          <w:b/>
          <w:sz w:val="24"/>
          <w:szCs w:val="24"/>
          <w:lang w:val="sr-Cyrl-RS"/>
        </w:rPr>
        <w:t xml:space="preserve">Табела 2. </w:t>
      </w:r>
      <w:r w:rsidRPr="00E76AFC">
        <w:rPr>
          <w:rFonts w:ascii="Times New Roman" w:hAnsi="Times New Roman" w:cs="Times New Roman"/>
          <w:bCs/>
          <w:sz w:val="24"/>
          <w:szCs w:val="24"/>
          <w:lang w:val="sr-Cyrl-RS"/>
        </w:rPr>
        <w:t>Резултати посматрања за игралиште на Булевар</w:t>
      </w:r>
      <w:r>
        <w:rPr>
          <w:rFonts w:ascii="Times New Roman" w:hAnsi="Times New Roman" w:cs="Times New Roman"/>
          <w:bCs/>
          <w:sz w:val="24"/>
          <w:szCs w:val="24"/>
          <w:lang w:val="sr-Cyrl-RS"/>
        </w:rPr>
        <w:t>у</w:t>
      </w:r>
      <w:r w:rsidRPr="00E76AFC">
        <w:rPr>
          <w:rFonts w:ascii="Times New Roman" w:hAnsi="Times New Roman" w:cs="Times New Roman"/>
          <w:bCs/>
          <w:sz w:val="24"/>
          <w:szCs w:val="24"/>
          <w:lang w:val="sr-Cyrl-RS"/>
        </w:rPr>
        <w:t xml:space="preserve"> Европе </w:t>
      </w:r>
      <w:r>
        <w:rPr>
          <w:rFonts w:ascii="Times New Roman" w:hAnsi="Times New Roman" w:cs="Times New Roman"/>
          <w:bCs/>
          <w:sz w:val="24"/>
          <w:szCs w:val="24"/>
          <w:lang w:val="sr-Cyrl-RS"/>
        </w:rPr>
        <w:t>2</w:t>
      </w:r>
    </w:p>
    <w:p w14:paraId="6569AAA9" w14:textId="74127B17" w:rsidR="0088618D" w:rsidRDefault="0088618D" w:rsidP="006A1BD5">
      <w:pPr>
        <w:spacing w:after="0" w:line="360" w:lineRule="auto"/>
        <w:jc w:val="both"/>
        <w:rPr>
          <w:rFonts w:ascii="Times New Roman" w:hAnsi="Times New Roman"/>
        </w:rPr>
      </w:pPr>
    </w:p>
    <w:p w14:paraId="0409235C" w14:textId="793543FE" w:rsidR="00A26327" w:rsidRDefault="00D777E2" w:rsidP="002B59F7">
      <w:pPr>
        <w:spacing w:after="0" w:line="360" w:lineRule="auto"/>
        <w:jc w:val="center"/>
        <w:rPr>
          <w:rFonts w:ascii="Times New Roman" w:hAnsi="Times New Roman"/>
        </w:rPr>
      </w:pPr>
      <w:r>
        <w:rPr>
          <w:rFonts w:ascii="Times New Roman" w:hAnsi="Times New Roman"/>
          <w:noProof/>
        </w:rPr>
        <w:lastRenderedPageBreak/>
        <w:drawing>
          <wp:inline distT="0" distB="0" distL="0" distR="0" wp14:anchorId="11E03FF9" wp14:editId="38BC137A">
            <wp:extent cx="5357290" cy="301691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20230906_142949.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391522" cy="3036187"/>
                    </a:xfrm>
                    <a:prstGeom prst="rect">
                      <a:avLst/>
                    </a:prstGeom>
                  </pic:spPr>
                </pic:pic>
              </a:graphicData>
            </a:graphic>
          </wp:inline>
        </w:drawing>
      </w:r>
      <w:r w:rsidR="006423C4">
        <w:rPr>
          <w:rFonts w:ascii="Times New Roman" w:hAnsi="Times New Roman"/>
          <w:noProof/>
        </w:rPr>
        <w:drawing>
          <wp:inline distT="0" distB="0" distL="0" distR="0" wp14:anchorId="0B7E70B2" wp14:editId="32F694ED">
            <wp:extent cx="5347659" cy="3011485"/>
            <wp:effectExtent l="0" t="0" r="571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20230906_142934.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390603" cy="3035669"/>
                    </a:xfrm>
                    <a:prstGeom prst="rect">
                      <a:avLst/>
                    </a:prstGeom>
                  </pic:spPr>
                </pic:pic>
              </a:graphicData>
            </a:graphic>
          </wp:inline>
        </w:drawing>
      </w:r>
      <w:r>
        <w:rPr>
          <w:rFonts w:ascii="Times New Roman" w:hAnsi="Times New Roman"/>
          <w:noProof/>
        </w:rPr>
        <w:lastRenderedPageBreak/>
        <w:drawing>
          <wp:inline distT="0" distB="0" distL="0" distR="0" wp14:anchorId="20FF838C" wp14:editId="0ED796CB">
            <wp:extent cx="5064552" cy="2852057"/>
            <wp:effectExtent l="0" t="0" r="3175" b="571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20230906_143027.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072574" cy="2856574"/>
                    </a:xfrm>
                    <a:prstGeom prst="rect">
                      <a:avLst/>
                    </a:prstGeom>
                  </pic:spPr>
                </pic:pic>
              </a:graphicData>
            </a:graphic>
          </wp:inline>
        </w:drawing>
      </w:r>
      <w:r>
        <w:rPr>
          <w:rFonts w:ascii="Times New Roman" w:hAnsi="Times New Roman"/>
          <w:noProof/>
        </w:rPr>
        <w:drawing>
          <wp:inline distT="0" distB="0" distL="0" distR="0" wp14:anchorId="76B0D0BB" wp14:editId="322BAE9A">
            <wp:extent cx="5132210" cy="2890157"/>
            <wp:effectExtent l="0" t="0" r="0" b="571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20230906_143039.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144862" cy="2897282"/>
                    </a:xfrm>
                    <a:prstGeom prst="rect">
                      <a:avLst/>
                    </a:prstGeom>
                  </pic:spPr>
                </pic:pic>
              </a:graphicData>
            </a:graphic>
          </wp:inline>
        </w:drawing>
      </w:r>
      <w:r>
        <w:rPr>
          <w:rFonts w:ascii="Times New Roman" w:hAnsi="Times New Roman"/>
          <w:noProof/>
        </w:rPr>
        <w:lastRenderedPageBreak/>
        <w:drawing>
          <wp:inline distT="0" distB="0" distL="0" distR="0" wp14:anchorId="45315634" wp14:editId="2FC4FBA4">
            <wp:extent cx="5193541" cy="2924696"/>
            <wp:effectExtent l="0" t="0" r="762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20230906_143058.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208888" cy="2933339"/>
                    </a:xfrm>
                    <a:prstGeom prst="rect">
                      <a:avLst/>
                    </a:prstGeom>
                  </pic:spPr>
                </pic:pic>
              </a:graphicData>
            </a:graphic>
          </wp:inline>
        </w:drawing>
      </w:r>
      <w:r>
        <w:rPr>
          <w:rFonts w:ascii="Times New Roman" w:hAnsi="Times New Roman"/>
          <w:noProof/>
        </w:rPr>
        <w:drawing>
          <wp:inline distT="0" distB="0" distL="0" distR="0" wp14:anchorId="1AF761E9" wp14:editId="6BB8E8B9">
            <wp:extent cx="5230342" cy="2945420"/>
            <wp:effectExtent l="0" t="0" r="8890" b="76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20230906_142928.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242417" cy="2952220"/>
                    </a:xfrm>
                    <a:prstGeom prst="rect">
                      <a:avLst/>
                    </a:prstGeom>
                  </pic:spPr>
                </pic:pic>
              </a:graphicData>
            </a:graphic>
          </wp:inline>
        </w:drawing>
      </w:r>
      <w:r>
        <w:rPr>
          <w:rFonts w:ascii="Times New Roman" w:hAnsi="Times New Roman"/>
          <w:noProof/>
        </w:rPr>
        <w:lastRenderedPageBreak/>
        <w:drawing>
          <wp:inline distT="0" distB="0" distL="0" distR="0" wp14:anchorId="32BE7C47" wp14:editId="5145541E">
            <wp:extent cx="5010474" cy="2821604"/>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20230906_14290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025996" cy="2830345"/>
                    </a:xfrm>
                    <a:prstGeom prst="rect">
                      <a:avLst/>
                    </a:prstGeom>
                  </pic:spPr>
                </pic:pic>
              </a:graphicData>
            </a:graphic>
          </wp:inline>
        </w:drawing>
      </w:r>
      <w:r>
        <w:rPr>
          <w:rFonts w:ascii="Times New Roman" w:hAnsi="Times New Roman"/>
          <w:noProof/>
        </w:rPr>
        <w:drawing>
          <wp:inline distT="0" distB="0" distL="0" distR="0" wp14:anchorId="1AC7FF41" wp14:editId="16157C11">
            <wp:extent cx="4966785" cy="2797001"/>
            <wp:effectExtent l="0" t="0" r="5715" b="381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20230906_142836.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984858" cy="2807179"/>
                    </a:xfrm>
                    <a:prstGeom prst="rect">
                      <a:avLst/>
                    </a:prstGeom>
                  </pic:spPr>
                </pic:pic>
              </a:graphicData>
            </a:graphic>
          </wp:inline>
        </w:drawing>
      </w:r>
      <w:r>
        <w:rPr>
          <w:rFonts w:ascii="Times New Roman" w:hAnsi="Times New Roman"/>
          <w:noProof/>
        </w:rPr>
        <w:lastRenderedPageBreak/>
        <w:drawing>
          <wp:inline distT="0" distB="0" distL="0" distR="0" wp14:anchorId="02B5A9D5" wp14:editId="40C664CA">
            <wp:extent cx="5061602" cy="2850396"/>
            <wp:effectExtent l="0" t="0" r="5715"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20230906_142829.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81700" cy="2861714"/>
                    </a:xfrm>
                    <a:prstGeom prst="rect">
                      <a:avLst/>
                    </a:prstGeom>
                  </pic:spPr>
                </pic:pic>
              </a:graphicData>
            </a:graphic>
          </wp:inline>
        </w:drawing>
      </w:r>
      <w:r>
        <w:rPr>
          <w:rFonts w:ascii="Times New Roman" w:hAnsi="Times New Roman"/>
          <w:noProof/>
        </w:rPr>
        <w:drawing>
          <wp:inline distT="0" distB="0" distL="0" distR="0" wp14:anchorId="3411403C" wp14:editId="5E496577">
            <wp:extent cx="5081605" cy="2861661"/>
            <wp:effectExtent l="0" t="0" r="508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20230906_142818.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103952" cy="2874246"/>
                    </a:xfrm>
                    <a:prstGeom prst="rect">
                      <a:avLst/>
                    </a:prstGeom>
                  </pic:spPr>
                </pic:pic>
              </a:graphicData>
            </a:graphic>
          </wp:inline>
        </w:drawing>
      </w:r>
    </w:p>
    <w:p w14:paraId="2559EEA0" w14:textId="558EA19F" w:rsidR="00D777E2" w:rsidRDefault="00D777E2" w:rsidP="006A1BD5">
      <w:pPr>
        <w:spacing w:after="0" w:line="360" w:lineRule="auto"/>
        <w:jc w:val="both"/>
        <w:rPr>
          <w:rFonts w:ascii="Times New Roman" w:hAnsi="Times New Roman"/>
        </w:rPr>
      </w:pPr>
    </w:p>
    <w:p w14:paraId="12D0126C" w14:textId="35913CBB" w:rsidR="008360FF" w:rsidRPr="00860C2C" w:rsidRDefault="002B59F7" w:rsidP="002B59F7">
      <w:pPr>
        <w:jc w:val="center"/>
        <w:rPr>
          <w:rFonts w:ascii="Times New Roman" w:hAnsi="Times New Roman" w:cs="Times New Roman"/>
          <w:sz w:val="24"/>
          <w:szCs w:val="24"/>
          <w:lang w:val="sr-Cyrl-RS"/>
        </w:rPr>
      </w:pPr>
      <w:bookmarkStart w:id="68" w:name="_Hlk147352913"/>
      <w:r w:rsidRPr="00860C2C">
        <w:rPr>
          <w:rFonts w:ascii="Times New Roman" w:hAnsi="Times New Roman" w:cs="Times New Roman"/>
          <w:b/>
          <w:sz w:val="24"/>
          <w:szCs w:val="24"/>
          <w:lang w:val="sr-Cyrl-RS"/>
        </w:rPr>
        <w:t>Слик</w:t>
      </w:r>
      <w:r w:rsidR="00860C2C" w:rsidRPr="00860C2C">
        <w:rPr>
          <w:rFonts w:ascii="Times New Roman" w:hAnsi="Times New Roman" w:cs="Times New Roman"/>
          <w:b/>
          <w:sz w:val="24"/>
          <w:szCs w:val="24"/>
          <w:lang w:val="sr-Cyrl-RS"/>
        </w:rPr>
        <w:t>е</w:t>
      </w:r>
      <w:r w:rsidRPr="00860C2C">
        <w:rPr>
          <w:rFonts w:ascii="Times New Roman" w:hAnsi="Times New Roman" w:cs="Times New Roman"/>
          <w:b/>
          <w:sz w:val="24"/>
          <w:szCs w:val="24"/>
          <w:lang w:val="sr-Cyrl-RS"/>
        </w:rPr>
        <w:t xml:space="preserve"> </w:t>
      </w:r>
      <w:r w:rsidR="008360FF" w:rsidRPr="00860C2C">
        <w:rPr>
          <w:rFonts w:ascii="Times New Roman" w:hAnsi="Times New Roman" w:cs="Times New Roman"/>
          <w:b/>
          <w:bCs/>
          <w:sz w:val="24"/>
          <w:szCs w:val="24"/>
          <w:lang w:val="sr-Cyrl-RS"/>
        </w:rPr>
        <w:t>1</w:t>
      </w:r>
      <w:r w:rsidR="00860C2C">
        <w:rPr>
          <w:rFonts w:ascii="Times New Roman" w:hAnsi="Times New Roman" w:cs="Times New Roman"/>
          <w:b/>
          <w:bCs/>
          <w:sz w:val="24"/>
          <w:szCs w:val="24"/>
          <w:lang w:val="sr-Cyrl-RS"/>
        </w:rPr>
        <w:t>8</w:t>
      </w:r>
      <w:r w:rsidR="008360FF" w:rsidRPr="00860C2C">
        <w:rPr>
          <w:rFonts w:ascii="Times New Roman" w:hAnsi="Times New Roman" w:cs="Times New Roman"/>
          <w:b/>
          <w:bCs/>
          <w:sz w:val="24"/>
          <w:szCs w:val="24"/>
          <w:lang w:val="sr-Cyrl-RS"/>
        </w:rPr>
        <w:t>-27</w:t>
      </w:r>
      <w:r w:rsidRPr="00860C2C">
        <w:rPr>
          <w:rFonts w:ascii="Times New Roman" w:hAnsi="Times New Roman" w:cs="Times New Roman"/>
          <w:sz w:val="24"/>
          <w:szCs w:val="24"/>
          <w:lang w:val="sr-Cyrl-RS"/>
        </w:rPr>
        <w:t xml:space="preserve"> </w:t>
      </w:r>
      <w:r w:rsidR="00860C2C" w:rsidRPr="00860C2C">
        <w:rPr>
          <w:rFonts w:ascii="Times New Roman" w:hAnsi="Times New Roman" w:cs="Times New Roman"/>
          <w:sz w:val="24"/>
          <w:szCs w:val="24"/>
          <w:lang w:val="sr-Cyrl-RS"/>
        </w:rPr>
        <w:t>И</w:t>
      </w:r>
      <w:r w:rsidRPr="00860C2C">
        <w:rPr>
          <w:rFonts w:ascii="Times New Roman" w:hAnsi="Times New Roman" w:cs="Times New Roman"/>
          <w:sz w:val="24"/>
          <w:szCs w:val="24"/>
          <w:lang w:val="sr-Cyrl-RS"/>
        </w:rPr>
        <w:t>гралишт</w:t>
      </w:r>
      <w:r w:rsidR="00860C2C">
        <w:rPr>
          <w:rFonts w:ascii="Times New Roman" w:hAnsi="Times New Roman" w:cs="Times New Roman"/>
          <w:sz w:val="24"/>
          <w:szCs w:val="24"/>
          <w:lang w:val="sr-Cyrl-RS"/>
        </w:rPr>
        <w:t>е на</w:t>
      </w:r>
      <w:r w:rsidRPr="00860C2C">
        <w:rPr>
          <w:rFonts w:ascii="Times New Roman" w:hAnsi="Times New Roman" w:cs="Times New Roman"/>
          <w:sz w:val="24"/>
          <w:szCs w:val="24"/>
          <w:lang w:val="sr-Cyrl-RS"/>
        </w:rPr>
        <w:t xml:space="preserve"> Булевар</w:t>
      </w:r>
      <w:r w:rsidR="00860C2C" w:rsidRPr="00860C2C">
        <w:rPr>
          <w:rFonts w:ascii="Times New Roman" w:hAnsi="Times New Roman" w:cs="Times New Roman"/>
          <w:sz w:val="24"/>
          <w:szCs w:val="24"/>
          <w:lang w:val="sr-Cyrl-RS"/>
        </w:rPr>
        <w:t>у</w:t>
      </w:r>
      <w:r w:rsidRPr="00860C2C">
        <w:rPr>
          <w:rFonts w:ascii="Times New Roman" w:hAnsi="Times New Roman" w:cs="Times New Roman"/>
          <w:sz w:val="24"/>
          <w:szCs w:val="24"/>
          <w:lang w:val="sr-Cyrl-RS"/>
        </w:rPr>
        <w:t xml:space="preserve"> Европе 2</w:t>
      </w:r>
    </w:p>
    <w:bookmarkEnd w:id="68"/>
    <w:p w14:paraId="535F819D" w14:textId="77777777" w:rsidR="008360FF" w:rsidRPr="00E76AFC" w:rsidRDefault="008360FF" w:rsidP="008360FF">
      <w:pPr>
        <w:jc w:val="right"/>
        <w:rPr>
          <w:rFonts w:ascii="Times New Roman" w:hAnsi="Times New Roman" w:cs="Times New Roman"/>
          <w:iCs/>
          <w:sz w:val="24"/>
          <w:szCs w:val="24"/>
          <w:lang w:val="sr-Cyrl-RS"/>
        </w:rPr>
      </w:pPr>
      <w:r w:rsidRPr="00E76AFC">
        <w:rPr>
          <w:rFonts w:ascii="Times New Roman" w:hAnsi="Times New Roman" w:cs="Times New Roman"/>
          <w:iCs/>
          <w:sz w:val="24"/>
          <w:szCs w:val="24"/>
          <w:lang w:val="sr-Cyrl-RS"/>
        </w:rPr>
        <w:t>Извор: (приватна архива)</w:t>
      </w:r>
    </w:p>
    <w:p w14:paraId="6EE6A68B" w14:textId="283A6129" w:rsidR="002B59F7" w:rsidRDefault="002B59F7" w:rsidP="006A1BD5">
      <w:pPr>
        <w:spacing w:after="0" w:line="360" w:lineRule="auto"/>
        <w:jc w:val="both"/>
        <w:rPr>
          <w:rFonts w:ascii="Times New Roman" w:hAnsi="Times New Roman"/>
        </w:rPr>
      </w:pPr>
    </w:p>
    <w:p w14:paraId="62AE2BD9" w14:textId="56985243" w:rsidR="002B59F7" w:rsidRDefault="002B59F7" w:rsidP="006A1BD5">
      <w:pPr>
        <w:spacing w:after="0" w:line="360" w:lineRule="auto"/>
        <w:jc w:val="both"/>
        <w:rPr>
          <w:rFonts w:ascii="Times New Roman" w:hAnsi="Times New Roman"/>
        </w:rPr>
      </w:pPr>
    </w:p>
    <w:p w14:paraId="2C98AD95" w14:textId="77777777" w:rsidR="002B59F7" w:rsidRDefault="002B59F7" w:rsidP="006A1BD5">
      <w:pPr>
        <w:spacing w:after="0" w:line="360" w:lineRule="auto"/>
        <w:jc w:val="both"/>
        <w:rPr>
          <w:rFonts w:ascii="Times New Roman" w:hAnsi="Times New Roman"/>
        </w:rPr>
      </w:pPr>
    </w:p>
    <w:p w14:paraId="354B278A" w14:textId="1F389EF8" w:rsidR="00D777E2" w:rsidRDefault="00D777E2" w:rsidP="006A1BD5">
      <w:pPr>
        <w:spacing w:after="0" w:line="360" w:lineRule="auto"/>
        <w:jc w:val="both"/>
        <w:rPr>
          <w:rFonts w:ascii="Times New Roman" w:hAnsi="Times New Roman"/>
        </w:rPr>
      </w:pPr>
    </w:p>
    <w:p w14:paraId="5A374EA8" w14:textId="093A95F2" w:rsidR="00D777E2" w:rsidRDefault="00D777E2" w:rsidP="006A1BD5">
      <w:pPr>
        <w:spacing w:after="0" w:line="360" w:lineRule="auto"/>
        <w:jc w:val="both"/>
        <w:rPr>
          <w:rFonts w:ascii="Times New Roman" w:hAnsi="Times New Roman"/>
        </w:rPr>
      </w:pPr>
    </w:p>
    <w:p w14:paraId="2F3B354D" w14:textId="77777777" w:rsidR="00EE4873" w:rsidRPr="00EE4873" w:rsidRDefault="00EE4873" w:rsidP="00EE4873">
      <w:pPr>
        <w:rPr>
          <w:lang w:val="sr-Cyrl-RS"/>
        </w:rPr>
      </w:pPr>
    </w:p>
    <w:tbl>
      <w:tblPr>
        <w:tblStyle w:val="TableGrid3"/>
        <w:tblW w:w="0" w:type="auto"/>
        <w:jc w:val="center"/>
        <w:tblInd w:w="0" w:type="dxa"/>
        <w:tblLook w:val="04A0" w:firstRow="1" w:lastRow="0" w:firstColumn="1" w:lastColumn="0" w:noHBand="0" w:noVBand="1"/>
      </w:tblPr>
      <w:tblGrid>
        <w:gridCol w:w="759"/>
        <w:gridCol w:w="3448"/>
        <w:gridCol w:w="2031"/>
        <w:gridCol w:w="2032"/>
      </w:tblGrid>
      <w:tr w:rsidR="00EE4873" w:rsidRPr="00EE4873" w14:paraId="2930CAF1" w14:textId="77777777" w:rsidTr="008360FF">
        <w:trPr>
          <w:trHeight w:val="569"/>
          <w:jc w:val="center"/>
        </w:trPr>
        <w:tc>
          <w:tcPr>
            <w:tcW w:w="711"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6068D0E2" w14:textId="77777777" w:rsidR="00EE4873" w:rsidRPr="00EE4873" w:rsidRDefault="00EE4873" w:rsidP="00EE4873">
            <w:pPr>
              <w:spacing w:after="200"/>
              <w:jc w:val="center"/>
              <w:rPr>
                <w:rFonts w:ascii="Times New Roman" w:hAnsi="Times New Roman"/>
                <w:b/>
                <w:bCs/>
                <w:sz w:val="20"/>
                <w:szCs w:val="20"/>
                <w:lang w:val="sr-Cyrl-RS"/>
              </w:rPr>
            </w:pPr>
            <w:r w:rsidRPr="00EE4873">
              <w:rPr>
                <w:rFonts w:ascii="Times New Roman" w:hAnsi="Times New Roman"/>
                <w:b/>
                <w:bCs/>
                <w:sz w:val="20"/>
                <w:szCs w:val="20"/>
                <w:lang w:val="sr-Cyrl-RS"/>
              </w:rPr>
              <w:lastRenderedPageBreak/>
              <w:t>Редни број.</w:t>
            </w:r>
          </w:p>
        </w:tc>
        <w:tc>
          <w:tcPr>
            <w:tcW w:w="3448"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302253A1" w14:textId="77777777" w:rsidR="00EE4873" w:rsidRPr="00EE4873" w:rsidRDefault="00EE4873" w:rsidP="00EE4873">
            <w:pPr>
              <w:spacing w:after="200"/>
              <w:jc w:val="center"/>
              <w:rPr>
                <w:rFonts w:ascii="Times New Roman" w:hAnsi="Times New Roman"/>
                <w:b/>
                <w:bCs/>
                <w:sz w:val="20"/>
                <w:szCs w:val="20"/>
                <w:lang w:val="sr-Cyrl-RS"/>
              </w:rPr>
            </w:pPr>
            <w:r w:rsidRPr="00EE4873">
              <w:rPr>
                <w:rFonts w:ascii="Times New Roman" w:hAnsi="Times New Roman"/>
                <w:b/>
                <w:bCs/>
                <w:sz w:val="20"/>
                <w:szCs w:val="20"/>
                <w:lang w:val="sr-Cyrl-RS"/>
              </w:rPr>
              <w:t>Правила</w:t>
            </w:r>
          </w:p>
        </w:tc>
        <w:tc>
          <w:tcPr>
            <w:tcW w:w="2031"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2FEF260D" w14:textId="77777777" w:rsidR="00EE4873" w:rsidRPr="00EE4873" w:rsidRDefault="00EE4873" w:rsidP="00EE4873">
            <w:pPr>
              <w:spacing w:after="200"/>
              <w:jc w:val="center"/>
              <w:rPr>
                <w:rFonts w:ascii="Times New Roman" w:hAnsi="Times New Roman"/>
                <w:b/>
                <w:bCs/>
                <w:sz w:val="20"/>
                <w:szCs w:val="20"/>
                <w:lang w:val="sr-Cyrl-RS"/>
              </w:rPr>
            </w:pPr>
            <w:r w:rsidRPr="00EE4873">
              <w:rPr>
                <w:rFonts w:ascii="Times New Roman" w:hAnsi="Times New Roman"/>
                <w:b/>
                <w:bCs/>
                <w:sz w:val="20"/>
                <w:szCs w:val="20"/>
                <w:lang w:val="sr-Cyrl-RS"/>
              </w:rPr>
              <w:t>ДА</w:t>
            </w:r>
          </w:p>
        </w:tc>
        <w:tc>
          <w:tcPr>
            <w:tcW w:w="2032"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04937D0B" w14:textId="77777777" w:rsidR="00EE4873" w:rsidRPr="00EE4873" w:rsidRDefault="00EE4873" w:rsidP="00EE4873">
            <w:pPr>
              <w:spacing w:after="200"/>
              <w:jc w:val="center"/>
              <w:rPr>
                <w:rFonts w:ascii="Times New Roman" w:hAnsi="Times New Roman"/>
                <w:b/>
                <w:bCs/>
                <w:sz w:val="20"/>
                <w:szCs w:val="20"/>
                <w:lang w:val="sr-Cyrl-RS"/>
              </w:rPr>
            </w:pPr>
            <w:r w:rsidRPr="00EE4873">
              <w:rPr>
                <w:rFonts w:ascii="Times New Roman" w:hAnsi="Times New Roman"/>
                <w:b/>
                <w:bCs/>
                <w:sz w:val="20"/>
                <w:szCs w:val="20"/>
                <w:lang w:val="sr-Cyrl-RS"/>
              </w:rPr>
              <w:t>НЕ</w:t>
            </w:r>
          </w:p>
        </w:tc>
      </w:tr>
      <w:tr w:rsidR="00EE4873" w:rsidRPr="00EE4873" w14:paraId="2AB26374" w14:textId="77777777" w:rsidTr="008360FF">
        <w:trPr>
          <w:trHeight w:val="774"/>
          <w:jc w:val="center"/>
        </w:trPr>
        <w:tc>
          <w:tcPr>
            <w:tcW w:w="711"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4FE63F04" w14:textId="77777777" w:rsidR="00EE4873" w:rsidRPr="00EE4873" w:rsidRDefault="00EE4873" w:rsidP="00EE4873">
            <w:pPr>
              <w:spacing w:after="200"/>
              <w:jc w:val="center"/>
              <w:rPr>
                <w:rFonts w:ascii="Times New Roman" w:hAnsi="Times New Roman"/>
                <w:b/>
                <w:bCs/>
                <w:sz w:val="20"/>
                <w:szCs w:val="20"/>
                <w:lang w:val="sr-Cyrl-RS"/>
              </w:rPr>
            </w:pPr>
            <w:r w:rsidRPr="00EE4873">
              <w:rPr>
                <w:rFonts w:ascii="Times New Roman" w:hAnsi="Times New Roman"/>
                <w:b/>
                <w:bCs/>
                <w:sz w:val="20"/>
                <w:szCs w:val="20"/>
                <w:lang w:val="sr-Cyrl-RS"/>
              </w:rPr>
              <w:t>1.</w:t>
            </w:r>
          </w:p>
        </w:tc>
        <w:tc>
          <w:tcPr>
            <w:tcW w:w="3448" w:type="dxa"/>
            <w:tcBorders>
              <w:top w:val="single" w:sz="4" w:space="0" w:color="auto"/>
              <w:left w:val="single" w:sz="4" w:space="0" w:color="auto"/>
              <w:bottom w:val="single" w:sz="4" w:space="0" w:color="auto"/>
              <w:right w:val="single" w:sz="4" w:space="0" w:color="auto"/>
            </w:tcBorders>
            <w:vAlign w:val="center"/>
            <w:hideMark/>
          </w:tcPr>
          <w:p w14:paraId="4F0C5086" w14:textId="77777777" w:rsidR="00EE4873" w:rsidRPr="00EE4873" w:rsidRDefault="00EE4873" w:rsidP="00EE4873">
            <w:pPr>
              <w:spacing w:after="200"/>
              <w:jc w:val="center"/>
              <w:rPr>
                <w:rFonts w:ascii="Times New Roman" w:hAnsi="Times New Roman"/>
                <w:sz w:val="20"/>
                <w:szCs w:val="20"/>
                <w:lang w:val="sr-Cyrl-RS"/>
              </w:rPr>
            </w:pPr>
            <w:r w:rsidRPr="00EE4873">
              <w:rPr>
                <w:rFonts w:ascii="Times New Roman" w:hAnsi="Times New Roman"/>
                <w:sz w:val="20"/>
                <w:szCs w:val="20"/>
                <w:lang w:val="sr-Cyrl-RS"/>
              </w:rPr>
              <w:t>Игралиште поседује изломљене и оштећене реквизите (потпуно или делимично).</w:t>
            </w:r>
          </w:p>
        </w:tc>
        <w:tc>
          <w:tcPr>
            <w:tcW w:w="2031" w:type="dxa"/>
            <w:tcBorders>
              <w:top w:val="single" w:sz="4" w:space="0" w:color="auto"/>
              <w:left w:val="single" w:sz="4" w:space="0" w:color="auto"/>
              <w:bottom w:val="single" w:sz="4" w:space="0" w:color="auto"/>
              <w:right w:val="single" w:sz="4" w:space="0" w:color="auto"/>
            </w:tcBorders>
            <w:vAlign w:val="center"/>
          </w:tcPr>
          <w:p w14:paraId="2679F6E1" w14:textId="77777777" w:rsidR="00EE4873" w:rsidRPr="00EE4873" w:rsidRDefault="00EE4873" w:rsidP="00EE4873">
            <w:pPr>
              <w:spacing w:after="200"/>
              <w:jc w:val="center"/>
              <w:rPr>
                <w:rFonts w:ascii="Times New Roman" w:hAnsi="Times New Roman"/>
                <w:sz w:val="20"/>
                <w:szCs w:val="20"/>
              </w:rPr>
            </w:pPr>
          </w:p>
        </w:tc>
        <w:tc>
          <w:tcPr>
            <w:tcW w:w="2032" w:type="dxa"/>
            <w:tcBorders>
              <w:top w:val="single" w:sz="4" w:space="0" w:color="auto"/>
              <w:left w:val="single" w:sz="4" w:space="0" w:color="auto"/>
              <w:bottom w:val="single" w:sz="4" w:space="0" w:color="auto"/>
              <w:right w:val="single" w:sz="4" w:space="0" w:color="auto"/>
            </w:tcBorders>
            <w:vAlign w:val="center"/>
          </w:tcPr>
          <w:p w14:paraId="3000D32E" w14:textId="77777777" w:rsidR="00EE4873" w:rsidRPr="00EE4873" w:rsidRDefault="00EE4873" w:rsidP="00EE4873">
            <w:pPr>
              <w:spacing w:after="200"/>
              <w:jc w:val="center"/>
              <w:rPr>
                <w:rFonts w:ascii="Times New Roman" w:hAnsi="Times New Roman"/>
                <w:b/>
                <w:bCs/>
                <w:sz w:val="20"/>
                <w:szCs w:val="20"/>
              </w:rPr>
            </w:pPr>
            <w:r w:rsidRPr="00EE4873">
              <w:rPr>
                <w:rFonts w:ascii="Times New Roman" w:hAnsi="Times New Roman"/>
                <w:b/>
                <w:bCs/>
                <w:sz w:val="20"/>
                <w:szCs w:val="20"/>
              </w:rPr>
              <w:t>ꭕ</w:t>
            </w:r>
          </w:p>
        </w:tc>
      </w:tr>
      <w:tr w:rsidR="00EE4873" w:rsidRPr="00EE4873" w14:paraId="4EBE333C" w14:textId="77777777" w:rsidTr="008360FF">
        <w:trPr>
          <w:trHeight w:val="569"/>
          <w:jc w:val="center"/>
        </w:trPr>
        <w:tc>
          <w:tcPr>
            <w:tcW w:w="711"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189E2785" w14:textId="77777777" w:rsidR="00EE4873" w:rsidRPr="00EE4873" w:rsidRDefault="00EE4873" w:rsidP="00EE4873">
            <w:pPr>
              <w:spacing w:after="200"/>
              <w:jc w:val="center"/>
              <w:rPr>
                <w:rFonts w:ascii="Times New Roman" w:hAnsi="Times New Roman"/>
                <w:b/>
                <w:bCs/>
                <w:sz w:val="20"/>
                <w:szCs w:val="20"/>
                <w:lang w:val="sr-Cyrl-RS"/>
              </w:rPr>
            </w:pPr>
            <w:r w:rsidRPr="00EE4873">
              <w:rPr>
                <w:rFonts w:ascii="Times New Roman" w:hAnsi="Times New Roman"/>
                <w:b/>
                <w:bCs/>
                <w:sz w:val="20"/>
                <w:szCs w:val="20"/>
                <w:lang w:val="sr-Cyrl-RS"/>
              </w:rPr>
              <w:t>2.</w:t>
            </w:r>
          </w:p>
        </w:tc>
        <w:tc>
          <w:tcPr>
            <w:tcW w:w="3448" w:type="dxa"/>
            <w:tcBorders>
              <w:top w:val="single" w:sz="4" w:space="0" w:color="auto"/>
              <w:left w:val="single" w:sz="4" w:space="0" w:color="auto"/>
              <w:bottom w:val="single" w:sz="4" w:space="0" w:color="auto"/>
              <w:right w:val="single" w:sz="4" w:space="0" w:color="auto"/>
            </w:tcBorders>
            <w:vAlign w:val="center"/>
            <w:hideMark/>
          </w:tcPr>
          <w:p w14:paraId="065ECCA5" w14:textId="77777777" w:rsidR="00EE4873" w:rsidRPr="00EE4873" w:rsidRDefault="00EE4873" w:rsidP="00EE4873">
            <w:pPr>
              <w:spacing w:after="200"/>
              <w:jc w:val="center"/>
              <w:rPr>
                <w:rFonts w:ascii="Times New Roman" w:hAnsi="Times New Roman"/>
                <w:sz w:val="20"/>
                <w:szCs w:val="20"/>
                <w:lang w:val="sr-Cyrl-RS"/>
              </w:rPr>
            </w:pPr>
            <w:r w:rsidRPr="00EE4873">
              <w:rPr>
                <w:rFonts w:ascii="Times New Roman" w:hAnsi="Times New Roman"/>
                <w:sz w:val="20"/>
                <w:szCs w:val="20"/>
                <w:lang w:val="sr-Cyrl-RS"/>
              </w:rPr>
              <w:t>Игралиште поседује правилно постављене тобогане.</w:t>
            </w:r>
          </w:p>
        </w:tc>
        <w:tc>
          <w:tcPr>
            <w:tcW w:w="2031" w:type="dxa"/>
            <w:tcBorders>
              <w:top w:val="single" w:sz="4" w:space="0" w:color="auto"/>
              <w:left w:val="single" w:sz="4" w:space="0" w:color="auto"/>
              <w:bottom w:val="single" w:sz="4" w:space="0" w:color="auto"/>
              <w:right w:val="single" w:sz="4" w:space="0" w:color="auto"/>
            </w:tcBorders>
            <w:vAlign w:val="center"/>
          </w:tcPr>
          <w:p w14:paraId="7DDD99AC" w14:textId="77777777" w:rsidR="00EE4873" w:rsidRPr="00EE4873" w:rsidRDefault="00EE4873" w:rsidP="00EE4873">
            <w:pPr>
              <w:spacing w:after="200"/>
              <w:jc w:val="center"/>
              <w:rPr>
                <w:rFonts w:ascii="Times New Roman" w:hAnsi="Times New Roman"/>
                <w:sz w:val="20"/>
                <w:szCs w:val="20"/>
              </w:rPr>
            </w:pPr>
            <w:r w:rsidRPr="00EE4873">
              <w:rPr>
                <w:rFonts w:ascii="Times New Roman" w:hAnsi="Times New Roman"/>
                <w:b/>
                <w:bCs/>
                <w:sz w:val="20"/>
                <w:szCs w:val="20"/>
              </w:rPr>
              <w:t>ꭕ</w:t>
            </w:r>
          </w:p>
        </w:tc>
        <w:tc>
          <w:tcPr>
            <w:tcW w:w="2032" w:type="dxa"/>
            <w:tcBorders>
              <w:top w:val="single" w:sz="4" w:space="0" w:color="auto"/>
              <w:left w:val="single" w:sz="4" w:space="0" w:color="auto"/>
              <w:bottom w:val="single" w:sz="4" w:space="0" w:color="auto"/>
              <w:right w:val="single" w:sz="4" w:space="0" w:color="auto"/>
            </w:tcBorders>
            <w:vAlign w:val="center"/>
          </w:tcPr>
          <w:p w14:paraId="395D637B" w14:textId="77777777" w:rsidR="00EE4873" w:rsidRPr="00EE4873" w:rsidRDefault="00EE4873" w:rsidP="00EE4873">
            <w:pPr>
              <w:spacing w:after="200"/>
              <w:jc w:val="center"/>
              <w:rPr>
                <w:rFonts w:ascii="Times New Roman" w:hAnsi="Times New Roman"/>
                <w:sz w:val="20"/>
                <w:szCs w:val="20"/>
              </w:rPr>
            </w:pPr>
          </w:p>
        </w:tc>
      </w:tr>
      <w:tr w:rsidR="00EE4873" w:rsidRPr="00EE4873" w14:paraId="39FD992A" w14:textId="77777777" w:rsidTr="008360FF">
        <w:trPr>
          <w:trHeight w:val="578"/>
          <w:jc w:val="center"/>
        </w:trPr>
        <w:tc>
          <w:tcPr>
            <w:tcW w:w="711"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71C05E8F" w14:textId="77777777" w:rsidR="00EE4873" w:rsidRPr="00EE4873" w:rsidRDefault="00EE4873" w:rsidP="00EE4873">
            <w:pPr>
              <w:spacing w:after="200"/>
              <w:jc w:val="center"/>
              <w:rPr>
                <w:rFonts w:ascii="Times New Roman" w:hAnsi="Times New Roman"/>
                <w:b/>
                <w:bCs/>
                <w:sz w:val="20"/>
                <w:szCs w:val="20"/>
                <w:lang w:val="sr-Cyrl-RS"/>
              </w:rPr>
            </w:pPr>
            <w:r w:rsidRPr="00EE4873">
              <w:rPr>
                <w:rFonts w:ascii="Times New Roman" w:hAnsi="Times New Roman"/>
                <w:b/>
                <w:bCs/>
                <w:sz w:val="20"/>
                <w:szCs w:val="20"/>
                <w:lang w:val="sr-Cyrl-RS"/>
              </w:rPr>
              <w:t>3.</w:t>
            </w:r>
          </w:p>
        </w:tc>
        <w:tc>
          <w:tcPr>
            <w:tcW w:w="3448" w:type="dxa"/>
            <w:tcBorders>
              <w:top w:val="single" w:sz="4" w:space="0" w:color="auto"/>
              <w:left w:val="single" w:sz="4" w:space="0" w:color="auto"/>
              <w:bottom w:val="single" w:sz="4" w:space="0" w:color="auto"/>
              <w:right w:val="single" w:sz="4" w:space="0" w:color="auto"/>
            </w:tcBorders>
            <w:vAlign w:val="center"/>
            <w:hideMark/>
          </w:tcPr>
          <w:p w14:paraId="7BF88503" w14:textId="77777777" w:rsidR="00EE4873" w:rsidRPr="00EE4873" w:rsidRDefault="00EE4873" w:rsidP="00EE4873">
            <w:pPr>
              <w:spacing w:after="200"/>
              <w:jc w:val="center"/>
              <w:rPr>
                <w:rFonts w:ascii="Times New Roman" w:hAnsi="Times New Roman"/>
                <w:sz w:val="20"/>
                <w:szCs w:val="20"/>
              </w:rPr>
            </w:pPr>
            <w:r w:rsidRPr="00EE4873">
              <w:rPr>
                <w:rFonts w:ascii="Times New Roman" w:hAnsi="Times New Roman"/>
                <w:sz w:val="20"/>
                <w:szCs w:val="20"/>
                <w:lang w:val="sr-Cyrl-RS"/>
              </w:rPr>
              <w:t>Игралиште поседује правилно постављене клацкалице.</w:t>
            </w:r>
          </w:p>
        </w:tc>
        <w:tc>
          <w:tcPr>
            <w:tcW w:w="2031" w:type="dxa"/>
            <w:tcBorders>
              <w:top w:val="single" w:sz="4" w:space="0" w:color="auto"/>
              <w:left w:val="single" w:sz="4" w:space="0" w:color="auto"/>
              <w:bottom w:val="single" w:sz="4" w:space="0" w:color="auto"/>
              <w:right w:val="single" w:sz="4" w:space="0" w:color="auto"/>
            </w:tcBorders>
            <w:vAlign w:val="center"/>
          </w:tcPr>
          <w:p w14:paraId="0813C80B" w14:textId="77777777" w:rsidR="00EE4873" w:rsidRPr="00EE4873" w:rsidRDefault="00EE4873" w:rsidP="00EE4873">
            <w:pPr>
              <w:spacing w:after="200"/>
              <w:jc w:val="center"/>
              <w:rPr>
                <w:rFonts w:ascii="Times New Roman" w:hAnsi="Times New Roman"/>
                <w:sz w:val="20"/>
                <w:szCs w:val="20"/>
              </w:rPr>
            </w:pPr>
            <w:r w:rsidRPr="00EE4873">
              <w:rPr>
                <w:rFonts w:ascii="Times New Roman" w:hAnsi="Times New Roman"/>
                <w:b/>
                <w:bCs/>
                <w:sz w:val="20"/>
                <w:szCs w:val="20"/>
              </w:rPr>
              <w:t>ꭕ</w:t>
            </w:r>
          </w:p>
        </w:tc>
        <w:tc>
          <w:tcPr>
            <w:tcW w:w="2032" w:type="dxa"/>
            <w:tcBorders>
              <w:top w:val="single" w:sz="4" w:space="0" w:color="auto"/>
              <w:left w:val="single" w:sz="4" w:space="0" w:color="auto"/>
              <w:bottom w:val="single" w:sz="4" w:space="0" w:color="auto"/>
              <w:right w:val="single" w:sz="4" w:space="0" w:color="auto"/>
            </w:tcBorders>
            <w:vAlign w:val="center"/>
          </w:tcPr>
          <w:p w14:paraId="79EDFC86" w14:textId="77777777" w:rsidR="00EE4873" w:rsidRPr="00EE4873" w:rsidRDefault="00EE4873" w:rsidP="00EE4873">
            <w:pPr>
              <w:spacing w:after="200"/>
              <w:jc w:val="center"/>
              <w:rPr>
                <w:rFonts w:ascii="Times New Roman" w:hAnsi="Times New Roman"/>
                <w:sz w:val="20"/>
                <w:szCs w:val="20"/>
              </w:rPr>
            </w:pPr>
          </w:p>
        </w:tc>
      </w:tr>
      <w:tr w:rsidR="00EE4873" w:rsidRPr="00EE4873" w14:paraId="69C6F2DE" w14:textId="77777777" w:rsidTr="008360FF">
        <w:trPr>
          <w:trHeight w:val="774"/>
          <w:jc w:val="center"/>
        </w:trPr>
        <w:tc>
          <w:tcPr>
            <w:tcW w:w="711"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50E9BD18" w14:textId="77777777" w:rsidR="00EE4873" w:rsidRPr="00EE4873" w:rsidRDefault="00EE4873" w:rsidP="00EE4873">
            <w:pPr>
              <w:spacing w:after="200"/>
              <w:jc w:val="center"/>
              <w:rPr>
                <w:rFonts w:ascii="Times New Roman" w:hAnsi="Times New Roman"/>
                <w:b/>
                <w:bCs/>
                <w:sz w:val="20"/>
                <w:szCs w:val="20"/>
                <w:lang w:val="sr-Cyrl-RS"/>
              </w:rPr>
            </w:pPr>
            <w:r w:rsidRPr="00EE4873">
              <w:rPr>
                <w:rFonts w:ascii="Times New Roman" w:hAnsi="Times New Roman"/>
                <w:b/>
                <w:bCs/>
                <w:sz w:val="20"/>
                <w:szCs w:val="20"/>
                <w:lang w:val="sr-Cyrl-RS"/>
              </w:rPr>
              <w:t>4.</w:t>
            </w:r>
          </w:p>
        </w:tc>
        <w:tc>
          <w:tcPr>
            <w:tcW w:w="3448" w:type="dxa"/>
            <w:tcBorders>
              <w:top w:val="single" w:sz="4" w:space="0" w:color="auto"/>
              <w:left w:val="single" w:sz="4" w:space="0" w:color="auto"/>
              <w:bottom w:val="single" w:sz="4" w:space="0" w:color="auto"/>
              <w:right w:val="single" w:sz="4" w:space="0" w:color="auto"/>
            </w:tcBorders>
            <w:vAlign w:val="center"/>
            <w:hideMark/>
          </w:tcPr>
          <w:p w14:paraId="32081D95" w14:textId="77777777" w:rsidR="00EE4873" w:rsidRPr="00EE4873" w:rsidRDefault="00EE4873" w:rsidP="00EE4873">
            <w:pPr>
              <w:spacing w:after="200"/>
              <w:jc w:val="center"/>
              <w:rPr>
                <w:rFonts w:ascii="Times New Roman" w:hAnsi="Times New Roman"/>
                <w:sz w:val="20"/>
                <w:szCs w:val="20"/>
                <w:lang w:val="sr-Cyrl-RS"/>
              </w:rPr>
            </w:pPr>
            <w:r w:rsidRPr="00EE4873">
              <w:rPr>
                <w:rFonts w:ascii="Times New Roman" w:hAnsi="Times New Roman"/>
                <w:sz w:val="20"/>
                <w:szCs w:val="20"/>
                <w:lang w:val="sr-Cyrl-RS"/>
              </w:rPr>
              <w:t>Игралиште поседује информативну таблу са основним смерницама и бројевима телефона.</w:t>
            </w:r>
          </w:p>
        </w:tc>
        <w:tc>
          <w:tcPr>
            <w:tcW w:w="2031" w:type="dxa"/>
            <w:tcBorders>
              <w:top w:val="single" w:sz="4" w:space="0" w:color="auto"/>
              <w:left w:val="single" w:sz="4" w:space="0" w:color="auto"/>
              <w:bottom w:val="single" w:sz="4" w:space="0" w:color="auto"/>
              <w:right w:val="single" w:sz="4" w:space="0" w:color="auto"/>
            </w:tcBorders>
            <w:vAlign w:val="center"/>
          </w:tcPr>
          <w:p w14:paraId="7C63AB20" w14:textId="77777777" w:rsidR="00EE4873" w:rsidRPr="00EE4873" w:rsidRDefault="00EE4873" w:rsidP="00EE4873">
            <w:pPr>
              <w:spacing w:after="200"/>
              <w:jc w:val="center"/>
              <w:rPr>
                <w:rFonts w:ascii="Times New Roman" w:hAnsi="Times New Roman"/>
                <w:sz w:val="20"/>
                <w:szCs w:val="20"/>
              </w:rPr>
            </w:pPr>
          </w:p>
        </w:tc>
        <w:tc>
          <w:tcPr>
            <w:tcW w:w="2032" w:type="dxa"/>
            <w:tcBorders>
              <w:top w:val="single" w:sz="4" w:space="0" w:color="auto"/>
              <w:left w:val="single" w:sz="4" w:space="0" w:color="auto"/>
              <w:bottom w:val="single" w:sz="4" w:space="0" w:color="auto"/>
              <w:right w:val="single" w:sz="4" w:space="0" w:color="auto"/>
            </w:tcBorders>
            <w:vAlign w:val="center"/>
          </w:tcPr>
          <w:p w14:paraId="16A8EE34" w14:textId="77777777" w:rsidR="00EE4873" w:rsidRPr="00EE4873" w:rsidRDefault="00EE4873" w:rsidP="00EE4873">
            <w:pPr>
              <w:spacing w:after="200"/>
              <w:jc w:val="center"/>
              <w:rPr>
                <w:rFonts w:ascii="Times New Roman" w:hAnsi="Times New Roman"/>
                <w:sz w:val="20"/>
                <w:szCs w:val="20"/>
              </w:rPr>
            </w:pPr>
            <w:r w:rsidRPr="00EE4873">
              <w:rPr>
                <w:rFonts w:ascii="Times New Roman" w:hAnsi="Times New Roman"/>
                <w:b/>
                <w:bCs/>
                <w:sz w:val="20"/>
                <w:szCs w:val="20"/>
              </w:rPr>
              <w:t>ꭕ</w:t>
            </w:r>
          </w:p>
        </w:tc>
      </w:tr>
      <w:tr w:rsidR="00EE4873" w:rsidRPr="00EE4873" w14:paraId="33E7FDE6" w14:textId="77777777" w:rsidTr="008360FF">
        <w:trPr>
          <w:trHeight w:val="765"/>
          <w:jc w:val="center"/>
        </w:trPr>
        <w:tc>
          <w:tcPr>
            <w:tcW w:w="711"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10600E69" w14:textId="77777777" w:rsidR="00EE4873" w:rsidRPr="00EE4873" w:rsidRDefault="00EE4873" w:rsidP="00EE4873">
            <w:pPr>
              <w:spacing w:after="200"/>
              <w:jc w:val="center"/>
              <w:rPr>
                <w:rFonts w:ascii="Times New Roman" w:hAnsi="Times New Roman"/>
                <w:b/>
                <w:bCs/>
                <w:sz w:val="20"/>
                <w:szCs w:val="20"/>
                <w:lang w:val="sr-Cyrl-RS"/>
              </w:rPr>
            </w:pPr>
            <w:r w:rsidRPr="00EE4873">
              <w:rPr>
                <w:rFonts w:ascii="Times New Roman" w:hAnsi="Times New Roman"/>
                <w:b/>
                <w:bCs/>
                <w:sz w:val="20"/>
                <w:szCs w:val="20"/>
                <w:lang w:val="sr-Cyrl-RS"/>
              </w:rPr>
              <w:t>5.</w:t>
            </w:r>
          </w:p>
        </w:tc>
        <w:tc>
          <w:tcPr>
            <w:tcW w:w="3448" w:type="dxa"/>
            <w:tcBorders>
              <w:top w:val="single" w:sz="4" w:space="0" w:color="auto"/>
              <w:left w:val="single" w:sz="4" w:space="0" w:color="auto"/>
              <w:bottom w:val="single" w:sz="4" w:space="0" w:color="auto"/>
              <w:right w:val="single" w:sz="4" w:space="0" w:color="auto"/>
            </w:tcBorders>
            <w:vAlign w:val="center"/>
            <w:hideMark/>
          </w:tcPr>
          <w:p w14:paraId="50158ADD" w14:textId="77777777" w:rsidR="00EE4873" w:rsidRPr="00EE4873" w:rsidRDefault="00EE4873" w:rsidP="00EE4873">
            <w:pPr>
              <w:spacing w:after="200"/>
              <w:jc w:val="center"/>
              <w:rPr>
                <w:rFonts w:ascii="Times New Roman" w:hAnsi="Times New Roman"/>
                <w:sz w:val="20"/>
                <w:szCs w:val="20"/>
                <w:lang w:val="sr-Cyrl-RS"/>
              </w:rPr>
            </w:pPr>
            <w:r w:rsidRPr="00EE4873">
              <w:rPr>
                <w:rFonts w:ascii="Times New Roman" w:hAnsi="Times New Roman"/>
                <w:sz w:val="20"/>
                <w:szCs w:val="20"/>
                <w:lang w:val="sr-Cyrl-RS"/>
              </w:rPr>
              <w:t xml:space="preserve">Игралиште обухвата </w:t>
            </w:r>
            <w:proofErr w:type="spellStart"/>
            <w:r w:rsidRPr="00EE4873">
              <w:rPr>
                <w:rFonts w:ascii="Times New Roman" w:hAnsi="Times New Roman"/>
                <w:sz w:val="20"/>
                <w:szCs w:val="20"/>
              </w:rPr>
              <w:t>мултифункционални</w:t>
            </w:r>
            <w:proofErr w:type="spellEnd"/>
            <w:r w:rsidRPr="00EE4873">
              <w:rPr>
                <w:rFonts w:ascii="Times New Roman" w:hAnsi="Times New Roman"/>
                <w:sz w:val="20"/>
                <w:szCs w:val="20"/>
                <w:lang w:val="sr-Cyrl-RS"/>
              </w:rPr>
              <w:t xml:space="preserve"> </w:t>
            </w:r>
            <w:proofErr w:type="spellStart"/>
            <w:r w:rsidRPr="00EE4873">
              <w:rPr>
                <w:rFonts w:ascii="Times New Roman" w:hAnsi="Times New Roman"/>
                <w:sz w:val="20"/>
                <w:szCs w:val="20"/>
              </w:rPr>
              <w:t>комплекс</w:t>
            </w:r>
            <w:proofErr w:type="spellEnd"/>
            <w:r w:rsidRPr="00EE4873">
              <w:rPr>
                <w:rFonts w:ascii="Times New Roman" w:hAnsi="Times New Roman"/>
                <w:sz w:val="20"/>
                <w:szCs w:val="20"/>
                <w:lang w:val="sr-Cyrl-RS"/>
              </w:rPr>
              <w:t xml:space="preserve"> (</w:t>
            </w:r>
            <w:r w:rsidRPr="00EE4873">
              <w:rPr>
                <w:rFonts w:ascii="Times New Roman" w:hAnsi="Times New Roman"/>
                <w:i/>
                <w:sz w:val="20"/>
                <w:szCs w:val="20"/>
                <w:lang w:val="sr-Cyrl-RS"/>
              </w:rPr>
              <w:t>љуљашке, клацкалице</w:t>
            </w:r>
            <w:r w:rsidRPr="00EE4873">
              <w:rPr>
                <w:rFonts w:ascii="Times New Roman" w:hAnsi="Times New Roman"/>
                <w:sz w:val="20"/>
                <w:szCs w:val="20"/>
                <w:lang w:val="sr-Cyrl-RS"/>
              </w:rPr>
              <w:t>...)</w:t>
            </w:r>
          </w:p>
        </w:tc>
        <w:tc>
          <w:tcPr>
            <w:tcW w:w="2031" w:type="dxa"/>
            <w:tcBorders>
              <w:top w:val="single" w:sz="4" w:space="0" w:color="auto"/>
              <w:left w:val="single" w:sz="4" w:space="0" w:color="auto"/>
              <w:bottom w:val="single" w:sz="4" w:space="0" w:color="auto"/>
              <w:right w:val="single" w:sz="4" w:space="0" w:color="auto"/>
            </w:tcBorders>
            <w:vAlign w:val="center"/>
          </w:tcPr>
          <w:p w14:paraId="657D2D61" w14:textId="77777777" w:rsidR="00EE4873" w:rsidRPr="00EE4873" w:rsidRDefault="00EE4873" w:rsidP="00EE4873">
            <w:pPr>
              <w:spacing w:after="200"/>
              <w:jc w:val="center"/>
              <w:rPr>
                <w:rFonts w:ascii="Times New Roman" w:hAnsi="Times New Roman"/>
                <w:sz w:val="20"/>
                <w:szCs w:val="20"/>
              </w:rPr>
            </w:pPr>
            <w:r w:rsidRPr="00EE4873">
              <w:rPr>
                <w:rFonts w:ascii="Times New Roman" w:hAnsi="Times New Roman"/>
                <w:b/>
                <w:bCs/>
                <w:sz w:val="20"/>
                <w:szCs w:val="20"/>
              </w:rPr>
              <w:t>ꭕ</w:t>
            </w:r>
          </w:p>
        </w:tc>
        <w:tc>
          <w:tcPr>
            <w:tcW w:w="2032" w:type="dxa"/>
            <w:tcBorders>
              <w:top w:val="single" w:sz="4" w:space="0" w:color="auto"/>
              <w:left w:val="single" w:sz="4" w:space="0" w:color="auto"/>
              <w:bottom w:val="single" w:sz="4" w:space="0" w:color="auto"/>
              <w:right w:val="single" w:sz="4" w:space="0" w:color="auto"/>
            </w:tcBorders>
            <w:vAlign w:val="center"/>
          </w:tcPr>
          <w:p w14:paraId="0E42CE10" w14:textId="77777777" w:rsidR="00EE4873" w:rsidRPr="00EE4873" w:rsidRDefault="00EE4873" w:rsidP="00EE4873">
            <w:pPr>
              <w:spacing w:after="200"/>
              <w:jc w:val="center"/>
              <w:rPr>
                <w:rFonts w:ascii="Times New Roman" w:hAnsi="Times New Roman"/>
                <w:sz w:val="20"/>
                <w:szCs w:val="20"/>
              </w:rPr>
            </w:pPr>
          </w:p>
        </w:tc>
      </w:tr>
      <w:tr w:rsidR="00EE4873" w:rsidRPr="00EE4873" w14:paraId="52FFCB44" w14:textId="77777777" w:rsidTr="008360FF">
        <w:trPr>
          <w:trHeight w:val="578"/>
          <w:jc w:val="center"/>
        </w:trPr>
        <w:tc>
          <w:tcPr>
            <w:tcW w:w="711"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66044256" w14:textId="77777777" w:rsidR="00EE4873" w:rsidRPr="00EE4873" w:rsidRDefault="00EE4873" w:rsidP="00EE4873">
            <w:pPr>
              <w:spacing w:after="200"/>
              <w:jc w:val="center"/>
              <w:rPr>
                <w:rFonts w:ascii="Times New Roman" w:hAnsi="Times New Roman"/>
                <w:b/>
                <w:bCs/>
                <w:sz w:val="20"/>
                <w:szCs w:val="20"/>
                <w:lang w:val="sr-Cyrl-RS"/>
              </w:rPr>
            </w:pPr>
            <w:r w:rsidRPr="00EE4873">
              <w:rPr>
                <w:rFonts w:ascii="Times New Roman" w:hAnsi="Times New Roman"/>
                <w:b/>
                <w:bCs/>
                <w:sz w:val="20"/>
                <w:szCs w:val="20"/>
                <w:lang w:val="sr-Cyrl-RS"/>
              </w:rPr>
              <w:t>6.</w:t>
            </w:r>
          </w:p>
        </w:tc>
        <w:tc>
          <w:tcPr>
            <w:tcW w:w="3448" w:type="dxa"/>
            <w:tcBorders>
              <w:top w:val="single" w:sz="4" w:space="0" w:color="auto"/>
              <w:left w:val="single" w:sz="4" w:space="0" w:color="auto"/>
              <w:bottom w:val="single" w:sz="4" w:space="0" w:color="auto"/>
              <w:right w:val="single" w:sz="4" w:space="0" w:color="auto"/>
            </w:tcBorders>
            <w:vAlign w:val="center"/>
            <w:hideMark/>
          </w:tcPr>
          <w:p w14:paraId="4C71B8A7" w14:textId="77777777" w:rsidR="00EE4873" w:rsidRPr="00EE4873" w:rsidRDefault="00EE4873" w:rsidP="00EE4873">
            <w:pPr>
              <w:spacing w:after="200"/>
              <w:jc w:val="center"/>
              <w:rPr>
                <w:rFonts w:ascii="Times New Roman" w:hAnsi="Times New Roman"/>
                <w:sz w:val="20"/>
                <w:szCs w:val="20"/>
                <w:lang w:val="sr-Cyrl-RS"/>
              </w:rPr>
            </w:pPr>
            <w:r w:rsidRPr="00EE4873">
              <w:rPr>
                <w:rFonts w:ascii="Times New Roman" w:hAnsi="Times New Roman"/>
                <w:sz w:val="20"/>
                <w:szCs w:val="20"/>
                <w:lang w:val="sr-Cyrl-RS"/>
              </w:rPr>
              <w:t>Дечије игралиште се налази на локацији која је Правилником предвиђена за то.</w:t>
            </w:r>
          </w:p>
        </w:tc>
        <w:tc>
          <w:tcPr>
            <w:tcW w:w="2031" w:type="dxa"/>
            <w:tcBorders>
              <w:top w:val="single" w:sz="4" w:space="0" w:color="auto"/>
              <w:left w:val="single" w:sz="4" w:space="0" w:color="auto"/>
              <w:bottom w:val="single" w:sz="4" w:space="0" w:color="auto"/>
              <w:right w:val="single" w:sz="4" w:space="0" w:color="auto"/>
            </w:tcBorders>
            <w:vAlign w:val="center"/>
          </w:tcPr>
          <w:p w14:paraId="41C5CF96" w14:textId="77777777" w:rsidR="00EE4873" w:rsidRPr="00EE4873" w:rsidRDefault="00EE4873" w:rsidP="00EE4873">
            <w:pPr>
              <w:spacing w:after="200"/>
              <w:jc w:val="center"/>
              <w:rPr>
                <w:rFonts w:ascii="Times New Roman" w:hAnsi="Times New Roman"/>
                <w:sz w:val="20"/>
                <w:szCs w:val="20"/>
              </w:rPr>
            </w:pPr>
            <w:r w:rsidRPr="00EE4873">
              <w:rPr>
                <w:rFonts w:ascii="Times New Roman" w:hAnsi="Times New Roman"/>
                <w:b/>
                <w:bCs/>
                <w:sz w:val="20"/>
                <w:szCs w:val="20"/>
              </w:rPr>
              <w:t>ꭕ</w:t>
            </w:r>
          </w:p>
        </w:tc>
        <w:tc>
          <w:tcPr>
            <w:tcW w:w="2032" w:type="dxa"/>
            <w:tcBorders>
              <w:top w:val="single" w:sz="4" w:space="0" w:color="auto"/>
              <w:left w:val="single" w:sz="4" w:space="0" w:color="auto"/>
              <w:bottom w:val="single" w:sz="4" w:space="0" w:color="auto"/>
              <w:right w:val="single" w:sz="4" w:space="0" w:color="auto"/>
            </w:tcBorders>
            <w:vAlign w:val="center"/>
          </w:tcPr>
          <w:p w14:paraId="5CB97D11" w14:textId="77777777" w:rsidR="00EE4873" w:rsidRPr="00EE4873" w:rsidRDefault="00EE4873" w:rsidP="00EE4873">
            <w:pPr>
              <w:spacing w:after="200"/>
              <w:jc w:val="center"/>
              <w:rPr>
                <w:rFonts w:ascii="Times New Roman" w:hAnsi="Times New Roman"/>
                <w:sz w:val="20"/>
                <w:szCs w:val="20"/>
              </w:rPr>
            </w:pPr>
          </w:p>
        </w:tc>
      </w:tr>
      <w:tr w:rsidR="00EE4873" w:rsidRPr="00EE4873" w14:paraId="24F47A76" w14:textId="77777777" w:rsidTr="008360FF">
        <w:trPr>
          <w:trHeight w:val="970"/>
          <w:jc w:val="center"/>
        </w:trPr>
        <w:tc>
          <w:tcPr>
            <w:tcW w:w="711"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3A25E498" w14:textId="77777777" w:rsidR="00EE4873" w:rsidRPr="00EE4873" w:rsidRDefault="00EE4873" w:rsidP="00EE4873">
            <w:pPr>
              <w:spacing w:after="200"/>
              <w:jc w:val="center"/>
              <w:rPr>
                <w:rFonts w:ascii="Times New Roman" w:hAnsi="Times New Roman"/>
                <w:b/>
                <w:bCs/>
                <w:sz w:val="20"/>
                <w:szCs w:val="20"/>
                <w:lang w:val="sr-Cyrl-RS"/>
              </w:rPr>
            </w:pPr>
            <w:r w:rsidRPr="00EE4873">
              <w:rPr>
                <w:rFonts w:ascii="Times New Roman" w:hAnsi="Times New Roman"/>
                <w:b/>
                <w:bCs/>
                <w:sz w:val="20"/>
                <w:szCs w:val="20"/>
                <w:lang w:val="sr-Cyrl-RS"/>
              </w:rPr>
              <w:t>7.</w:t>
            </w:r>
          </w:p>
        </w:tc>
        <w:tc>
          <w:tcPr>
            <w:tcW w:w="3448" w:type="dxa"/>
            <w:tcBorders>
              <w:top w:val="single" w:sz="4" w:space="0" w:color="auto"/>
              <w:left w:val="single" w:sz="4" w:space="0" w:color="auto"/>
              <w:bottom w:val="single" w:sz="4" w:space="0" w:color="auto"/>
              <w:right w:val="single" w:sz="4" w:space="0" w:color="auto"/>
            </w:tcBorders>
            <w:vAlign w:val="center"/>
            <w:hideMark/>
          </w:tcPr>
          <w:p w14:paraId="5ABF5C7B" w14:textId="77777777" w:rsidR="00EE4873" w:rsidRPr="00EE4873" w:rsidRDefault="00EE4873" w:rsidP="00EE4873">
            <w:pPr>
              <w:spacing w:after="200"/>
              <w:jc w:val="center"/>
              <w:rPr>
                <w:rFonts w:ascii="Times New Roman" w:hAnsi="Times New Roman"/>
                <w:sz w:val="20"/>
                <w:szCs w:val="20"/>
                <w:lang w:val="sr-Cyrl-RS"/>
              </w:rPr>
            </w:pPr>
            <w:r w:rsidRPr="00EE4873">
              <w:rPr>
                <w:rFonts w:ascii="Times New Roman" w:hAnsi="Times New Roman"/>
                <w:sz w:val="20"/>
                <w:szCs w:val="20"/>
                <w:lang w:val="sr-Cyrl-RS"/>
              </w:rPr>
              <w:t>Дечије игралиште испуњава услове приступачности и прилаза (</w:t>
            </w:r>
            <w:r w:rsidRPr="00EE4873">
              <w:rPr>
                <w:rFonts w:ascii="Times New Roman" w:hAnsi="Times New Roman"/>
                <w:i/>
                <w:sz w:val="20"/>
                <w:szCs w:val="20"/>
                <w:lang w:val="sr-Cyrl-RS"/>
              </w:rPr>
              <w:t>доступна свим корисницима, као и онима са смањеном покретљивошћу</w:t>
            </w:r>
            <w:r w:rsidRPr="00EE4873">
              <w:rPr>
                <w:rFonts w:ascii="Times New Roman" w:hAnsi="Times New Roman"/>
                <w:sz w:val="20"/>
                <w:szCs w:val="20"/>
                <w:lang w:val="sr-Cyrl-RS"/>
              </w:rPr>
              <w:t>)</w:t>
            </w:r>
          </w:p>
        </w:tc>
        <w:tc>
          <w:tcPr>
            <w:tcW w:w="2031" w:type="dxa"/>
            <w:tcBorders>
              <w:top w:val="single" w:sz="4" w:space="0" w:color="auto"/>
              <w:left w:val="single" w:sz="4" w:space="0" w:color="auto"/>
              <w:bottom w:val="single" w:sz="4" w:space="0" w:color="auto"/>
              <w:right w:val="single" w:sz="4" w:space="0" w:color="auto"/>
            </w:tcBorders>
            <w:vAlign w:val="center"/>
          </w:tcPr>
          <w:p w14:paraId="7A4BBC89" w14:textId="77777777" w:rsidR="00EE4873" w:rsidRPr="00EE4873" w:rsidRDefault="00EE4873" w:rsidP="00EE4873">
            <w:pPr>
              <w:spacing w:after="200"/>
              <w:jc w:val="center"/>
              <w:rPr>
                <w:rFonts w:ascii="Times New Roman" w:hAnsi="Times New Roman"/>
                <w:sz w:val="20"/>
                <w:szCs w:val="20"/>
              </w:rPr>
            </w:pPr>
            <w:r w:rsidRPr="00EE4873">
              <w:rPr>
                <w:rFonts w:ascii="Times New Roman" w:hAnsi="Times New Roman"/>
                <w:b/>
                <w:bCs/>
                <w:sz w:val="20"/>
                <w:szCs w:val="20"/>
              </w:rPr>
              <w:t>ꭕ</w:t>
            </w:r>
          </w:p>
        </w:tc>
        <w:tc>
          <w:tcPr>
            <w:tcW w:w="2032" w:type="dxa"/>
            <w:tcBorders>
              <w:top w:val="single" w:sz="4" w:space="0" w:color="auto"/>
              <w:left w:val="single" w:sz="4" w:space="0" w:color="auto"/>
              <w:bottom w:val="single" w:sz="4" w:space="0" w:color="auto"/>
              <w:right w:val="single" w:sz="4" w:space="0" w:color="auto"/>
            </w:tcBorders>
            <w:vAlign w:val="center"/>
          </w:tcPr>
          <w:p w14:paraId="468CDC83" w14:textId="77777777" w:rsidR="00EE4873" w:rsidRPr="00EE4873" w:rsidRDefault="00EE4873" w:rsidP="00EE4873">
            <w:pPr>
              <w:spacing w:after="200"/>
              <w:jc w:val="center"/>
              <w:rPr>
                <w:rFonts w:ascii="Times New Roman" w:hAnsi="Times New Roman"/>
                <w:sz w:val="20"/>
                <w:szCs w:val="20"/>
              </w:rPr>
            </w:pPr>
          </w:p>
        </w:tc>
      </w:tr>
      <w:tr w:rsidR="00EE4873" w:rsidRPr="00EE4873" w14:paraId="1FCEE014" w14:textId="77777777" w:rsidTr="008360FF">
        <w:trPr>
          <w:trHeight w:val="569"/>
          <w:jc w:val="center"/>
        </w:trPr>
        <w:tc>
          <w:tcPr>
            <w:tcW w:w="711"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520AD7C9" w14:textId="77777777" w:rsidR="00EE4873" w:rsidRPr="00EE4873" w:rsidRDefault="00EE4873" w:rsidP="00EE4873">
            <w:pPr>
              <w:spacing w:after="200"/>
              <w:jc w:val="center"/>
              <w:rPr>
                <w:rFonts w:ascii="Times New Roman" w:hAnsi="Times New Roman"/>
                <w:b/>
                <w:bCs/>
                <w:sz w:val="20"/>
                <w:szCs w:val="20"/>
                <w:lang w:val="sr-Cyrl-RS"/>
              </w:rPr>
            </w:pPr>
            <w:r w:rsidRPr="00EE4873">
              <w:rPr>
                <w:rFonts w:ascii="Times New Roman" w:hAnsi="Times New Roman"/>
                <w:b/>
                <w:bCs/>
                <w:sz w:val="20"/>
                <w:szCs w:val="20"/>
                <w:lang w:val="sr-Cyrl-RS"/>
              </w:rPr>
              <w:t>8.</w:t>
            </w:r>
          </w:p>
        </w:tc>
        <w:tc>
          <w:tcPr>
            <w:tcW w:w="3448" w:type="dxa"/>
            <w:tcBorders>
              <w:top w:val="single" w:sz="4" w:space="0" w:color="auto"/>
              <w:left w:val="single" w:sz="4" w:space="0" w:color="auto"/>
              <w:bottom w:val="single" w:sz="4" w:space="0" w:color="auto"/>
              <w:right w:val="single" w:sz="4" w:space="0" w:color="auto"/>
            </w:tcBorders>
            <w:vAlign w:val="center"/>
            <w:hideMark/>
          </w:tcPr>
          <w:p w14:paraId="05050879" w14:textId="77777777" w:rsidR="00EE4873" w:rsidRPr="00EE4873" w:rsidRDefault="00EE4873" w:rsidP="00EE4873">
            <w:pPr>
              <w:spacing w:after="200"/>
              <w:jc w:val="center"/>
              <w:rPr>
                <w:rFonts w:ascii="Times New Roman" w:hAnsi="Times New Roman"/>
                <w:sz w:val="20"/>
                <w:szCs w:val="20"/>
              </w:rPr>
            </w:pPr>
            <w:r w:rsidRPr="00EE4873">
              <w:rPr>
                <w:rFonts w:ascii="Times New Roman" w:hAnsi="Times New Roman"/>
                <w:sz w:val="20"/>
                <w:szCs w:val="20"/>
                <w:lang w:val="sr-Cyrl-RS"/>
              </w:rPr>
              <w:t>Дечије игралиште се налази даље од паркирних зона и зона саобраћаја.</w:t>
            </w:r>
          </w:p>
        </w:tc>
        <w:tc>
          <w:tcPr>
            <w:tcW w:w="2031" w:type="dxa"/>
            <w:tcBorders>
              <w:top w:val="single" w:sz="4" w:space="0" w:color="auto"/>
              <w:left w:val="single" w:sz="4" w:space="0" w:color="auto"/>
              <w:bottom w:val="single" w:sz="4" w:space="0" w:color="auto"/>
              <w:right w:val="single" w:sz="4" w:space="0" w:color="auto"/>
            </w:tcBorders>
            <w:vAlign w:val="center"/>
          </w:tcPr>
          <w:p w14:paraId="2D22C441" w14:textId="77777777" w:rsidR="00EE4873" w:rsidRPr="00EE4873" w:rsidRDefault="00EE4873" w:rsidP="00EE4873">
            <w:pPr>
              <w:spacing w:after="200"/>
              <w:jc w:val="center"/>
              <w:rPr>
                <w:rFonts w:ascii="Times New Roman" w:hAnsi="Times New Roman"/>
                <w:sz w:val="20"/>
                <w:szCs w:val="20"/>
              </w:rPr>
            </w:pPr>
            <w:r w:rsidRPr="00EE4873">
              <w:rPr>
                <w:rFonts w:ascii="Times New Roman" w:hAnsi="Times New Roman"/>
                <w:b/>
                <w:bCs/>
                <w:sz w:val="20"/>
                <w:szCs w:val="20"/>
              </w:rPr>
              <w:t>ꭕ</w:t>
            </w:r>
          </w:p>
        </w:tc>
        <w:tc>
          <w:tcPr>
            <w:tcW w:w="2032" w:type="dxa"/>
            <w:tcBorders>
              <w:top w:val="single" w:sz="4" w:space="0" w:color="auto"/>
              <w:left w:val="single" w:sz="4" w:space="0" w:color="auto"/>
              <w:bottom w:val="single" w:sz="4" w:space="0" w:color="auto"/>
              <w:right w:val="single" w:sz="4" w:space="0" w:color="auto"/>
            </w:tcBorders>
            <w:vAlign w:val="center"/>
          </w:tcPr>
          <w:p w14:paraId="29CFB13B" w14:textId="77777777" w:rsidR="00EE4873" w:rsidRPr="00EE4873" w:rsidRDefault="00EE4873" w:rsidP="00EE4873">
            <w:pPr>
              <w:spacing w:after="200"/>
              <w:jc w:val="center"/>
              <w:rPr>
                <w:rFonts w:ascii="Times New Roman" w:hAnsi="Times New Roman"/>
                <w:sz w:val="20"/>
                <w:szCs w:val="20"/>
              </w:rPr>
            </w:pPr>
          </w:p>
        </w:tc>
      </w:tr>
      <w:tr w:rsidR="00EE4873" w:rsidRPr="00EE4873" w14:paraId="73517083" w14:textId="77777777" w:rsidTr="008360FF">
        <w:trPr>
          <w:trHeight w:val="970"/>
          <w:jc w:val="center"/>
        </w:trPr>
        <w:tc>
          <w:tcPr>
            <w:tcW w:w="711"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5E772938" w14:textId="77777777" w:rsidR="00EE4873" w:rsidRPr="00EE4873" w:rsidRDefault="00EE4873" w:rsidP="00EE4873">
            <w:pPr>
              <w:spacing w:after="200"/>
              <w:jc w:val="center"/>
              <w:rPr>
                <w:rFonts w:ascii="Times New Roman" w:hAnsi="Times New Roman"/>
                <w:b/>
                <w:bCs/>
                <w:sz w:val="20"/>
                <w:szCs w:val="20"/>
                <w:lang w:val="sr-Cyrl-RS"/>
              </w:rPr>
            </w:pPr>
            <w:r w:rsidRPr="00EE4873">
              <w:rPr>
                <w:rFonts w:ascii="Times New Roman" w:hAnsi="Times New Roman"/>
                <w:b/>
                <w:bCs/>
                <w:sz w:val="20"/>
                <w:szCs w:val="20"/>
                <w:lang w:val="sr-Cyrl-RS"/>
              </w:rPr>
              <w:t>9.</w:t>
            </w:r>
          </w:p>
        </w:tc>
        <w:tc>
          <w:tcPr>
            <w:tcW w:w="3448" w:type="dxa"/>
            <w:tcBorders>
              <w:top w:val="single" w:sz="4" w:space="0" w:color="auto"/>
              <w:left w:val="single" w:sz="4" w:space="0" w:color="auto"/>
              <w:bottom w:val="single" w:sz="4" w:space="0" w:color="auto"/>
              <w:right w:val="single" w:sz="4" w:space="0" w:color="auto"/>
            </w:tcBorders>
            <w:vAlign w:val="center"/>
            <w:hideMark/>
          </w:tcPr>
          <w:p w14:paraId="1C752DE6" w14:textId="77777777" w:rsidR="00EE4873" w:rsidRPr="00EE4873" w:rsidRDefault="00EE4873" w:rsidP="00EE4873">
            <w:pPr>
              <w:spacing w:after="200"/>
              <w:jc w:val="center"/>
              <w:rPr>
                <w:rFonts w:ascii="Times New Roman" w:hAnsi="Times New Roman"/>
                <w:sz w:val="20"/>
                <w:szCs w:val="20"/>
                <w:lang w:val="sr-Cyrl-RS"/>
              </w:rPr>
            </w:pPr>
            <w:r w:rsidRPr="00EE4873">
              <w:rPr>
                <w:rFonts w:ascii="Times New Roman" w:hAnsi="Times New Roman"/>
                <w:sz w:val="20"/>
                <w:szCs w:val="20"/>
                <w:lang w:val="sr-Cyrl-RS"/>
              </w:rPr>
              <w:t>Игралиште је</w:t>
            </w:r>
            <w:r w:rsidRPr="00EE4873">
              <w:rPr>
                <w:rFonts w:ascii="Times New Roman" w:hAnsi="Times New Roman"/>
                <w:sz w:val="20"/>
                <w:szCs w:val="20"/>
              </w:rPr>
              <w:t xml:space="preserve"> </w:t>
            </w:r>
            <w:proofErr w:type="spellStart"/>
            <w:r w:rsidRPr="00EE4873">
              <w:rPr>
                <w:rFonts w:ascii="Times New Roman" w:hAnsi="Times New Roman"/>
                <w:sz w:val="20"/>
                <w:szCs w:val="20"/>
              </w:rPr>
              <w:t>заштићено</w:t>
            </w:r>
            <w:proofErr w:type="spellEnd"/>
            <w:r w:rsidRPr="00EE4873">
              <w:rPr>
                <w:rFonts w:ascii="Times New Roman" w:hAnsi="Times New Roman"/>
                <w:sz w:val="20"/>
                <w:szCs w:val="20"/>
              </w:rPr>
              <w:t xml:space="preserve"> </w:t>
            </w:r>
            <w:proofErr w:type="spellStart"/>
            <w:r w:rsidRPr="00EE4873">
              <w:rPr>
                <w:rFonts w:ascii="Times New Roman" w:hAnsi="Times New Roman"/>
                <w:sz w:val="20"/>
                <w:szCs w:val="20"/>
              </w:rPr>
              <w:t>оградом</w:t>
            </w:r>
            <w:proofErr w:type="spellEnd"/>
            <w:r w:rsidRPr="00EE4873">
              <w:rPr>
                <w:rFonts w:ascii="Times New Roman" w:hAnsi="Times New Roman"/>
                <w:sz w:val="20"/>
                <w:szCs w:val="20"/>
              </w:rPr>
              <w:t xml:space="preserve"> </w:t>
            </w:r>
            <w:proofErr w:type="spellStart"/>
            <w:r w:rsidRPr="00EE4873">
              <w:rPr>
                <w:rFonts w:ascii="Times New Roman" w:hAnsi="Times New Roman"/>
                <w:sz w:val="20"/>
                <w:szCs w:val="20"/>
              </w:rPr>
              <w:t>или</w:t>
            </w:r>
            <w:proofErr w:type="spellEnd"/>
            <w:r w:rsidRPr="00EE4873">
              <w:rPr>
                <w:rFonts w:ascii="Times New Roman" w:hAnsi="Times New Roman"/>
                <w:sz w:val="20"/>
                <w:szCs w:val="20"/>
              </w:rPr>
              <w:t xml:space="preserve"> </w:t>
            </w:r>
            <w:proofErr w:type="spellStart"/>
            <w:r w:rsidRPr="00EE4873">
              <w:rPr>
                <w:rFonts w:ascii="Times New Roman" w:hAnsi="Times New Roman"/>
                <w:sz w:val="20"/>
                <w:szCs w:val="20"/>
              </w:rPr>
              <w:t>другом</w:t>
            </w:r>
            <w:proofErr w:type="spellEnd"/>
            <w:r w:rsidRPr="00EE4873">
              <w:rPr>
                <w:rFonts w:ascii="Times New Roman" w:hAnsi="Times New Roman"/>
                <w:sz w:val="20"/>
                <w:szCs w:val="20"/>
              </w:rPr>
              <w:t xml:space="preserve"> </w:t>
            </w:r>
            <w:proofErr w:type="spellStart"/>
            <w:r w:rsidRPr="00EE4873">
              <w:rPr>
                <w:rFonts w:ascii="Times New Roman" w:hAnsi="Times New Roman"/>
                <w:sz w:val="20"/>
                <w:szCs w:val="20"/>
              </w:rPr>
              <w:t>природном</w:t>
            </w:r>
            <w:proofErr w:type="spellEnd"/>
            <w:r w:rsidRPr="00EE4873">
              <w:rPr>
                <w:rFonts w:ascii="Times New Roman" w:hAnsi="Times New Roman"/>
                <w:sz w:val="20"/>
                <w:szCs w:val="20"/>
              </w:rPr>
              <w:t xml:space="preserve"> </w:t>
            </w:r>
            <w:proofErr w:type="spellStart"/>
            <w:r w:rsidRPr="00EE4873">
              <w:rPr>
                <w:rFonts w:ascii="Times New Roman" w:hAnsi="Times New Roman"/>
                <w:sz w:val="20"/>
                <w:szCs w:val="20"/>
              </w:rPr>
              <w:t>или</w:t>
            </w:r>
            <w:proofErr w:type="spellEnd"/>
            <w:r w:rsidRPr="00EE4873">
              <w:rPr>
                <w:rFonts w:ascii="Times New Roman" w:hAnsi="Times New Roman"/>
                <w:sz w:val="20"/>
                <w:szCs w:val="20"/>
              </w:rPr>
              <w:t xml:space="preserve"> </w:t>
            </w:r>
            <w:proofErr w:type="spellStart"/>
            <w:r w:rsidRPr="00EE4873">
              <w:rPr>
                <w:rFonts w:ascii="Times New Roman" w:hAnsi="Times New Roman"/>
                <w:sz w:val="20"/>
                <w:szCs w:val="20"/>
              </w:rPr>
              <w:t>наменском</w:t>
            </w:r>
            <w:proofErr w:type="spellEnd"/>
            <w:r w:rsidRPr="00EE4873">
              <w:rPr>
                <w:rFonts w:ascii="Times New Roman" w:hAnsi="Times New Roman"/>
                <w:sz w:val="20"/>
                <w:szCs w:val="20"/>
              </w:rPr>
              <w:t xml:space="preserve"> </w:t>
            </w:r>
            <w:proofErr w:type="spellStart"/>
            <w:r w:rsidRPr="00EE4873">
              <w:rPr>
                <w:rFonts w:ascii="Times New Roman" w:hAnsi="Times New Roman"/>
                <w:sz w:val="20"/>
                <w:szCs w:val="20"/>
              </w:rPr>
              <w:t>баријером</w:t>
            </w:r>
            <w:proofErr w:type="spellEnd"/>
            <w:r w:rsidRPr="00EE4873">
              <w:rPr>
                <w:rFonts w:ascii="Times New Roman" w:hAnsi="Times New Roman"/>
                <w:sz w:val="20"/>
                <w:szCs w:val="20"/>
              </w:rPr>
              <w:t xml:space="preserve"> </w:t>
            </w:r>
            <w:proofErr w:type="spellStart"/>
            <w:r w:rsidRPr="00EE4873">
              <w:rPr>
                <w:rFonts w:ascii="Times New Roman" w:hAnsi="Times New Roman"/>
                <w:sz w:val="20"/>
                <w:szCs w:val="20"/>
              </w:rPr>
              <w:t>од</w:t>
            </w:r>
            <w:proofErr w:type="spellEnd"/>
            <w:r w:rsidRPr="00EE4873">
              <w:rPr>
                <w:rFonts w:ascii="Times New Roman" w:hAnsi="Times New Roman"/>
                <w:sz w:val="20"/>
                <w:szCs w:val="20"/>
                <w:lang w:val="sr-Cyrl-RS"/>
              </w:rPr>
              <w:t xml:space="preserve"> </w:t>
            </w:r>
            <w:proofErr w:type="spellStart"/>
            <w:r w:rsidRPr="00EE4873">
              <w:rPr>
                <w:rFonts w:ascii="Times New Roman" w:hAnsi="Times New Roman"/>
                <w:sz w:val="20"/>
                <w:szCs w:val="20"/>
              </w:rPr>
              <w:t>подручја</w:t>
            </w:r>
            <w:proofErr w:type="spellEnd"/>
            <w:r w:rsidRPr="00EE4873">
              <w:rPr>
                <w:rFonts w:ascii="Times New Roman" w:hAnsi="Times New Roman"/>
                <w:sz w:val="20"/>
                <w:szCs w:val="20"/>
              </w:rPr>
              <w:t xml:space="preserve"> </w:t>
            </w:r>
            <w:proofErr w:type="spellStart"/>
            <w:r w:rsidRPr="00EE4873">
              <w:rPr>
                <w:rFonts w:ascii="Times New Roman" w:hAnsi="Times New Roman"/>
                <w:sz w:val="20"/>
                <w:szCs w:val="20"/>
              </w:rPr>
              <w:t>са</w:t>
            </w:r>
            <w:proofErr w:type="spellEnd"/>
            <w:r w:rsidRPr="00EE4873">
              <w:rPr>
                <w:rFonts w:ascii="Times New Roman" w:hAnsi="Times New Roman"/>
                <w:sz w:val="20"/>
                <w:szCs w:val="20"/>
              </w:rPr>
              <w:t xml:space="preserve"> </w:t>
            </w:r>
            <w:proofErr w:type="spellStart"/>
            <w:r w:rsidRPr="00EE4873">
              <w:rPr>
                <w:rFonts w:ascii="Times New Roman" w:hAnsi="Times New Roman"/>
                <w:sz w:val="20"/>
                <w:szCs w:val="20"/>
              </w:rPr>
              <w:t>повећаним</w:t>
            </w:r>
            <w:proofErr w:type="spellEnd"/>
            <w:r w:rsidRPr="00EE4873">
              <w:rPr>
                <w:rFonts w:ascii="Times New Roman" w:hAnsi="Times New Roman"/>
                <w:sz w:val="20"/>
                <w:szCs w:val="20"/>
              </w:rPr>
              <w:t xml:space="preserve"> </w:t>
            </w:r>
            <w:proofErr w:type="spellStart"/>
            <w:r w:rsidRPr="00EE4873">
              <w:rPr>
                <w:rFonts w:ascii="Times New Roman" w:hAnsi="Times New Roman"/>
                <w:sz w:val="20"/>
                <w:szCs w:val="20"/>
              </w:rPr>
              <w:t>ризиком</w:t>
            </w:r>
            <w:proofErr w:type="spellEnd"/>
            <w:r w:rsidRPr="00EE4873">
              <w:rPr>
                <w:rFonts w:ascii="Times New Roman" w:hAnsi="Times New Roman"/>
                <w:sz w:val="20"/>
                <w:szCs w:val="20"/>
              </w:rPr>
              <w:t xml:space="preserve"> </w:t>
            </w:r>
            <w:proofErr w:type="spellStart"/>
            <w:r w:rsidRPr="00EE4873">
              <w:rPr>
                <w:rFonts w:ascii="Times New Roman" w:hAnsi="Times New Roman"/>
                <w:sz w:val="20"/>
                <w:szCs w:val="20"/>
              </w:rPr>
              <w:t>од</w:t>
            </w:r>
            <w:proofErr w:type="spellEnd"/>
            <w:r w:rsidRPr="00EE4873">
              <w:rPr>
                <w:rFonts w:ascii="Times New Roman" w:hAnsi="Times New Roman"/>
                <w:sz w:val="20"/>
                <w:szCs w:val="20"/>
              </w:rPr>
              <w:t xml:space="preserve"> </w:t>
            </w:r>
            <w:proofErr w:type="spellStart"/>
            <w:r w:rsidRPr="00EE4873">
              <w:rPr>
                <w:rFonts w:ascii="Times New Roman" w:hAnsi="Times New Roman"/>
                <w:sz w:val="20"/>
                <w:szCs w:val="20"/>
              </w:rPr>
              <w:t>незгода</w:t>
            </w:r>
            <w:proofErr w:type="spellEnd"/>
            <w:r w:rsidRPr="00EE4873">
              <w:rPr>
                <w:rFonts w:ascii="Times New Roman" w:hAnsi="Times New Roman"/>
                <w:sz w:val="20"/>
                <w:szCs w:val="20"/>
                <w:lang w:val="sr-Cyrl-RS"/>
              </w:rPr>
              <w:t>.</w:t>
            </w:r>
          </w:p>
        </w:tc>
        <w:tc>
          <w:tcPr>
            <w:tcW w:w="2031" w:type="dxa"/>
            <w:tcBorders>
              <w:top w:val="single" w:sz="4" w:space="0" w:color="auto"/>
              <w:left w:val="single" w:sz="4" w:space="0" w:color="auto"/>
              <w:bottom w:val="single" w:sz="4" w:space="0" w:color="auto"/>
              <w:right w:val="single" w:sz="4" w:space="0" w:color="auto"/>
            </w:tcBorders>
            <w:vAlign w:val="center"/>
          </w:tcPr>
          <w:p w14:paraId="566EA140" w14:textId="77777777" w:rsidR="00EE4873" w:rsidRPr="00EE4873" w:rsidRDefault="00EE4873" w:rsidP="00EE4873">
            <w:pPr>
              <w:spacing w:after="200"/>
              <w:jc w:val="center"/>
              <w:rPr>
                <w:rFonts w:ascii="Times New Roman" w:hAnsi="Times New Roman"/>
                <w:sz w:val="20"/>
                <w:szCs w:val="20"/>
              </w:rPr>
            </w:pPr>
          </w:p>
        </w:tc>
        <w:tc>
          <w:tcPr>
            <w:tcW w:w="2032" w:type="dxa"/>
            <w:tcBorders>
              <w:top w:val="single" w:sz="4" w:space="0" w:color="auto"/>
              <w:left w:val="single" w:sz="4" w:space="0" w:color="auto"/>
              <w:bottom w:val="single" w:sz="4" w:space="0" w:color="auto"/>
              <w:right w:val="single" w:sz="4" w:space="0" w:color="auto"/>
            </w:tcBorders>
            <w:vAlign w:val="center"/>
          </w:tcPr>
          <w:p w14:paraId="6D2D0623" w14:textId="77777777" w:rsidR="00EE4873" w:rsidRPr="00EE4873" w:rsidRDefault="00EE4873" w:rsidP="00EE4873">
            <w:pPr>
              <w:spacing w:after="200"/>
              <w:jc w:val="center"/>
              <w:rPr>
                <w:rFonts w:ascii="Times New Roman" w:hAnsi="Times New Roman"/>
                <w:sz w:val="20"/>
                <w:szCs w:val="20"/>
              </w:rPr>
            </w:pPr>
            <w:r w:rsidRPr="00EE4873">
              <w:rPr>
                <w:rFonts w:ascii="Times New Roman" w:hAnsi="Times New Roman"/>
                <w:b/>
                <w:bCs/>
                <w:sz w:val="20"/>
                <w:szCs w:val="20"/>
              </w:rPr>
              <w:t>ꭕ</w:t>
            </w:r>
          </w:p>
        </w:tc>
      </w:tr>
      <w:tr w:rsidR="00EE4873" w:rsidRPr="00EE4873" w14:paraId="3B8E11A5" w14:textId="77777777" w:rsidTr="008360FF">
        <w:trPr>
          <w:trHeight w:val="1372"/>
          <w:jc w:val="center"/>
        </w:trPr>
        <w:tc>
          <w:tcPr>
            <w:tcW w:w="711"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16563EEA" w14:textId="77777777" w:rsidR="00EE4873" w:rsidRPr="00EE4873" w:rsidRDefault="00EE4873" w:rsidP="00EE4873">
            <w:pPr>
              <w:spacing w:after="200"/>
              <w:jc w:val="center"/>
              <w:rPr>
                <w:rFonts w:ascii="Times New Roman" w:hAnsi="Times New Roman"/>
                <w:b/>
                <w:bCs/>
                <w:sz w:val="20"/>
                <w:szCs w:val="20"/>
                <w:lang w:val="sr-Cyrl-RS"/>
              </w:rPr>
            </w:pPr>
            <w:r w:rsidRPr="00EE4873">
              <w:rPr>
                <w:rFonts w:ascii="Times New Roman" w:hAnsi="Times New Roman"/>
                <w:b/>
                <w:bCs/>
                <w:sz w:val="20"/>
                <w:szCs w:val="20"/>
                <w:lang w:val="sr-Cyrl-RS"/>
              </w:rPr>
              <w:t>10.</w:t>
            </w:r>
          </w:p>
        </w:tc>
        <w:tc>
          <w:tcPr>
            <w:tcW w:w="3448" w:type="dxa"/>
            <w:tcBorders>
              <w:top w:val="single" w:sz="4" w:space="0" w:color="auto"/>
              <w:left w:val="single" w:sz="4" w:space="0" w:color="auto"/>
              <w:bottom w:val="single" w:sz="4" w:space="0" w:color="auto"/>
              <w:right w:val="single" w:sz="4" w:space="0" w:color="auto"/>
            </w:tcBorders>
            <w:vAlign w:val="center"/>
            <w:hideMark/>
          </w:tcPr>
          <w:p w14:paraId="05B84B16" w14:textId="77777777" w:rsidR="00EE4873" w:rsidRPr="00EE4873" w:rsidRDefault="00EE4873" w:rsidP="00EE4873">
            <w:pPr>
              <w:spacing w:after="200"/>
              <w:jc w:val="center"/>
              <w:rPr>
                <w:rFonts w:ascii="Times New Roman" w:hAnsi="Times New Roman"/>
                <w:sz w:val="20"/>
                <w:szCs w:val="20"/>
                <w:lang w:val="sr-Cyrl-RS"/>
              </w:rPr>
            </w:pPr>
            <w:r w:rsidRPr="00EE4873">
              <w:rPr>
                <w:rFonts w:ascii="Times New Roman" w:hAnsi="Times New Roman"/>
                <w:sz w:val="20"/>
                <w:szCs w:val="20"/>
                <w:lang w:val="sr-Cyrl-RS"/>
              </w:rPr>
              <w:t>Игралиште је функционално организовано (</w:t>
            </w:r>
            <w:r w:rsidRPr="00EE4873">
              <w:rPr>
                <w:rFonts w:ascii="Times New Roman" w:hAnsi="Times New Roman"/>
                <w:i/>
                <w:sz w:val="20"/>
                <w:szCs w:val="20"/>
                <w:lang w:val="sr-Cyrl-RS"/>
              </w:rPr>
              <w:t>уравнотежен и одговарајући распоред опреме и зона игралишта како би се омогућило природно одвајање активности и избегли могући судари</w:t>
            </w:r>
            <w:r w:rsidRPr="00EE4873">
              <w:rPr>
                <w:rFonts w:ascii="Times New Roman" w:hAnsi="Times New Roman"/>
                <w:sz w:val="20"/>
                <w:szCs w:val="20"/>
                <w:lang w:val="sr-Cyrl-RS"/>
              </w:rPr>
              <w:t>).</w:t>
            </w:r>
          </w:p>
        </w:tc>
        <w:tc>
          <w:tcPr>
            <w:tcW w:w="2031" w:type="dxa"/>
            <w:tcBorders>
              <w:top w:val="single" w:sz="4" w:space="0" w:color="auto"/>
              <w:left w:val="single" w:sz="4" w:space="0" w:color="auto"/>
              <w:bottom w:val="single" w:sz="4" w:space="0" w:color="auto"/>
              <w:right w:val="single" w:sz="4" w:space="0" w:color="auto"/>
            </w:tcBorders>
            <w:vAlign w:val="center"/>
          </w:tcPr>
          <w:p w14:paraId="0A2547B0" w14:textId="77777777" w:rsidR="00EE4873" w:rsidRPr="00EE4873" w:rsidRDefault="00EE4873" w:rsidP="00EE4873">
            <w:pPr>
              <w:spacing w:after="200"/>
              <w:jc w:val="center"/>
              <w:rPr>
                <w:rFonts w:ascii="Times New Roman" w:hAnsi="Times New Roman"/>
                <w:sz w:val="20"/>
                <w:szCs w:val="20"/>
              </w:rPr>
            </w:pPr>
            <w:r w:rsidRPr="00EE4873">
              <w:rPr>
                <w:rFonts w:ascii="Times New Roman" w:hAnsi="Times New Roman"/>
                <w:b/>
                <w:bCs/>
                <w:sz w:val="20"/>
                <w:szCs w:val="20"/>
              </w:rPr>
              <w:t>ꭕ</w:t>
            </w:r>
          </w:p>
        </w:tc>
        <w:tc>
          <w:tcPr>
            <w:tcW w:w="2032" w:type="dxa"/>
            <w:tcBorders>
              <w:top w:val="single" w:sz="4" w:space="0" w:color="auto"/>
              <w:left w:val="single" w:sz="4" w:space="0" w:color="auto"/>
              <w:bottom w:val="single" w:sz="4" w:space="0" w:color="auto"/>
              <w:right w:val="single" w:sz="4" w:space="0" w:color="auto"/>
            </w:tcBorders>
            <w:vAlign w:val="center"/>
          </w:tcPr>
          <w:p w14:paraId="533BE35C" w14:textId="77777777" w:rsidR="00EE4873" w:rsidRPr="00EE4873" w:rsidRDefault="00EE4873" w:rsidP="00EE4873">
            <w:pPr>
              <w:spacing w:after="200"/>
              <w:jc w:val="center"/>
              <w:rPr>
                <w:rFonts w:ascii="Times New Roman" w:hAnsi="Times New Roman"/>
                <w:sz w:val="20"/>
                <w:szCs w:val="20"/>
              </w:rPr>
            </w:pPr>
          </w:p>
        </w:tc>
      </w:tr>
      <w:tr w:rsidR="00EE4873" w:rsidRPr="00EE4873" w14:paraId="31CD6ACB" w14:textId="77777777" w:rsidTr="008360FF">
        <w:trPr>
          <w:trHeight w:val="774"/>
          <w:jc w:val="center"/>
        </w:trPr>
        <w:tc>
          <w:tcPr>
            <w:tcW w:w="711"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5447BCE2" w14:textId="77777777" w:rsidR="00EE4873" w:rsidRPr="00EE4873" w:rsidRDefault="00EE4873" w:rsidP="00EE4873">
            <w:pPr>
              <w:spacing w:after="200"/>
              <w:jc w:val="center"/>
              <w:rPr>
                <w:rFonts w:ascii="Times New Roman" w:hAnsi="Times New Roman"/>
                <w:b/>
                <w:bCs/>
                <w:sz w:val="20"/>
                <w:szCs w:val="20"/>
                <w:lang w:val="sr-Cyrl-RS"/>
              </w:rPr>
            </w:pPr>
            <w:r w:rsidRPr="00EE4873">
              <w:rPr>
                <w:rFonts w:ascii="Times New Roman" w:hAnsi="Times New Roman"/>
                <w:b/>
                <w:bCs/>
                <w:sz w:val="20"/>
                <w:szCs w:val="20"/>
                <w:lang w:val="sr-Cyrl-RS"/>
              </w:rPr>
              <w:t>11.</w:t>
            </w:r>
          </w:p>
        </w:tc>
        <w:tc>
          <w:tcPr>
            <w:tcW w:w="3448" w:type="dxa"/>
            <w:tcBorders>
              <w:top w:val="single" w:sz="4" w:space="0" w:color="auto"/>
              <w:left w:val="single" w:sz="4" w:space="0" w:color="auto"/>
              <w:bottom w:val="single" w:sz="4" w:space="0" w:color="auto"/>
              <w:right w:val="single" w:sz="4" w:space="0" w:color="auto"/>
            </w:tcBorders>
            <w:vAlign w:val="center"/>
            <w:hideMark/>
          </w:tcPr>
          <w:p w14:paraId="5F26110D" w14:textId="77777777" w:rsidR="00EE4873" w:rsidRPr="00EE4873" w:rsidRDefault="00EE4873" w:rsidP="00EE4873">
            <w:pPr>
              <w:spacing w:after="200"/>
              <w:jc w:val="center"/>
              <w:rPr>
                <w:rFonts w:ascii="Times New Roman" w:hAnsi="Times New Roman"/>
                <w:sz w:val="20"/>
                <w:szCs w:val="20"/>
                <w:lang w:val="sr-Cyrl-RS"/>
              </w:rPr>
            </w:pPr>
            <w:r w:rsidRPr="00EE4873">
              <w:rPr>
                <w:rFonts w:ascii="Times New Roman" w:hAnsi="Times New Roman"/>
                <w:sz w:val="20"/>
                <w:szCs w:val="20"/>
                <w:lang w:val="sr-Cyrl-RS"/>
              </w:rPr>
              <w:t>Биљне врсте које су засађене на подручју дечјег игралишта не представљају ризик по здравље деце.</w:t>
            </w:r>
          </w:p>
        </w:tc>
        <w:tc>
          <w:tcPr>
            <w:tcW w:w="2031" w:type="dxa"/>
            <w:tcBorders>
              <w:top w:val="single" w:sz="4" w:space="0" w:color="auto"/>
              <w:left w:val="single" w:sz="4" w:space="0" w:color="auto"/>
              <w:bottom w:val="single" w:sz="4" w:space="0" w:color="auto"/>
              <w:right w:val="single" w:sz="4" w:space="0" w:color="auto"/>
            </w:tcBorders>
            <w:vAlign w:val="center"/>
          </w:tcPr>
          <w:p w14:paraId="52690F97" w14:textId="77777777" w:rsidR="00EE4873" w:rsidRPr="00EE4873" w:rsidRDefault="00EE4873" w:rsidP="00EE4873">
            <w:pPr>
              <w:spacing w:after="200"/>
              <w:jc w:val="center"/>
              <w:rPr>
                <w:rFonts w:ascii="Times New Roman" w:hAnsi="Times New Roman"/>
                <w:sz w:val="20"/>
                <w:szCs w:val="20"/>
              </w:rPr>
            </w:pPr>
            <w:r w:rsidRPr="00EE4873">
              <w:rPr>
                <w:rFonts w:ascii="Times New Roman" w:hAnsi="Times New Roman"/>
                <w:b/>
                <w:bCs/>
                <w:sz w:val="20"/>
                <w:szCs w:val="20"/>
              </w:rPr>
              <w:t>ꭕ</w:t>
            </w:r>
          </w:p>
        </w:tc>
        <w:tc>
          <w:tcPr>
            <w:tcW w:w="2032" w:type="dxa"/>
            <w:tcBorders>
              <w:top w:val="single" w:sz="4" w:space="0" w:color="auto"/>
              <w:left w:val="single" w:sz="4" w:space="0" w:color="auto"/>
              <w:bottom w:val="single" w:sz="4" w:space="0" w:color="auto"/>
              <w:right w:val="single" w:sz="4" w:space="0" w:color="auto"/>
            </w:tcBorders>
            <w:vAlign w:val="center"/>
          </w:tcPr>
          <w:p w14:paraId="2387F4F7" w14:textId="77777777" w:rsidR="00EE4873" w:rsidRPr="00EE4873" w:rsidRDefault="00EE4873" w:rsidP="00EE4873">
            <w:pPr>
              <w:spacing w:after="200"/>
              <w:jc w:val="center"/>
              <w:rPr>
                <w:rFonts w:ascii="Times New Roman" w:hAnsi="Times New Roman"/>
                <w:sz w:val="20"/>
                <w:szCs w:val="20"/>
              </w:rPr>
            </w:pPr>
          </w:p>
        </w:tc>
      </w:tr>
      <w:tr w:rsidR="00EE4873" w:rsidRPr="00EE4873" w14:paraId="0D90AD9D" w14:textId="77777777" w:rsidTr="008360FF">
        <w:trPr>
          <w:trHeight w:val="774"/>
          <w:jc w:val="center"/>
        </w:trPr>
        <w:tc>
          <w:tcPr>
            <w:tcW w:w="711"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3086B707" w14:textId="77777777" w:rsidR="00EE4873" w:rsidRPr="00EE4873" w:rsidRDefault="00EE4873" w:rsidP="00EE4873">
            <w:pPr>
              <w:spacing w:after="200"/>
              <w:jc w:val="center"/>
              <w:rPr>
                <w:rFonts w:ascii="Times New Roman" w:hAnsi="Times New Roman"/>
                <w:b/>
                <w:bCs/>
                <w:sz w:val="20"/>
                <w:szCs w:val="20"/>
                <w:lang w:val="sr-Cyrl-RS"/>
              </w:rPr>
            </w:pPr>
            <w:r w:rsidRPr="00EE4873">
              <w:rPr>
                <w:rFonts w:ascii="Times New Roman" w:hAnsi="Times New Roman"/>
                <w:b/>
                <w:bCs/>
                <w:sz w:val="20"/>
                <w:szCs w:val="20"/>
                <w:lang w:val="sr-Cyrl-RS"/>
              </w:rPr>
              <w:t>12.</w:t>
            </w:r>
          </w:p>
        </w:tc>
        <w:tc>
          <w:tcPr>
            <w:tcW w:w="3448" w:type="dxa"/>
            <w:tcBorders>
              <w:top w:val="single" w:sz="4" w:space="0" w:color="auto"/>
              <w:left w:val="single" w:sz="4" w:space="0" w:color="auto"/>
              <w:bottom w:val="single" w:sz="4" w:space="0" w:color="auto"/>
              <w:right w:val="single" w:sz="4" w:space="0" w:color="auto"/>
            </w:tcBorders>
            <w:vAlign w:val="center"/>
            <w:hideMark/>
          </w:tcPr>
          <w:p w14:paraId="3B2853BF" w14:textId="77777777" w:rsidR="00EE4873" w:rsidRPr="00EE4873" w:rsidRDefault="00EE4873" w:rsidP="00EE4873">
            <w:pPr>
              <w:spacing w:after="200"/>
              <w:jc w:val="center"/>
              <w:rPr>
                <w:rFonts w:ascii="Times New Roman" w:hAnsi="Times New Roman"/>
                <w:sz w:val="20"/>
                <w:szCs w:val="20"/>
                <w:lang w:val="sr-Cyrl-RS"/>
              </w:rPr>
            </w:pPr>
            <w:r w:rsidRPr="00EE4873">
              <w:rPr>
                <w:rFonts w:ascii="Times New Roman" w:hAnsi="Times New Roman"/>
                <w:sz w:val="20"/>
                <w:szCs w:val="20"/>
                <w:lang w:val="sr-Cyrl-RS"/>
              </w:rPr>
              <w:t>Подлога у потпуности задовољава захтеве у односу на слободну висину пада са опреме испод које се поставља.</w:t>
            </w:r>
          </w:p>
        </w:tc>
        <w:tc>
          <w:tcPr>
            <w:tcW w:w="2031" w:type="dxa"/>
            <w:tcBorders>
              <w:top w:val="single" w:sz="4" w:space="0" w:color="auto"/>
              <w:left w:val="single" w:sz="4" w:space="0" w:color="auto"/>
              <w:bottom w:val="single" w:sz="4" w:space="0" w:color="auto"/>
              <w:right w:val="single" w:sz="4" w:space="0" w:color="auto"/>
            </w:tcBorders>
            <w:vAlign w:val="center"/>
          </w:tcPr>
          <w:p w14:paraId="152195D0" w14:textId="77777777" w:rsidR="00EE4873" w:rsidRPr="00EE4873" w:rsidRDefault="00EE4873" w:rsidP="00EE4873">
            <w:pPr>
              <w:spacing w:after="200"/>
              <w:jc w:val="center"/>
              <w:rPr>
                <w:rFonts w:ascii="Times New Roman" w:hAnsi="Times New Roman"/>
                <w:sz w:val="20"/>
                <w:szCs w:val="20"/>
              </w:rPr>
            </w:pPr>
            <w:r w:rsidRPr="00EE4873">
              <w:rPr>
                <w:rFonts w:ascii="Times New Roman" w:hAnsi="Times New Roman"/>
                <w:b/>
                <w:bCs/>
                <w:sz w:val="20"/>
                <w:szCs w:val="20"/>
              </w:rPr>
              <w:t>ꭕ</w:t>
            </w:r>
          </w:p>
        </w:tc>
        <w:tc>
          <w:tcPr>
            <w:tcW w:w="2032" w:type="dxa"/>
            <w:tcBorders>
              <w:top w:val="single" w:sz="4" w:space="0" w:color="auto"/>
              <w:left w:val="single" w:sz="4" w:space="0" w:color="auto"/>
              <w:bottom w:val="single" w:sz="4" w:space="0" w:color="auto"/>
              <w:right w:val="single" w:sz="4" w:space="0" w:color="auto"/>
            </w:tcBorders>
            <w:vAlign w:val="center"/>
          </w:tcPr>
          <w:p w14:paraId="447D14B8" w14:textId="77777777" w:rsidR="00EE4873" w:rsidRPr="00EE4873" w:rsidRDefault="00EE4873" w:rsidP="00EE4873">
            <w:pPr>
              <w:spacing w:after="200"/>
              <w:jc w:val="center"/>
              <w:rPr>
                <w:rFonts w:ascii="Times New Roman" w:hAnsi="Times New Roman"/>
                <w:sz w:val="20"/>
                <w:szCs w:val="20"/>
              </w:rPr>
            </w:pPr>
          </w:p>
        </w:tc>
      </w:tr>
      <w:tr w:rsidR="00EE4873" w:rsidRPr="00EE4873" w14:paraId="1F13CC3A" w14:textId="77777777" w:rsidTr="008360FF">
        <w:trPr>
          <w:trHeight w:val="970"/>
          <w:jc w:val="center"/>
        </w:trPr>
        <w:tc>
          <w:tcPr>
            <w:tcW w:w="711"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0261208D" w14:textId="77777777" w:rsidR="00EE4873" w:rsidRPr="00EE4873" w:rsidRDefault="00EE4873" w:rsidP="00EE4873">
            <w:pPr>
              <w:spacing w:after="200"/>
              <w:jc w:val="center"/>
              <w:rPr>
                <w:rFonts w:ascii="Times New Roman" w:hAnsi="Times New Roman"/>
                <w:b/>
                <w:bCs/>
                <w:sz w:val="20"/>
                <w:szCs w:val="20"/>
                <w:lang w:val="sr-Cyrl-RS"/>
              </w:rPr>
            </w:pPr>
            <w:r w:rsidRPr="00EE4873">
              <w:rPr>
                <w:rFonts w:ascii="Times New Roman" w:hAnsi="Times New Roman"/>
                <w:b/>
                <w:bCs/>
                <w:sz w:val="20"/>
                <w:szCs w:val="20"/>
                <w:lang w:val="sr-Cyrl-RS"/>
              </w:rPr>
              <w:lastRenderedPageBreak/>
              <w:t>13.</w:t>
            </w:r>
          </w:p>
        </w:tc>
        <w:tc>
          <w:tcPr>
            <w:tcW w:w="3448" w:type="dxa"/>
            <w:tcBorders>
              <w:top w:val="single" w:sz="4" w:space="0" w:color="auto"/>
              <w:left w:val="single" w:sz="4" w:space="0" w:color="auto"/>
              <w:bottom w:val="single" w:sz="4" w:space="0" w:color="auto"/>
              <w:right w:val="single" w:sz="4" w:space="0" w:color="auto"/>
            </w:tcBorders>
            <w:vAlign w:val="center"/>
            <w:hideMark/>
          </w:tcPr>
          <w:p w14:paraId="632A83C2" w14:textId="77777777" w:rsidR="00EE4873" w:rsidRPr="00EE4873" w:rsidRDefault="00EE4873" w:rsidP="00EE4873">
            <w:pPr>
              <w:spacing w:after="200"/>
              <w:jc w:val="center"/>
              <w:rPr>
                <w:rFonts w:ascii="Times New Roman" w:hAnsi="Times New Roman"/>
                <w:sz w:val="20"/>
                <w:szCs w:val="20"/>
                <w:lang w:val="sr-Cyrl-RS"/>
              </w:rPr>
            </w:pPr>
            <w:r w:rsidRPr="00EE4873">
              <w:rPr>
                <w:rFonts w:ascii="Times New Roman" w:hAnsi="Times New Roman"/>
                <w:sz w:val="20"/>
                <w:szCs w:val="20"/>
                <w:lang w:val="sr-Cyrl-RS"/>
              </w:rPr>
              <w:t>Подлога на игралиштима поседује својство ублажавања (амортизације) удара, од природних материјала попут песка, траве, шљунка, малча или од гуме.</w:t>
            </w:r>
          </w:p>
        </w:tc>
        <w:tc>
          <w:tcPr>
            <w:tcW w:w="2031" w:type="dxa"/>
            <w:tcBorders>
              <w:top w:val="single" w:sz="4" w:space="0" w:color="auto"/>
              <w:left w:val="single" w:sz="4" w:space="0" w:color="auto"/>
              <w:bottom w:val="single" w:sz="4" w:space="0" w:color="auto"/>
              <w:right w:val="single" w:sz="4" w:space="0" w:color="auto"/>
            </w:tcBorders>
            <w:vAlign w:val="center"/>
          </w:tcPr>
          <w:p w14:paraId="710D8EB4" w14:textId="77777777" w:rsidR="00EE4873" w:rsidRPr="00EE4873" w:rsidRDefault="00EE4873" w:rsidP="00EE4873">
            <w:pPr>
              <w:spacing w:after="200"/>
              <w:jc w:val="center"/>
              <w:rPr>
                <w:rFonts w:ascii="Times New Roman" w:hAnsi="Times New Roman"/>
                <w:sz w:val="20"/>
                <w:szCs w:val="20"/>
              </w:rPr>
            </w:pPr>
            <w:r w:rsidRPr="00EE4873">
              <w:rPr>
                <w:rFonts w:ascii="Times New Roman" w:hAnsi="Times New Roman"/>
                <w:b/>
                <w:bCs/>
                <w:sz w:val="20"/>
                <w:szCs w:val="20"/>
              </w:rPr>
              <w:t>ꭕ</w:t>
            </w:r>
          </w:p>
        </w:tc>
        <w:tc>
          <w:tcPr>
            <w:tcW w:w="2032" w:type="dxa"/>
            <w:tcBorders>
              <w:top w:val="single" w:sz="4" w:space="0" w:color="auto"/>
              <w:left w:val="single" w:sz="4" w:space="0" w:color="auto"/>
              <w:bottom w:val="single" w:sz="4" w:space="0" w:color="auto"/>
              <w:right w:val="single" w:sz="4" w:space="0" w:color="auto"/>
            </w:tcBorders>
            <w:vAlign w:val="center"/>
          </w:tcPr>
          <w:p w14:paraId="30288F72" w14:textId="77777777" w:rsidR="00EE4873" w:rsidRPr="00EE4873" w:rsidRDefault="00EE4873" w:rsidP="00EE4873">
            <w:pPr>
              <w:spacing w:after="200"/>
              <w:jc w:val="center"/>
              <w:rPr>
                <w:rFonts w:ascii="Times New Roman" w:hAnsi="Times New Roman"/>
                <w:sz w:val="20"/>
                <w:szCs w:val="20"/>
              </w:rPr>
            </w:pPr>
          </w:p>
        </w:tc>
      </w:tr>
      <w:tr w:rsidR="00EE4873" w:rsidRPr="00EE4873" w14:paraId="60A950AF" w14:textId="77777777" w:rsidTr="008360FF">
        <w:trPr>
          <w:trHeight w:val="970"/>
          <w:jc w:val="center"/>
        </w:trPr>
        <w:tc>
          <w:tcPr>
            <w:tcW w:w="711"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558E8F4E" w14:textId="77777777" w:rsidR="00EE4873" w:rsidRPr="00EE4873" w:rsidRDefault="00EE4873" w:rsidP="00EE4873">
            <w:pPr>
              <w:spacing w:after="200"/>
              <w:jc w:val="center"/>
              <w:rPr>
                <w:rFonts w:ascii="Times New Roman" w:hAnsi="Times New Roman"/>
                <w:b/>
                <w:bCs/>
                <w:sz w:val="20"/>
                <w:szCs w:val="20"/>
                <w:lang w:val="sr-Cyrl-RS"/>
              </w:rPr>
            </w:pPr>
            <w:r w:rsidRPr="00EE4873">
              <w:rPr>
                <w:rFonts w:ascii="Times New Roman" w:hAnsi="Times New Roman"/>
                <w:b/>
                <w:bCs/>
                <w:sz w:val="20"/>
                <w:szCs w:val="20"/>
                <w:lang w:val="sr-Cyrl-RS"/>
              </w:rPr>
              <w:t>14.</w:t>
            </w:r>
          </w:p>
        </w:tc>
        <w:tc>
          <w:tcPr>
            <w:tcW w:w="3448" w:type="dxa"/>
            <w:tcBorders>
              <w:top w:val="single" w:sz="4" w:space="0" w:color="auto"/>
              <w:left w:val="single" w:sz="4" w:space="0" w:color="auto"/>
              <w:bottom w:val="single" w:sz="4" w:space="0" w:color="auto"/>
              <w:right w:val="single" w:sz="4" w:space="0" w:color="auto"/>
            </w:tcBorders>
            <w:vAlign w:val="center"/>
            <w:hideMark/>
          </w:tcPr>
          <w:p w14:paraId="591C930E" w14:textId="77777777" w:rsidR="00EE4873" w:rsidRPr="00EE4873" w:rsidRDefault="00EE4873" w:rsidP="00EE4873">
            <w:pPr>
              <w:spacing w:after="200"/>
              <w:jc w:val="center"/>
              <w:rPr>
                <w:rFonts w:ascii="Times New Roman" w:hAnsi="Times New Roman"/>
                <w:sz w:val="20"/>
                <w:szCs w:val="20"/>
                <w:lang w:val="sr-Cyrl-RS"/>
              </w:rPr>
            </w:pPr>
            <w:r w:rsidRPr="00EE4873">
              <w:rPr>
                <w:rFonts w:ascii="Times New Roman" w:hAnsi="Times New Roman"/>
                <w:sz w:val="20"/>
                <w:szCs w:val="20"/>
                <w:lang w:val="sr-Cyrl-RS"/>
              </w:rPr>
              <w:t xml:space="preserve">Простор пада не садржи ниједну препреку на коју би корисник могао да падне и изазове повреде, као што су </w:t>
            </w:r>
            <w:r w:rsidRPr="00EE4873">
              <w:rPr>
                <w:rFonts w:ascii="Times New Roman" w:hAnsi="Times New Roman"/>
                <w:i/>
                <w:sz w:val="20"/>
                <w:szCs w:val="20"/>
                <w:lang w:val="sr-Cyrl-RS"/>
              </w:rPr>
              <w:t>изложени темељи опреме.</w:t>
            </w:r>
          </w:p>
        </w:tc>
        <w:tc>
          <w:tcPr>
            <w:tcW w:w="2031" w:type="dxa"/>
            <w:tcBorders>
              <w:top w:val="single" w:sz="4" w:space="0" w:color="auto"/>
              <w:left w:val="single" w:sz="4" w:space="0" w:color="auto"/>
              <w:bottom w:val="single" w:sz="4" w:space="0" w:color="auto"/>
              <w:right w:val="single" w:sz="4" w:space="0" w:color="auto"/>
            </w:tcBorders>
            <w:vAlign w:val="center"/>
          </w:tcPr>
          <w:p w14:paraId="38425342" w14:textId="77777777" w:rsidR="00EE4873" w:rsidRPr="00EE4873" w:rsidRDefault="00EE4873" w:rsidP="00EE4873">
            <w:pPr>
              <w:spacing w:after="200"/>
              <w:jc w:val="center"/>
              <w:rPr>
                <w:rFonts w:ascii="Times New Roman" w:hAnsi="Times New Roman"/>
                <w:sz w:val="20"/>
                <w:szCs w:val="20"/>
              </w:rPr>
            </w:pPr>
            <w:r w:rsidRPr="00EE4873">
              <w:rPr>
                <w:rFonts w:ascii="Times New Roman" w:hAnsi="Times New Roman"/>
                <w:b/>
                <w:bCs/>
                <w:sz w:val="20"/>
                <w:szCs w:val="20"/>
              </w:rPr>
              <w:t>ꭕ</w:t>
            </w:r>
          </w:p>
        </w:tc>
        <w:tc>
          <w:tcPr>
            <w:tcW w:w="2032" w:type="dxa"/>
            <w:tcBorders>
              <w:top w:val="single" w:sz="4" w:space="0" w:color="auto"/>
              <w:left w:val="single" w:sz="4" w:space="0" w:color="auto"/>
              <w:bottom w:val="single" w:sz="4" w:space="0" w:color="auto"/>
              <w:right w:val="single" w:sz="4" w:space="0" w:color="auto"/>
            </w:tcBorders>
            <w:vAlign w:val="center"/>
          </w:tcPr>
          <w:p w14:paraId="6380D647" w14:textId="77777777" w:rsidR="00EE4873" w:rsidRPr="00EE4873" w:rsidRDefault="00EE4873" w:rsidP="00EE4873">
            <w:pPr>
              <w:spacing w:after="200"/>
              <w:jc w:val="center"/>
              <w:rPr>
                <w:rFonts w:ascii="Times New Roman" w:hAnsi="Times New Roman"/>
                <w:sz w:val="20"/>
                <w:szCs w:val="20"/>
              </w:rPr>
            </w:pPr>
          </w:p>
        </w:tc>
      </w:tr>
      <w:tr w:rsidR="00EE4873" w:rsidRPr="00EE4873" w14:paraId="442E92B1" w14:textId="77777777" w:rsidTr="008360FF">
        <w:trPr>
          <w:trHeight w:val="578"/>
          <w:jc w:val="center"/>
        </w:trPr>
        <w:tc>
          <w:tcPr>
            <w:tcW w:w="711"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5A89432E" w14:textId="77777777" w:rsidR="00EE4873" w:rsidRPr="00EE4873" w:rsidRDefault="00EE4873" w:rsidP="00EE4873">
            <w:pPr>
              <w:spacing w:after="200"/>
              <w:jc w:val="center"/>
              <w:rPr>
                <w:rFonts w:ascii="Times New Roman" w:hAnsi="Times New Roman"/>
                <w:b/>
                <w:bCs/>
                <w:sz w:val="20"/>
                <w:szCs w:val="20"/>
                <w:lang w:val="sr-Cyrl-RS"/>
              </w:rPr>
            </w:pPr>
            <w:r w:rsidRPr="00EE4873">
              <w:rPr>
                <w:rFonts w:ascii="Times New Roman" w:hAnsi="Times New Roman"/>
                <w:b/>
                <w:bCs/>
                <w:sz w:val="20"/>
                <w:szCs w:val="20"/>
                <w:lang w:val="sr-Cyrl-RS"/>
              </w:rPr>
              <w:t>15.</w:t>
            </w:r>
          </w:p>
        </w:tc>
        <w:tc>
          <w:tcPr>
            <w:tcW w:w="3448" w:type="dxa"/>
            <w:tcBorders>
              <w:top w:val="single" w:sz="4" w:space="0" w:color="auto"/>
              <w:left w:val="single" w:sz="4" w:space="0" w:color="auto"/>
              <w:bottom w:val="single" w:sz="4" w:space="0" w:color="auto"/>
              <w:right w:val="single" w:sz="4" w:space="0" w:color="auto"/>
            </w:tcBorders>
            <w:vAlign w:val="center"/>
            <w:hideMark/>
          </w:tcPr>
          <w:p w14:paraId="5EE33458" w14:textId="77777777" w:rsidR="00EE4873" w:rsidRPr="00EE4873" w:rsidRDefault="00EE4873" w:rsidP="00EE4873">
            <w:pPr>
              <w:spacing w:after="200"/>
              <w:jc w:val="center"/>
              <w:rPr>
                <w:rFonts w:ascii="Times New Roman" w:hAnsi="Times New Roman"/>
                <w:sz w:val="20"/>
                <w:szCs w:val="20"/>
                <w:lang w:val="sr-Cyrl-RS"/>
              </w:rPr>
            </w:pPr>
            <w:r w:rsidRPr="00EE4873">
              <w:rPr>
                <w:rFonts w:ascii="Times New Roman" w:hAnsi="Times New Roman"/>
                <w:sz w:val="20"/>
                <w:szCs w:val="20"/>
                <w:lang w:val="sr-Cyrl-RS"/>
              </w:rPr>
              <w:t>Налази се површина за ублажавање удара преко читавог подручја удара.</w:t>
            </w:r>
          </w:p>
        </w:tc>
        <w:tc>
          <w:tcPr>
            <w:tcW w:w="2031" w:type="dxa"/>
            <w:tcBorders>
              <w:top w:val="single" w:sz="4" w:space="0" w:color="auto"/>
              <w:left w:val="single" w:sz="4" w:space="0" w:color="auto"/>
              <w:bottom w:val="single" w:sz="4" w:space="0" w:color="auto"/>
              <w:right w:val="single" w:sz="4" w:space="0" w:color="auto"/>
            </w:tcBorders>
            <w:vAlign w:val="center"/>
          </w:tcPr>
          <w:p w14:paraId="4D5BFEBE" w14:textId="77777777" w:rsidR="00EE4873" w:rsidRPr="00EE4873" w:rsidRDefault="00EE4873" w:rsidP="00EE4873">
            <w:pPr>
              <w:spacing w:after="200"/>
              <w:jc w:val="center"/>
              <w:rPr>
                <w:rFonts w:ascii="Times New Roman" w:hAnsi="Times New Roman"/>
                <w:sz w:val="20"/>
                <w:szCs w:val="20"/>
              </w:rPr>
            </w:pPr>
            <w:r w:rsidRPr="00EE4873">
              <w:rPr>
                <w:rFonts w:ascii="Times New Roman" w:hAnsi="Times New Roman"/>
                <w:b/>
                <w:bCs/>
                <w:sz w:val="20"/>
                <w:szCs w:val="20"/>
              </w:rPr>
              <w:t>ꭕ</w:t>
            </w:r>
          </w:p>
        </w:tc>
        <w:tc>
          <w:tcPr>
            <w:tcW w:w="2032" w:type="dxa"/>
            <w:tcBorders>
              <w:top w:val="single" w:sz="4" w:space="0" w:color="auto"/>
              <w:left w:val="single" w:sz="4" w:space="0" w:color="auto"/>
              <w:bottom w:val="single" w:sz="4" w:space="0" w:color="auto"/>
              <w:right w:val="single" w:sz="4" w:space="0" w:color="auto"/>
            </w:tcBorders>
            <w:vAlign w:val="center"/>
          </w:tcPr>
          <w:p w14:paraId="5D4892A4" w14:textId="77777777" w:rsidR="00EE4873" w:rsidRPr="00EE4873" w:rsidRDefault="00EE4873" w:rsidP="00EE4873">
            <w:pPr>
              <w:spacing w:after="200"/>
              <w:rPr>
                <w:rFonts w:ascii="Times New Roman" w:hAnsi="Times New Roman"/>
                <w:sz w:val="20"/>
                <w:szCs w:val="20"/>
              </w:rPr>
            </w:pPr>
          </w:p>
        </w:tc>
      </w:tr>
      <w:tr w:rsidR="00EE4873" w:rsidRPr="00EE4873" w14:paraId="63343901" w14:textId="77777777" w:rsidTr="008360FF">
        <w:trPr>
          <w:trHeight w:val="765"/>
          <w:jc w:val="center"/>
        </w:trPr>
        <w:tc>
          <w:tcPr>
            <w:tcW w:w="711"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49BE6678" w14:textId="77777777" w:rsidR="00EE4873" w:rsidRPr="00EE4873" w:rsidRDefault="00EE4873" w:rsidP="00EE4873">
            <w:pPr>
              <w:spacing w:after="200"/>
              <w:jc w:val="center"/>
              <w:rPr>
                <w:rFonts w:ascii="Times New Roman" w:hAnsi="Times New Roman"/>
                <w:b/>
                <w:bCs/>
                <w:sz w:val="20"/>
                <w:szCs w:val="20"/>
                <w:lang w:val="sr-Cyrl-RS"/>
              </w:rPr>
            </w:pPr>
            <w:r w:rsidRPr="00EE4873">
              <w:rPr>
                <w:rFonts w:ascii="Times New Roman" w:hAnsi="Times New Roman"/>
                <w:b/>
                <w:bCs/>
                <w:sz w:val="20"/>
                <w:szCs w:val="20"/>
                <w:lang w:val="sr-Cyrl-RS"/>
              </w:rPr>
              <w:t>16.</w:t>
            </w:r>
          </w:p>
        </w:tc>
        <w:tc>
          <w:tcPr>
            <w:tcW w:w="3448" w:type="dxa"/>
            <w:tcBorders>
              <w:top w:val="single" w:sz="4" w:space="0" w:color="auto"/>
              <w:left w:val="single" w:sz="4" w:space="0" w:color="auto"/>
              <w:bottom w:val="single" w:sz="4" w:space="0" w:color="auto"/>
              <w:right w:val="single" w:sz="4" w:space="0" w:color="auto"/>
            </w:tcBorders>
            <w:vAlign w:val="center"/>
            <w:hideMark/>
          </w:tcPr>
          <w:p w14:paraId="286DDF17" w14:textId="77777777" w:rsidR="00EE4873" w:rsidRPr="00EE4873" w:rsidRDefault="00EE4873" w:rsidP="00EE4873">
            <w:pPr>
              <w:spacing w:after="200"/>
              <w:jc w:val="center"/>
              <w:rPr>
                <w:rFonts w:ascii="Times New Roman" w:hAnsi="Times New Roman"/>
                <w:sz w:val="20"/>
                <w:szCs w:val="20"/>
                <w:lang w:val="sr-Cyrl-RS"/>
              </w:rPr>
            </w:pPr>
            <w:r w:rsidRPr="00EE4873">
              <w:rPr>
                <w:rFonts w:ascii="Times New Roman" w:hAnsi="Times New Roman"/>
                <w:sz w:val="20"/>
                <w:szCs w:val="20"/>
                <w:lang w:val="sr-Cyrl-RS"/>
              </w:rPr>
              <w:t>Дебљина површине за ублажавање удара израђена је од синтетичких материјала попут ливене гуме, гумених плоча и сл.</w:t>
            </w:r>
          </w:p>
        </w:tc>
        <w:tc>
          <w:tcPr>
            <w:tcW w:w="2031" w:type="dxa"/>
            <w:tcBorders>
              <w:top w:val="single" w:sz="4" w:space="0" w:color="auto"/>
              <w:left w:val="single" w:sz="4" w:space="0" w:color="auto"/>
              <w:bottom w:val="single" w:sz="4" w:space="0" w:color="auto"/>
              <w:right w:val="single" w:sz="4" w:space="0" w:color="auto"/>
            </w:tcBorders>
            <w:vAlign w:val="center"/>
          </w:tcPr>
          <w:p w14:paraId="1A143280" w14:textId="77777777" w:rsidR="00EE4873" w:rsidRPr="00EE4873" w:rsidRDefault="00EE4873" w:rsidP="00EE4873">
            <w:pPr>
              <w:spacing w:after="200"/>
              <w:jc w:val="center"/>
              <w:rPr>
                <w:rFonts w:ascii="Times New Roman" w:hAnsi="Times New Roman"/>
                <w:sz w:val="20"/>
                <w:szCs w:val="20"/>
              </w:rPr>
            </w:pPr>
            <w:r w:rsidRPr="00EE4873">
              <w:rPr>
                <w:rFonts w:ascii="Times New Roman" w:hAnsi="Times New Roman"/>
                <w:b/>
                <w:bCs/>
                <w:sz w:val="20"/>
                <w:szCs w:val="20"/>
              </w:rPr>
              <w:t>ꭕ</w:t>
            </w:r>
          </w:p>
        </w:tc>
        <w:tc>
          <w:tcPr>
            <w:tcW w:w="2032" w:type="dxa"/>
            <w:tcBorders>
              <w:top w:val="single" w:sz="4" w:space="0" w:color="auto"/>
              <w:left w:val="single" w:sz="4" w:space="0" w:color="auto"/>
              <w:bottom w:val="single" w:sz="4" w:space="0" w:color="auto"/>
              <w:right w:val="single" w:sz="4" w:space="0" w:color="auto"/>
            </w:tcBorders>
            <w:vAlign w:val="center"/>
          </w:tcPr>
          <w:p w14:paraId="13E2145F" w14:textId="77777777" w:rsidR="00EE4873" w:rsidRPr="00EE4873" w:rsidRDefault="00EE4873" w:rsidP="00EE4873">
            <w:pPr>
              <w:spacing w:after="200"/>
              <w:jc w:val="center"/>
              <w:rPr>
                <w:rFonts w:ascii="Times New Roman" w:hAnsi="Times New Roman"/>
                <w:sz w:val="20"/>
                <w:szCs w:val="20"/>
              </w:rPr>
            </w:pPr>
          </w:p>
        </w:tc>
      </w:tr>
      <w:tr w:rsidR="00EE4873" w:rsidRPr="00EE4873" w14:paraId="109764F6" w14:textId="77777777" w:rsidTr="008360FF">
        <w:trPr>
          <w:trHeight w:val="578"/>
          <w:jc w:val="center"/>
        </w:trPr>
        <w:tc>
          <w:tcPr>
            <w:tcW w:w="711"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657BD9EA" w14:textId="77777777" w:rsidR="00EE4873" w:rsidRPr="00EE4873" w:rsidRDefault="00EE4873" w:rsidP="00EE4873">
            <w:pPr>
              <w:spacing w:after="200"/>
              <w:jc w:val="center"/>
              <w:rPr>
                <w:rFonts w:ascii="Times New Roman" w:hAnsi="Times New Roman"/>
                <w:b/>
                <w:bCs/>
                <w:sz w:val="20"/>
                <w:szCs w:val="20"/>
                <w:lang w:val="sr-Cyrl-RS"/>
              </w:rPr>
            </w:pPr>
            <w:r w:rsidRPr="00EE4873">
              <w:rPr>
                <w:rFonts w:ascii="Times New Roman" w:hAnsi="Times New Roman"/>
                <w:b/>
                <w:bCs/>
                <w:sz w:val="20"/>
                <w:szCs w:val="20"/>
                <w:lang w:val="sr-Cyrl-RS"/>
              </w:rPr>
              <w:t>17.</w:t>
            </w:r>
          </w:p>
        </w:tc>
        <w:tc>
          <w:tcPr>
            <w:tcW w:w="3448" w:type="dxa"/>
            <w:tcBorders>
              <w:top w:val="single" w:sz="4" w:space="0" w:color="auto"/>
              <w:left w:val="single" w:sz="4" w:space="0" w:color="auto"/>
              <w:bottom w:val="single" w:sz="4" w:space="0" w:color="auto"/>
              <w:right w:val="single" w:sz="4" w:space="0" w:color="auto"/>
            </w:tcBorders>
            <w:vAlign w:val="center"/>
            <w:hideMark/>
          </w:tcPr>
          <w:p w14:paraId="5B63DE31" w14:textId="77777777" w:rsidR="00EE4873" w:rsidRPr="00EE4873" w:rsidRDefault="00EE4873" w:rsidP="00EE4873">
            <w:pPr>
              <w:spacing w:after="200"/>
              <w:jc w:val="center"/>
              <w:rPr>
                <w:rFonts w:ascii="Times New Roman" w:hAnsi="Times New Roman"/>
                <w:sz w:val="20"/>
                <w:szCs w:val="20"/>
                <w:lang w:val="sr-Cyrl-RS"/>
              </w:rPr>
            </w:pPr>
            <w:r w:rsidRPr="00EE4873">
              <w:rPr>
                <w:rFonts w:ascii="Times New Roman" w:hAnsi="Times New Roman"/>
                <w:sz w:val="20"/>
                <w:szCs w:val="20"/>
                <w:lang w:val="sr-Cyrl-RS"/>
              </w:rPr>
              <w:t>На игралишту се користи и травњак за критичне висине пада до 1 м.</w:t>
            </w:r>
          </w:p>
        </w:tc>
        <w:tc>
          <w:tcPr>
            <w:tcW w:w="2031" w:type="dxa"/>
            <w:tcBorders>
              <w:top w:val="single" w:sz="4" w:space="0" w:color="auto"/>
              <w:left w:val="single" w:sz="4" w:space="0" w:color="auto"/>
              <w:bottom w:val="single" w:sz="4" w:space="0" w:color="auto"/>
              <w:right w:val="single" w:sz="4" w:space="0" w:color="auto"/>
            </w:tcBorders>
            <w:vAlign w:val="center"/>
          </w:tcPr>
          <w:p w14:paraId="214FE521" w14:textId="77777777" w:rsidR="00EE4873" w:rsidRPr="00EE4873" w:rsidRDefault="00EE4873" w:rsidP="00EE4873">
            <w:pPr>
              <w:spacing w:after="200"/>
              <w:jc w:val="center"/>
              <w:rPr>
                <w:rFonts w:ascii="Times New Roman" w:hAnsi="Times New Roman"/>
                <w:sz w:val="20"/>
                <w:szCs w:val="20"/>
              </w:rPr>
            </w:pPr>
          </w:p>
        </w:tc>
        <w:tc>
          <w:tcPr>
            <w:tcW w:w="2032" w:type="dxa"/>
            <w:tcBorders>
              <w:top w:val="single" w:sz="4" w:space="0" w:color="auto"/>
              <w:left w:val="single" w:sz="4" w:space="0" w:color="auto"/>
              <w:bottom w:val="single" w:sz="4" w:space="0" w:color="auto"/>
              <w:right w:val="single" w:sz="4" w:space="0" w:color="auto"/>
            </w:tcBorders>
            <w:vAlign w:val="center"/>
          </w:tcPr>
          <w:p w14:paraId="1115E8F9" w14:textId="77777777" w:rsidR="00EE4873" w:rsidRPr="00EE4873" w:rsidRDefault="00EE4873" w:rsidP="00EE4873">
            <w:pPr>
              <w:spacing w:after="200"/>
              <w:jc w:val="center"/>
              <w:rPr>
                <w:rFonts w:ascii="Times New Roman" w:hAnsi="Times New Roman"/>
                <w:sz w:val="20"/>
                <w:szCs w:val="20"/>
              </w:rPr>
            </w:pPr>
            <w:r w:rsidRPr="00EE4873">
              <w:rPr>
                <w:rFonts w:ascii="Times New Roman" w:hAnsi="Times New Roman"/>
                <w:b/>
                <w:bCs/>
                <w:sz w:val="20"/>
                <w:szCs w:val="20"/>
              </w:rPr>
              <w:t>ꭕ</w:t>
            </w:r>
          </w:p>
        </w:tc>
      </w:tr>
      <w:tr w:rsidR="00EE4873" w:rsidRPr="00EE4873" w14:paraId="348C360C" w14:textId="77777777" w:rsidTr="008360FF">
        <w:trPr>
          <w:trHeight w:val="970"/>
          <w:jc w:val="center"/>
        </w:trPr>
        <w:tc>
          <w:tcPr>
            <w:tcW w:w="711"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1B08F64E" w14:textId="77777777" w:rsidR="00EE4873" w:rsidRPr="00EE4873" w:rsidRDefault="00EE4873" w:rsidP="00EE4873">
            <w:pPr>
              <w:spacing w:after="200"/>
              <w:jc w:val="center"/>
              <w:rPr>
                <w:rFonts w:ascii="Times New Roman" w:hAnsi="Times New Roman"/>
                <w:b/>
                <w:bCs/>
                <w:sz w:val="20"/>
                <w:szCs w:val="20"/>
                <w:lang w:val="sr-Cyrl-RS"/>
              </w:rPr>
            </w:pPr>
            <w:r w:rsidRPr="00EE4873">
              <w:rPr>
                <w:rFonts w:ascii="Times New Roman" w:hAnsi="Times New Roman"/>
                <w:b/>
                <w:bCs/>
                <w:sz w:val="20"/>
                <w:szCs w:val="20"/>
                <w:lang w:val="sr-Cyrl-RS"/>
              </w:rPr>
              <w:t>18.</w:t>
            </w:r>
          </w:p>
        </w:tc>
        <w:tc>
          <w:tcPr>
            <w:tcW w:w="3448" w:type="dxa"/>
            <w:tcBorders>
              <w:top w:val="single" w:sz="4" w:space="0" w:color="auto"/>
              <w:left w:val="single" w:sz="4" w:space="0" w:color="auto"/>
              <w:bottom w:val="single" w:sz="4" w:space="0" w:color="auto"/>
              <w:right w:val="single" w:sz="4" w:space="0" w:color="auto"/>
            </w:tcBorders>
            <w:vAlign w:val="center"/>
          </w:tcPr>
          <w:p w14:paraId="740212FD" w14:textId="6E10E12A" w:rsidR="00EE4873" w:rsidRPr="00EE4873" w:rsidRDefault="00EE4873" w:rsidP="006B6C70">
            <w:pPr>
              <w:spacing w:after="200"/>
              <w:jc w:val="center"/>
              <w:rPr>
                <w:rFonts w:ascii="Times New Roman" w:hAnsi="Times New Roman"/>
                <w:sz w:val="20"/>
                <w:szCs w:val="20"/>
                <w:lang w:val="sr-Cyrl-RS"/>
              </w:rPr>
            </w:pPr>
            <w:r w:rsidRPr="00EE4873">
              <w:rPr>
                <w:rFonts w:ascii="Times New Roman" w:hAnsi="Times New Roman"/>
                <w:sz w:val="20"/>
                <w:szCs w:val="20"/>
                <w:lang w:val="sr-Cyrl-RS"/>
              </w:rPr>
              <w:t>Одржавање травњака, као површине за ублажавање удара врши се тако да се ни у једном тренутку не смеју угрозити својства ублажавања удара.</w:t>
            </w:r>
          </w:p>
        </w:tc>
        <w:tc>
          <w:tcPr>
            <w:tcW w:w="2031" w:type="dxa"/>
            <w:tcBorders>
              <w:top w:val="single" w:sz="4" w:space="0" w:color="auto"/>
              <w:left w:val="single" w:sz="4" w:space="0" w:color="auto"/>
              <w:bottom w:val="single" w:sz="4" w:space="0" w:color="auto"/>
              <w:right w:val="single" w:sz="4" w:space="0" w:color="auto"/>
            </w:tcBorders>
            <w:vAlign w:val="center"/>
          </w:tcPr>
          <w:p w14:paraId="0E9F7311" w14:textId="77777777" w:rsidR="00EE4873" w:rsidRPr="00EE4873" w:rsidRDefault="00EE4873" w:rsidP="00EE4873">
            <w:pPr>
              <w:spacing w:after="200"/>
              <w:jc w:val="center"/>
              <w:rPr>
                <w:rFonts w:ascii="Times New Roman" w:hAnsi="Times New Roman"/>
                <w:sz w:val="20"/>
                <w:szCs w:val="20"/>
              </w:rPr>
            </w:pPr>
          </w:p>
        </w:tc>
        <w:tc>
          <w:tcPr>
            <w:tcW w:w="2032" w:type="dxa"/>
            <w:tcBorders>
              <w:top w:val="single" w:sz="4" w:space="0" w:color="auto"/>
              <w:left w:val="single" w:sz="4" w:space="0" w:color="auto"/>
              <w:bottom w:val="single" w:sz="4" w:space="0" w:color="auto"/>
              <w:right w:val="single" w:sz="4" w:space="0" w:color="auto"/>
            </w:tcBorders>
            <w:vAlign w:val="center"/>
          </w:tcPr>
          <w:p w14:paraId="160E1018" w14:textId="77777777" w:rsidR="00EE4873" w:rsidRPr="00EE4873" w:rsidRDefault="00EE4873" w:rsidP="00EE4873">
            <w:pPr>
              <w:spacing w:after="200"/>
              <w:jc w:val="center"/>
              <w:rPr>
                <w:rFonts w:ascii="Times New Roman" w:hAnsi="Times New Roman"/>
                <w:sz w:val="20"/>
                <w:szCs w:val="20"/>
              </w:rPr>
            </w:pPr>
            <w:r w:rsidRPr="00EE4873">
              <w:rPr>
                <w:rFonts w:ascii="Times New Roman" w:hAnsi="Times New Roman"/>
                <w:b/>
                <w:bCs/>
                <w:sz w:val="20"/>
                <w:szCs w:val="20"/>
              </w:rPr>
              <w:t>ꭕ</w:t>
            </w:r>
          </w:p>
        </w:tc>
      </w:tr>
      <w:tr w:rsidR="00EE4873" w:rsidRPr="00EE4873" w14:paraId="59056A50" w14:textId="77777777" w:rsidTr="008360FF">
        <w:trPr>
          <w:trHeight w:val="970"/>
          <w:jc w:val="center"/>
        </w:trPr>
        <w:tc>
          <w:tcPr>
            <w:tcW w:w="711"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02022F39" w14:textId="77777777" w:rsidR="00EE4873" w:rsidRPr="00EE4873" w:rsidRDefault="00EE4873" w:rsidP="00EE4873">
            <w:pPr>
              <w:spacing w:after="200"/>
              <w:jc w:val="center"/>
              <w:rPr>
                <w:rFonts w:ascii="Times New Roman" w:hAnsi="Times New Roman"/>
                <w:b/>
                <w:bCs/>
                <w:sz w:val="20"/>
                <w:szCs w:val="20"/>
                <w:lang w:val="sr-Cyrl-RS"/>
              </w:rPr>
            </w:pPr>
            <w:r w:rsidRPr="00EE4873">
              <w:rPr>
                <w:rFonts w:ascii="Times New Roman" w:hAnsi="Times New Roman"/>
                <w:b/>
                <w:bCs/>
                <w:sz w:val="20"/>
                <w:szCs w:val="20"/>
                <w:lang w:val="sr-Cyrl-RS"/>
              </w:rPr>
              <w:t>19.</w:t>
            </w:r>
          </w:p>
        </w:tc>
        <w:tc>
          <w:tcPr>
            <w:tcW w:w="3448" w:type="dxa"/>
            <w:tcBorders>
              <w:top w:val="single" w:sz="4" w:space="0" w:color="auto"/>
              <w:left w:val="single" w:sz="4" w:space="0" w:color="auto"/>
              <w:bottom w:val="single" w:sz="4" w:space="0" w:color="auto"/>
              <w:right w:val="single" w:sz="4" w:space="0" w:color="auto"/>
            </w:tcBorders>
            <w:vAlign w:val="center"/>
            <w:hideMark/>
          </w:tcPr>
          <w:p w14:paraId="28DA4E6A" w14:textId="77777777" w:rsidR="00EE4873" w:rsidRPr="00EE4873" w:rsidRDefault="00EE4873" w:rsidP="00EE4873">
            <w:pPr>
              <w:spacing w:after="200"/>
              <w:jc w:val="center"/>
              <w:rPr>
                <w:rFonts w:ascii="Times New Roman" w:hAnsi="Times New Roman"/>
                <w:sz w:val="20"/>
                <w:szCs w:val="20"/>
                <w:lang w:val="sr-Cyrl-RS"/>
              </w:rPr>
            </w:pPr>
            <w:r w:rsidRPr="00EE4873">
              <w:rPr>
                <w:rFonts w:ascii="Times New Roman" w:hAnsi="Times New Roman"/>
                <w:sz w:val="20"/>
                <w:szCs w:val="20"/>
                <w:lang w:val="sr-Cyrl-RS"/>
              </w:rPr>
              <w:t>Горња површина подлоге целе површине за игру, било чврсте или за ублажавање удара глатка је, без препрека или неуједначености.</w:t>
            </w:r>
          </w:p>
        </w:tc>
        <w:tc>
          <w:tcPr>
            <w:tcW w:w="2031" w:type="dxa"/>
            <w:tcBorders>
              <w:top w:val="single" w:sz="4" w:space="0" w:color="auto"/>
              <w:left w:val="single" w:sz="4" w:space="0" w:color="auto"/>
              <w:bottom w:val="single" w:sz="4" w:space="0" w:color="auto"/>
              <w:right w:val="single" w:sz="4" w:space="0" w:color="auto"/>
            </w:tcBorders>
            <w:vAlign w:val="center"/>
          </w:tcPr>
          <w:p w14:paraId="59FEEE88" w14:textId="77777777" w:rsidR="00EE4873" w:rsidRPr="00EE4873" w:rsidRDefault="00EE4873" w:rsidP="00EE4873">
            <w:pPr>
              <w:spacing w:after="200"/>
              <w:jc w:val="center"/>
              <w:rPr>
                <w:rFonts w:ascii="Times New Roman" w:hAnsi="Times New Roman"/>
                <w:sz w:val="20"/>
                <w:szCs w:val="20"/>
              </w:rPr>
            </w:pPr>
            <w:r w:rsidRPr="00EE4873">
              <w:rPr>
                <w:rFonts w:ascii="Times New Roman" w:hAnsi="Times New Roman"/>
                <w:b/>
                <w:bCs/>
                <w:sz w:val="20"/>
                <w:szCs w:val="20"/>
              </w:rPr>
              <w:t>ꭕ</w:t>
            </w:r>
          </w:p>
        </w:tc>
        <w:tc>
          <w:tcPr>
            <w:tcW w:w="2032" w:type="dxa"/>
            <w:tcBorders>
              <w:top w:val="single" w:sz="4" w:space="0" w:color="auto"/>
              <w:left w:val="single" w:sz="4" w:space="0" w:color="auto"/>
              <w:bottom w:val="single" w:sz="4" w:space="0" w:color="auto"/>
              <w:right w:val="single" w:sz="4" w:space="0" w:color="auto"/>
            </w:tcBorders>
            <w:vAlign w:val="center"/>
          </w:tcPr>
          <w:p w14:paraId="2411C6D4" w14:textId="77777777" w:rsidR="00EE4873" w:rsidRPr="00EE4873" w:rsidRDefault="00EE4873" w:rsidP="00EE4873">
            <w:pPr>
              <w:spacing w:after="200"/>
              <w:jc w:val="center"/>
              <w:rPr>
                <w:rFonts w:ascii="Times New Roman" w:hAnsi="Times New Roman"/>
                <w:sz w:val="20"/>
                <w:szCs w:val="20"/>
              </w:rPr>
            </w:pPr>
          </w:p>
        </w:tc>
      </w:tr>
      <w:tr w:rsidR="00EE4873" w:rsidRPr="00EE4873" w14:paraId="52A3B3E1" w14:textId="77777777" w:rsidTr="008360FF">
        <w:trPr>
          <w:trHeight w:val="373"/>
          <w:jc w:val="center"/>
        </w:trPr>
        <w:tc>
          <w:tcPr>
            <w:tcW w:w="711"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3FCC5ADA" w14:textId="77777777" w:rsidR="00EE4873" w:rsidRPr="00EE4873" w:rsidRDefault="00EE4873" w:rsidP="00EE4873">
            <w:pPr>
              <w:spacing w:after="200"/>
              <w:jc w:val="center"/>
              <w:rPr>
                <w:rFonts w:ascii="Times New Roman" w:hAnsi="Times New Roman"/>
                <w:b/>
                <w:bCs/>
                <w:sz w:val="20"/>
                <w:szCs w:val="20"/>
                <w:lang w:val="sr-Cyrl-RS"/>
              </w:rPr>
            </w:pPr>
            <w:r w:rsidRPr="00EE4873">
              <w:rPr>
                <w:rFonts w:ascii="Times New Roman" w:hAnsi="Times New Roman"/>
                <w:b/>
                <w:bCs/>
                <w:sz w:val="20"/>
                <w:szCs w:val="20"/>
                <w:lang w:val="sr-Cyrl-RS"/>
              </w:rPr>
              <w:t>20.</w:t>
            </w:r>
          </w:p>
        </w:tc>
        <w:tc>
          <w:tcPr>
            <w:tcW w:w="3448" w:type="dxa"/>
            <w:tcBorders>
              <w:top w:val="single" w:sz="4" w:space="0" w:color="auto"/>
              <w:left w:val="single" w:sz="4" w:space="0" w:color="auto"/>
              <w:bottom w:val="single" w:sz="4" w:space="0" w:color="auto"/>
              <w:right w:val="single" w:sz="4" w:space="0" w:color="auto"/>
            </w:tcBorders>
            <w:vAlign w:val="center"/>
            <w:hideMark/>
          </w:tcPr>
          <w:p w14:paraId="1DC6243B" w14:textId="77777777" w:rsidR="00EE4873" w:rsidRPr="00EE4873" w:rsidRDefault="00EE4873" w:rsidP="00EE4873">
            <w:pPr>
              <w:spacing w:after="200"/>
              <w:jc w:val="center"/>
              <w:rPr>
                <w:rFonts w:ascii="Times New Roman" w:hAnsi="Times New Roman"/>
                <w:sz w:val="20"/>
                <w:szCs w:val="20"/>
                <w:lang w:val="sr-Cyrl-RS"/>
              </w:rPr>
            </w:pPr>
            <w:r w:rsidRPr="00EE4873">
              <w:rPr>
                <w:rFonts w:ascii="Times New Roman" w:hAnsi="Times New Roman"/>
                <w:sz w:val="20"/>
                <w:szCs w:val="20"/>
                <w:lang w:val="sr-Cyrl-RS"/>
              </w:rPr>
              <w:t>Игралиште има адекватно осветљење.</w:t>
            </w:r>
          </w:p>
        </w:tc>
        <w:tc>
          <w:tcPr>
            <w:tcW w:w="2031" w:type="dxa"/>
            <w:tcBorders>
              <w:top w:val="single" w:sz="4" w:space="0" w:color="auto"/>
              <w:left w:val="single" w:sz="4" w:space="0" w:color="auto"/>
              <w:bottom w:val="single" w:sz="4" w:space="0" w:color="auto"/>
              <w:right w:val="single" w:sz="4" w:space="0" w:color="auto"/>
            </w:tcBorders>
            <w:vAlign w:val="center"/>
          </w:tcPr>
          <w:p w14:paraId="5568A667" w14:textId="77777777" w:rsidR="00EE4873" w:rsidRPr="00EE4873" w:rsidRDefault="00EE4873" w:rsidP="00EE4873">
            <w:pPr>
              <w:spacing w:after="200"/>
              <w:jc w:val="center"/>
              <w:rPr>
                <w:rFonts w:ascii="Times New Roman" w:hAnsi="Times New Roman"/>
                <w:sz w:val="20"/>
                <w:szCs w:val="20"/>
              </w:rPr>
            </w:pPr>
          </w:p>
        </w:tc>
        <w:tc>
          <w:tcPr>
            <w:tcW w:w="2032" w:type="dxa"/>
            <w:tcBorders>
              <w:top w:val="single" w:sz="4" w:space="0" w:color="auto"/>
              <w:left w:val="single" w:sz="4" w:space="0" w:color="auto"/>
              <w:bottom w:val="single" w:sz="4" w:space="0" w:color="auto"/>
              <w:right w:val="single" w:sz="4" w:space="0" w:color="auto"/>
            </w:tcBorders>
            <w:vAlign w:val="center"/>
          </w:tcPr>
          <w:p w14:paraId="2AC49563" w14:textId="77777777" w:rsidR="00EE4873" w:rsidRPr="00EE4873" w:rsidRDefault="00EE4873" w:rsidP="00EE4873">
            <w:pPr>
              <w:spacing w:after="200"/>
              <w:jc w:val="center"/>
              <w:rPr>
                <w:rFonts w:ascii="Times New Roman" w:hAnsi="Times New Roman"/>
                <w:sz w:val="20"/>
                <w:szCs w:val="20"/>
              </w:rPr>
            </w:pPr>
            <w:r w:rsidRPr="00EE4873">
              <w:rPr>
                <w:rFonts w:ascii="Times New Roman" w:hAnsi="Times New Roman"/>
                <w:b/>
                <w:bCs/>
                <w:sz w:val="20"/>
                <w:szCs w:val="20"/>
              </w:rPr>
              <w:t>ꭕ</w:t>
            </w:r>
          </w:p>
        </w:tc>
      </w:tr>
      <w:tr w:rsidR="00EE4873" w:rsidRPr="00EE4873" w14:paraId="2A7513B9" w14:textId="77777777" w:rsidTr="008360FF">
        <w:trPr>
          <w:trHeight w:val="373"/>
          <w:jc w:val="center"/>
        </w:trPr>
        <w:tc>
          <w:tcPr>
            <w:tcW w:w="711" w:type="dxa"/>
            <w:tcBorders>
              <w:top w:val="single" w:sz="4" w:space="0" w:color="auto"/>
              <w:left w:val="single" w:sz="4" w:space="0" w:color="auto"/>
              <w:bottom w:val="single" w:sz="4" w:space="0" w:color="auto"/>
              <w:right w:val="single" w:sz="4" w:space="0" w:color="auto"/>
            </w:tcBorders>
            <w:shd w:val="clear" w:color="auto" w:fill="C9C9C9"/>
            <w:vAlign w:val="center"/>
          </w:tcPr>
          <w:p w14:paraId="6D38B26D" w14:textId="77777777" w:rsidR="00EE4873" w:rsidRPr="00EE4873" w:rsidRDefault="00EE4873" w:rsidP="00EE4873">
            <w:pPr>
              <w:spacing w:after="200"/>
              <w:jc w:val="center"/>
              <w:rPr>
                <w:rFonts w:ascii="Times New Roman" w:hAnsi="Times New Roman"/>
                <w:b/>
                <w:bCs/>
                <w:sz w:val="20"/>
                <w:szCs w:val="20"/>
                <w:lang w:val="sr-Cyrl-RS"/>
              </w:rPr>
            </w:pPr>
            <w:r w:rsidRPr="00EE4873">
              <w:rPr>
                <w:rFonts w:ascii="Times New Roman" w:hAnsi="Times New Roman"/>
                <w:b/>
                <w:bCs/>
                <w:sz w:val="20"/>
                <w:szCs w:val="20"/>
                <w:lang w:val="sr-Cyrl-RS"/>
              </w:rPr>
              <w:t>21.</w:t>
            </w:r>
          </w:p>
        </w:tc>
        <w:tc>
          <w:tcPr>
            <w:tcW w:w="3448" w:type="dxa"/>
            <w:tcBorders>
              <w:top w:val="single" w:sz="4" w:space="0" w:color="auto"/>
              <w:left w:val="single" w:sz="4" w:space="0" w:color="auto"/>
              <w:bottom w:val="single" w:sz="4" w:space="0" w:color="auto"/>
              <w:right w:val="single" w:sz="4" w:space="0" w:color="auto"/>
            </w:tcBorders>
            <w:vAlign w:val="center"/>
          </w:tcPr>
          <w:p w14:paraId="3321EAD2" w14:textId="77777777" w:rsidR="00EE4873" w:rsidRPr="00EE4873" w:rsidRDefault="00EE4873" w:rsidP="00EE4873">
            <w:pPr>
              <w:spacing w:after="200"/>
              <w:jc w:val="center"/>
              <w:rPr>
                <w:rFonts w:ascii="Times New Roman" w:hAnsi="Times New Roman"/>
                <w:sz w:val="20"/>
                <w:szCs w:val="20"/>
                <w:lang w:val="sr-Cyrl-RS"/>
              </w:rPr>
            </w:pPr>
            <w:r w:rsidRPr="00EE4873">
              <w:rPr>
                <w:rFonts w:ascii="Times New Roman" w:hAnsi="Times New Roman"/>
                <w:sz w:val="20"/>
                <w:szCs w:val="20"/>
                <w:lang w:val="sr-Cyrl-RS"/>
              </w:rPr>
              <w:t>Постојање канти за комунални отпад.</w:t>
            </w:r>
          </w:p>
        </w:tc>
        <w:tc>
          <w:tcPr>
            <w:tcW w:w="2031" w:type="dxa"/>
            <w:tcBorders>
              <w:top w:val="single" w:sz="4" w:space="0" w:color="auto"/>
              <w:left w:val="single" w:sz="4" w:space="0" w:color="auto"/>
              <w:bottom w:val="single" w:sz="4" w:space="0" w:color="auto"/>
              <w:right w:val="single" w:sz="4" w:space="0" w:color="auto"/>
            </w:tcBorders>
            <w:vAlign w:val="center"/>
          </w:tcPr>
          <w:p w14:paraId="373A516E" w14:textId="77777777" w:rsidR="00EE4873" w:rsidRPr="00EE4873" w:rsidRDefault="00EE4873" w:rsidP="00EE4873">
            <w:pPr>
              <w:spacing w:after="200"/>
              <w:jc w:val="center"/>
              <w:rPr>
                <w:rFonts w:ascii="Times New Roman" w:hAnsi="Times New Roman"/>
                <w:sz w:val="20"/>
                <w:szCs w:val="20"/>
              </w:rPr>
            </w:pPr>
            <w:r w:rsidRPr="00EE4873">
              <w:rPr>
                <w:rFonts w:ascii="Times New Roman" w:hAnsi="Times New Roman"/>
                <w:b/>
                <w:bCs/>
                <w:sz w:val="20"/>
                <w:szCs w:val="20"/>
              </w:rPr>
              <w:t>ꭕ</w:t>
            </w:r>
          </w:p>
        </w:tc>
        <w:tc>
          <w:tcPr>
            <w:tcW w:w="2032" w:type="dxa"/>
            <w:tcBorders>
              <w:top w:val="single" w:sz="4" w:space="0" w:color="auto"/>
              <w:left w:val="single" w:sz="4" w:space="0" w:color="auto"/>
              <w:bottom w:val="single" w:sz="4" w:space="0" w:color="auto"/>
              <w:right w:val="single" w:sz="4" w:space="0" w:color="auto"/>
            </w:tcBorders>
            <w:vAlign w:val="center"/>
          </w:tcPr>
          <w:p w14:paraId="5352CC51" w14:textId="77777777" w:rsidR="00EE4873" w:rsidRPr="00EE4873" w:rsidRDefault="00EE4873" w:rsidP="00EE4873">
            <w:pPr>
              <w:spacing w:after="200"/>
              <w:jc w:val="center"/>
              <w:rPr>
                <w:rFonts w:ascii="Times New Roman" w:hAnsi="Times New Roman"/>
                <w:sz w:val="20"/>
                <w:szCs w:val="20"/>
              </w:rPr>
            </w:pPr>
          </w:p>
        </w:tc>
      </w:tr>
    </w:tbl>
    <w:p w14:paraId="43DEB981" w14:textId="527F6952" w:rsidR="00D777E2" w:rsidRDefault="00D777E2" w:rsidP="006A1BD5">
      <w:pPr>
        <w:spacing w:after="0" w:line="360" w:lineRule="auto"/>
        <w:jc w:val="both"/>
        <w:rPr>
          <w:rFonts w:ascii="Times New Roman" w:hAnsi="Times New Roman"/>
        </w:rPr>
      </w:pPr>
    </w:p>
    <w:p w14:paraId="13C7A160" w14:textId="08D5DD0A" w:rsidR="008360FF" w:rsidRPr="00E76AFC" w:rsidRDefault="008360FF" w:rsidP="008360FF">
      <w:pPr>
        <w:jc w:val="center"/>
        <w:rPr>
          <w:rFonts w:ascii="Times New Roman" w:hAnsi="Times New Roman" w:cs="Times New Roman"/>
          <w:bCs/>
          <w:sz w:val="24"/>
          <w:szCs w:val="24"/>
          <w:lang w:val="sr-Cyrl-RS"/>
        </w:rPr>
      </w:pPr>
      <w:r>
        <w:rPr>
          <w:rFonts w:ascii="Times New Roman" w:hAnsi="Times New Roman" w:cs="Times New Roman"/>
          <w:b/>
          <w:sz w:val="24"/>
          <w:szCs w:val="24"/>
          <w:lang w:val="sr-Cyrl-RS"/>
        </w:rPr>
        <w:t xml:space="preserve">Табела 3. </w:t>
      </w:r>
      <w:r w:rsidRPr="00E76AFC">
        <w:rPr>
          <w:rFonts w:ascii="Times New Roman" w:hAnsi="Times New Roman" w:cs="Times New Roman"/>
          <w:bCs/>
          <w:sz w:val="24"/>
          <w:szCs w:val="24"/>
          <w:lang w:val="sr-Cyrl-RS"/>
        </w:rPr>
        <w:t>Резултати посматрања за игралиште на Булевар</w:t>
      </w:r>
      <w:r>
        <w:rPr>
          <w:rFonts w:ascii="Times New Roman" w:hAnsi="Times New Roman" w:cs="Times New Roman"/>
          <w:bCs/>
          <w:sz w:val="24"/>
          <w:szCs w:val="24"/>
          <w:lang w:val="sr-Cyrl-RS"/>
        </w:rPr>
        <w:t>у</w:t>
      </w:r>
      <w:r w:rsidRPr="00E76AFC">
        <w:rPr>
          <w:rFonts w:ascii="Times New Roman" w:hAnsi="Times New Roman" w:cs="Times New Roman"/>
          <w:bCs/>
          <w:sz w:val="24"/>
          <w:szCs w:val="24"/>
          <w:lang w:val="sr-Cyrl-RS"/>
        </w:rPr>
        <w:t xml:space="preserve"> Европе </w:t>
      </w:r>
      <w:r>
        <w:rPr>
          <w:rFonts w:ascii="Times New Roman" w:hAnsi="Times New Roman" w:cs="Times New Roman"/>
          <w:bCs/>
          <w:sz w:val="24"/>
          <w:szCs w:val="24"/>
          <w:lang w:val="sr-Cyrl-RS"/>
        </w:rPr>
        <w:t>3</w:t>
      </w:r>
    </w:p>
    <w:p w14:paraId="7CF8585C" w14:textId="5E62BF00" w:rsidR="00D777E2" w:rsidRDefault="00D777E2" w:rsidP="006A1BD5">
      <w:pPr>
        <w:spacing w:after="0" w:line="360" w:lineRule="auto"/>
        <w:jc w:val="both"/>
        <w:rPr>
          <w:rFonts w:ascii="Times New Roman" w:hAnsi="Times New Roman"/>
        </w:rPr>
      </w:pPr>
    </w:p>
    <w:p w14:paraId="0D464D54" w14:textId="05DCB838" w:rsidR="00D777E2" w:rsidRDefault="00EE4873" w:rsidP="00BC67A2">
      <w:pPr>
        <w:spacing w:after="0" w:line="360" w:lineRule="auto"/>
        <w:jc w:val="center"/>
        <w:rPr>
          <w:rFonts w:ascii="Times New Roman" w:hAnsi="Times New Roman"/>
        </w:rPr>
      </w:pPr>
      <w:r>
        <w:rPr>
          <w:rFonts w:ascii="Times New Roman" w:hAnsi="Times New Roman"/>
          <w:noProof/>
        </w:rPr>
        <w:lastRenderedPageBreak/>
        <w:drawing>
          <wp:inline distT="0" distB="0" distL="0" distR="0" wp14:anchorId="228D8F2A" wp14:editId="5548A0B0">
            <wp:extent cx="5167001" cy="2909750"/>
            <wp:effectExtent l="0" t="0" r="0" b="508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0230906_144241.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175859" cy="2914738"/>
                    </a:xfrm>
                    <a:prstGeom prst="rect">
                      <a:avLst/>
                    </a:prstGeom>
                  </pic:spPr>
                </pic:pic>
              </a:graphicData>
            </a:graphic>
          </wp:inline>
        </w:drawing>
      </w:r>
      <w:r>
        <w:rPr>
          <w:rFonts w:ascii="Times New Roman" w:hAnsi="Times New Roman"/>
          <w:noProof/>
        </w:rPr>
        <w:drawing>
          <wp:inline distT="0" distB="0" distL="0" distR="0" wp14:anchorId="1C66C02B" wp14:editId="57F10B3A">
            <wp:extent cx="5178616" cy="2916290"/>
            <wp:effectExtent l="0" t="0" r="317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1000006563.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186945" cy="2920981"/>
                    </a:xfrm>
                    <a:prstGeom prst="rect">
                      <a:avLst/>
                    </a:prstGeom>
                  </pic:spPr>
                </pic:pic>
              </a:graphicData>
            </a:graphic>
          </wp:inline>
        </w:drawing>
      </w:r>
      <w:r>
        <w:rPr>
          <w:rFonts w:ascii="Times New Roman" w:hAnsi="Times New Roman"/>
          <w:noProof/>
        </w:rPr>
        <w:lastRenderedPageBreak/>
        <w:drawing>
          <wp:inline distT="0" distB="0" distL="0" distR="0" wp14:anchorId="48D53AD5" wp14:editId="00B26C4A">
            <wp:extent cx="5251743" cy="2956911"/>
            <wp:effectExtent l="0" t="0" r="635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1694089150646.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262266" cy="2962836"/>
                    </a:xfrm>
                    <a:prstGeom prst="rect">
                      <a:avLst/>
                    </a:prstGeom>
                  </pic:spPr>
                </pic:pic>
              </a:graphicData>
            </a:graphic>
          </wp:inline>
        </w:drawing>
      </w:r>
      <w:r>
        <w:rPr>
          <w:rFonts w:ascii="Times New Roman" w:hAnsi="Times New Roman"/>
          <w:noProof/>
        </w:rPr>
        <w:drawing>
          <wp:inline distT="0" distB="0" distL="0" distR="0" wp14:anchorId="5D845C5B" wp14:editId="49955388">
            <wp:extent cx="5264469" cy="2964076"/>
            <wp:effectExtent l="0" t="0" r="0" b="825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1694088798474.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269152" cy="2966712"/>
                    </a:xfrm>
                    <a:prstGeom prst="rect">
                      <a:avLst/>
                    </a:prstGeom>
                  </pic:spPr>
                </pic:pic>
              </a:graphicData>
            </a:graphic>
          </wp:inline>
        </w:drawing>
      </w:r>
      <w:r>
        <w:rPr>
          <w:rFonts w:ascii="Times New Roman" w:hAnsi="Times New Roman"/>
          <w:noProof/>
        </w:rPr>
        <w:lastRenderedPageBreak/>
        <w:drawing>
          <wp:inline distT="0" distB="0" distL="0" distR="0" wp14:anchorId="292E1D37" wp14:editId="120AF63E">
            <wp:extent cx="5215079" cy="2936268"/>
            <wp:effectExtent l="0" t="0" r="508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169408840435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228047" cy="2943570"/>
                    </a:xfrm>
                    <a:prstGeom prst="rect">
                      <a:avLst/>
                    </a:prstGeom>
                  </pic:spPr>
                </pic:pic>
              </a:graphicData>
            </a:graphic>
          </wp:inline>
        </w:drawing>
      </w:r>
      <w:r>
        <w:rPr>
          <w:rFonts w:ascii="Times New Roman" w:hAnsi="Times New Roman"/>
          <w:noProof/>
        </w:rPr>
        <w:drawing>
          <wp:inline distT="0" distB="0" distL="0" distR="0" wp14:anchorId="126770C1" wp14:editId="3AB377E2">
            <wp:extent cx="5238169" cy="2949267"/>
            <wp:effectExtent l="0" t="0" r="635" b="381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69408829060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252845" cy="2957530"/>
                    </a:xfrm>
                    <a:prstGeom prst="rect">
                      <a:avLst/>
                    </a:prstGeom>
                  </pic:spPr>
                </pic:pic>
              </a:graphicData>
            </a:graphic>
          </wp:inline>
        </w:drawing>
      </w:r>
      <w:r>
        <w:rPr>
          <w:rFonts w:ascii="Times New Roman" w:hAnsi="Times New Roman"/>
          <w:noProof/>
        </w:rPr>
        <w:lastRenderedPageBreak/>
        <w:drawing>
          <wp:inline distT="0" distB="0" distL="0" distR="0" wp14:anchorId="317BE162" wp14:editId="1DA0BE5B">
            <wp:extent cx="5228206" cy="2943660"/>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1694089542483.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237049" cy="2948639"/>
                    </a:xfrm>
                    <a:prstGeom prst="rect">
                      <a:avLst/>
                    </a:prstGeom>
                  </pic:spPr>
                </pic:pic>
              </a:graphicData>
            </a:graphic>
          </wp:inline>
        </w:drawing>
      </w:r>
      <w:r>
        <w:rPr>
          <w:rFonts w:ascii="Times New Roman" w:hAnsi="Times New Roman"/>
          <w:noProof/>
        </w:rPr>
        <w:drawing>
          <wp:inline distT="0" distB="0" distL="0" distR="0" wp14:anchorId="2E79BF50" wp14:editId="0F99E2DC">
            <wp:extent cx="5264890" cy="2964313"/>
            <wp:effectExtent l="0" t="0" r="0" b="762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1694089809385.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269318" cy="2966806"/>
                    </a:xfrm>
                    <a:prstGeom prst="rect">
                      <a:avLst/>
                    </a:prstGeom>
                  </pic:spPr>
                </pic:pic>
              </a:graphicData>
            </a:graphic>
          </wp:inline>
        </w:drawing>
      </w:r>
      <w:r>
        <w:rPr>
          <w:rFonts w:ascii="Times New Roman" w:hAnsi="Times New Roman"/>
          <w:noProof/>
        </w:rPr>
        <w:lastRenderedPageBreak/>
        <w:drawing>
          <wp:inline distT="0" distB="0" distL="0" distR="0" wp14:anchorId="745A8AC9" wp14:editId="13BB32D5">
            <wp:extent cx="5240650" cy="2950665"/>
            <wp:effectExtent l="0" t="0" r="0" b="254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1694090034801.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244697" cy="2952943"/>
                    </a:xfrm>
                    <a:prstGeom prst="rect">
                      <a:avLst/>
                    </a:prstGeom>
                  </pic:spPr>
                </pic:pic>
              </a:graphicData>
            </a:graphic>
          </wp:inline>
        </w:drawing>
      </w:r>
      <w:r>
        <w:rPr>
          <w:rFonts w:ascii="Times New Roman" w:hAnsi="Times New Roman"/>
          <w:noProof/>
        </w:rPr>
        <w:drawing>
          <wp:inline distT="0" distB="0" distL="0" distR="0" wp14:anchorId="7F93E999" wp14:editId="61BFBCCF">
            <wp:extent cx="5263014" cy="2963256"/>
            <wp:effectExtent l="0" t="0" r="0" b="889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694090332829.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271148" cy="2967836"/>
                    </a:xfrm>
                    <a:prstGeom prst="rect">
                      <a:avLst/>
                    </a:prstGeom>
                  </pic:spPr>
                </pic:pic>
              </a:graphicData>
            </a:graphic>
          </wp:inline>
        </w:drawing>
      </w:r>
    </w:p>
    <w:p w14:paraId="1F816FC6" w14:textId="4B9900C9" w:rsidR="0088618D" w:rsidRDefault="0088618D" w:rsidP="006A1BD5">
      <w:pPr>
        <w:spacing w:after="0" w:line="360" w:lineRule="auto"/>
        <w:jc w:val="both"/>
        <w:rPr>
          <w:rFonts w:ascii="Times New Roman" w:hAnsi="Times New Roman"/>
        </w:rPr>
      </w:pPr>
    </w:p>
    <w:p w14:paraId="197AB0F4" w14:textId="0CD2C885" w:rsidR="00860C2C" w:rsidRPr="00860C2C" w:rsidRDefault="00860C2C" w:rsidP="00860C2C">
      <w:pPr>
        <w:jc w:val="center"/>
        <w:rPr>
          <w:rFonts w:ascii="Times New Roman" w:hAnsi="Times New Roman" w:cs="Times New Roman"/>
          <w:sz w:val="24"/>
          <w:szCs w:val="24"/>
          <w:lang w:val="sr-Cyrl-RS"/>
        </w:rPr>
      </w:pPr>
      <w:r w:rsidRPr="00860C2C">
        <w:rPr>
          <w:rFonts w:ascii="Times New Roman" w:hAnsi="Times New Roman" w:cs="Times New Roman"/>
          <w:b/>
          <w:sz w:val="24"/>
          <w:szCs w:val="24"/>
          <w:lang w:val="sr-Cyrl-RS"/>
        </w:rPr>
        <w:t xml:space="preserve">Слике </w:t>
      </w:r>
      <w:r>
        <w:rPr>
          <w:rFonts w:ascii="Times New Roman" w:hAnsi="Times New Roman" w:cs="Times New Roman"/>
          <w:b/>
          <w:bCs/>
          <w:sz w:val="24"/>
          <w:szCs w:val="24"/>
          <w:lang w:val="sr-Cyrl-RS"/>
        </w:rPr>
        <w:t>28</w:t>
      </w:r>
      <w:r w:rsidRPr="00860C2C">
        <w:rPr>
          <w:rFonts w:ascii="Times New Roman" w:hAnsi="Times New Roman" w:cs="Times New Roman"/>
          <w:b/>
          <w:bCs/>
          <w:sz w:val="24"/>
          <w:szCs w:val="24"/>
          <w:lang w:val="sr-Cyrl-RS"/>
        </w:rPr>
        <w:t>-</w:t>
      </w:r>
      <w:r>
        <w:rPr>
          <w:rFonts w:ascii="Times New Roman" w:hAnsi="Times New Roman" w:cs="Times New Roman"/>
          <w:b/>
          <w:bCs/>
          <w:sz w:val="24"/>
          <w:szCs w:val="24"/>
          <w:lang w:val="sr-Cyrl-RS"/>
        </w:rPr>
        <w:t>37</w:t>
      </w:r>
      <w:r w:rsidRPr="00860C2C">
        <w:rPr>
          <w:rFonts w:ascii="Times New Roman" w:hAnsi="Times New Roman" w:cs="Times New Roman"/>
          <w:sz w:val="24"/>
          <w:szCs w:val="24"/>
          <w:lang w:val="sr-Cyrl-RS"/>
        </w:rPr>
        <w:t xml:space="preserve"> Игралишт</w:t>
      </w:r>
      <w:r>
        <w:rPr>
          <w:rFonts w:ascii="Times New Roman" w:hAnsi="Times New Roman" w:cs="Times New Roman"/>
          <w:sz w:val="24"/>
          <w:szCs w:val="24"/>
          <w:lang w:val="sr-Cyrl-RS"/>
        </w:rPr>
        <w:t>е на</w:t>
      </w:r>
      <w:r w:rsidRPr="00860C2C">
        <w:rPr>
          <w:rFonts w:ascii="Times New Roman" w:hAnsi="Times New Roman" w:cs="Times New Roman"/>
          <w:sz w:val="24"/>
          <w:szCs w:val="24"/>
          <w:lang w:val="sr-Cyrl-RS"/>
        </w:rPr>
        <w:t xml:space="preserve"> Булевару Европе </w:t>
      </w:r>
      <w:r>
        <w:rPr>
          <w:rFonts w:ascii="Times New Roman" w:hAnsi="Times New Roman" w:cs="Times New Roman"/>
          <w:sz w:val="24"/>
          <w:szCs w:val="24"/>
          <w:lang w:val="sr-Cyrl-RS"/>
        </w:rPr>
        <w:t>3</w:t>
      </w:r>
    </w:p>
    <w:p w14:paraId="05F8606C" w14:textId="77777777" w:rsidR="008360FF" w:rsidRPr="00E76AFC" w:rsidRDefault="008360FF" w:rsidP="008360FF">
      <w:pPr>
        <w:jc w:val="right"/>
        <w:rPr>
          <w:rFonts w:ascii="Times New Roman" w:hAnsi="Times New Roman" w:cs="Times New Roman"/>
          <w:iCs/>
          <w:sz w:val="24"/>
          <w:szCs w:val="24"/>
          <w:lang w:val="sr-Cyrl-RS"/>
        </w:rPr>
      </w:pPr>
      <w:r w:rsidRPr="00E76AFC">
        <w:rPr>
          <w:rFonts w:ascii="Times New Roman" w:hAnsi="Times New Roman" w:cs="Times New Roman"/>
          <w:iCs/>
          <w:sz w:val="24"/>
          <w:szCs w:val="24"/>
          <w:lang w:val="sr-Cyrl-RS"/>
        </w:rPr>
        <w:t>Извор: (приватна архива)</w:t>
      </w:r>
    </w:p>
    <w:p w14:paraId="5B05BB89" w14:textId="77777777" w:rsidR="008360FF" w:rsidRPr="0093374C" w:rsidRDefault="008360FF" w:rsidP="00285739">
      <w:pPr>
        <w:jc w:val="center"/>
        <w:rPr>
          <w:rFonts w:ascii="Times New Roman" w:hAnsi="Times New Roman" w:cs="Times New Roman"/>
          <w:i/>
          <w:sz w:val="24"/>
          <w:szCs w:val="24"/>
          <w:lang w:val="sr-Cyrl-RS"/>
        </w:rPr>
      </w:pPr>
    </w:p>
    <w:p w14:paraId="19913051" w14:textId="71F74E2B" w:rsidR="00287308" w:rsidRDefault="00287308" w:rsidP="006A1BD5">
      <w:pPr>
        <w:spacing w:after="0" w:line="360" w:lineRule="auto"/>
        <w:jc w:val="both"/>
        <w:rPr>
          <w:rFonts w:ascii="Times New Roman" w:hAnsi="Times New Roman"/>
        </w:rPr>
      </w:pPr>
    </w:p>
    <w:p w14:paraId="377EB10C" w14:textId="300D188F" w:rsidR="00287308" w:rsidRDefault="00287308" w:rsidP="006A1BD5">
      <w:pPr>
        <w:spacing w:after="0" w:line="360" w:lineRule="auto"/>
        <w:jc w:val="both"/>
        <w:rPr>
          <w:rFonts w:ascii="Times New Roman" w:hAnsi="Times New Roman"/>
        </w:rPr>
      </w:pPr>
    </w:p>
    <w:p w14:paraId="65ECF7BB" w14:textId="6B1123E9" w:rsidR="00B6551B" w:rsidRDefault="00B6551B" w:rsidP="00C54B2D">
      <w:pPr>
        <w:rPr>
          <w:rFonts w:ascii="Times New Roman" w:hAnsi="Times New Roman" w:cs="Times New Roman"/>
          <w:sz w:val="24"/>
          <w:szCs w:val="24"/>
        </w:rPr>
      </w:pPr>
    </w:p>
    <w:p w14:paraId="43B859A7" w14:textId="77777777" w:rsidR="00287308" w:rsidRDefault="00287308" w:rsidP="006A1BD5">
      <w:pPr>
        <w:spacing w:after="0" w:line="360" w:lineRule="auto"/>
        <w:jc w:val="both"/>
        <w:rPr>
          <w:rFonts w:ascii="Times New Roman" w:hAnsi="Times New Roman"/>
        </w:rPr>
      </w:pPr>
    </w:p>
    <w:tbl>
      <w:tblPr>
        <w:tblStyle w:val="TableGrid5"/>
        <w:tblW w:w="10256" w:type="dxa"/>
        <w:jc w:val="center"/>
        <w:tblInd w:w="0" w:type="dxa"/>
        <w:tblLook w:val="04A0" w:firstRow="1" w:lastRow="0" w:firstColumn="1" w:lastColumn="0" w:noHBand="0" w:noVBand="1"/>
      </w:tblPr>
      <w:tblGrid>
        <w:gridCol w:w="932"/>
        <w:gridCol w:w="4284"/>
        <w:gridCol w:w="2520"/>
        <w:gridCol w:w="2520"/>
      </w:tblGrid>
      <w:tr w:rsidR="00BB5ECD" w:rsidRPr="00431B37" w14:paraId="28E2084F" w14:textId="77777777" w:rsidTr="00597BEE">
        <w:trPr>
          <w:trHeight w:val="244"/>
          <w:jc w:val="center"/>
        </w:trPr>
        <w:tc>
          <w:tcPr>
            <w:tcW w:w="932"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3663D3F8" w14:textId="77777777" w:rsidR="00431B37" w:rsidRPr="00431B37" w:rsidRDefault="00431B37" w:rsidP="000A2FF4">
            <w:pPr>
              <w:spacing w:after="200"/>
              <w:jc w:val="center"/>
              <w:rPr>
                <w:rFonts w:ascii="Times New Roman" w:hAnsi="Times New Roman"/>
                <w:b/>
                <w:bCs/>
                <w:sz w:val="20"/>
                <w:szCs w:val="20"/>
                <w:lang w:val="sr-Cyrl-RS"/>
              </w:rPr>
            </w:pPr>
            <w:r w:rsidRPr="00431B37">
              <w:rPr>
                <w:rFonts w:ascii="Times New Roman" w:hAnsi="Times New Roman"/>
                <w:b/>
                <w:bCs/>
                <w:sz w:val="20"/>
                <w:szCs w:val="20"/>
                <w:lang w:val="sr-Cyrl-RS"/>
              </w:rPr>
              <w:lastRenderedPageBreak/>
              <w:t>Редни број.</w:t>
            </w:r>
          </w:p>
        </w:tc>
        <w:tc>
          <w:tcPr>
            <w:tcW w:w="4284"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2EC7A59E" w14:textId="77777777" w:rsidR="00431B37" w:rsidRPr="00431B37" w:rsidRDefault="00431B37" w:rsidP="000A2FF4">
            <w:pPr>
              <w:spacing w:after="200"/>
              <w:jc w:val="center"/>
              <w:rPr>
                <w:rFonts w:ascii="Times New Roman" w:hAnsi="Times New Roman"/>
                <w:b/>
                <w:bCs/>
                <w:sz w:val="20"/>
                <w:szCs w:val="20"/>
                <w:lang w:val="sr-Cyrl-RS"/>
              </w:rPr>
            </w:pPr>
            <w:r w:rsidRPr="00431B37">
              <w:rPr>
                <w:rFonts w:ascii="Times New Roman" w:hAnsi="Times New Roman"/>
                <w:b/>
                <w:bCs/>
                <w:sz w:val="20"/>
                <w:szCs w:val="20"/>
                <w:lang w:val="sr-Cyrl-RS"/>
              </w:rPr>
              <w:t>Правила</w:t>
            </w:r>
          </w:p>
        </w:tc>
        <w:tc>
          <w:tcPr>
            <w:tcW w:w="2520"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3C2964AF" w14:textId="77777777" w:rsidR="00431B37" w:rsidRPr="00431B37" w:rsidRDefault="00431B37" w:rsidP="000A2FF4">
            <w:pPr>
              <w:spacing w:after="200"/>
              <w:jc w:val="center"/>
              <w:rPr>
                <w:rFonts w:ascii="Times New Roman" w:hAnsi="Times New Roman"/>
                <w:b/>
                <w:bCs/>
                <w:sz w:val="20"/>
                <w:szCs w:val="20"/>
                <w:lang w:val="sr-Cyrl-RS"/>
              </w:rPr>
            </w:pPr>
            <w:r w:rsidRPr="00431B37">
              <w:rPr>
                <w:rFonts w:ascii="Times New Roman" w:hAnsi="Times New Roman"/>
                <w:b/>
                <w:bCs/>
                <w:sz w:val="20"/>
                <w:szCs w:val="20"/>
                <w:lang w:val="sr-Cyrl-RS"/>
              </w:rPr>
              <w:t>ДА</w:t>
            </w:r>
          </w:p>
        </w:tc>
        <w:tc>
          <w:tcPr>
            <w:tcW w:w="2520"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1B084F97" w14:textId="77777777" w:rsidR="00431B37" w:rsidRPr="00431B37" w:rsidRDefault="00431B37" w:rsidP="000A2FF4">
            <w:pPr>
              <w:spacing w:after="200"/>
              <w:jc w:val="center"/>
              <w:rPr>
                <w:rFonts w:ascii="Times New Roman" w:hAnsi="Times New Roman"/>
                <w:b/>
                <w:bCs/>
                <w:sz w:val="20"/>
                <w:szCs w:val="20"/>
                <w:lang w:val="sr-Cyrl-RS"/>
              </w:rPr>
            </w:pPr>
            <w:r w:rsidRPr="00431B37">
              <w:rPr>
                <w:rFonts w:ascii="Times New Roman" w:hAnsi="Times New Roman"/>
                <w:b/>
                <w:bCs/>
                <w:sz w:val="20"/>
                <w:szCs w:val="20"/>
                <w:lang w:val="sr-Cyrl-RS"/>
              </w:rPr>
              <w:t>НЕ</w:t>
            </w:r>
          </w:p>
        </w:tc>
      </w:tr>
      <w:tr w:rsidR="00431B37" w:rsidRPr="00431B37" w14:paraId="7568ACC3" w14:textId="77777777" w:rsidTr="00597BEE">
        <w:trPr>
          <w:trHeight w:val="333"/>
          <w:jc w:val="center"/>
        </w:trPr>
        <w:tc>
          <w:tcPr>
            <w:tcW w:w="932"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026577E0" w14:textId="77777777" w:rsidR="00431B37" w:rsidRPr="00431B37" w:rsidRDefault="00431B37" w:rsidP="000A2FF4">
            <w:pPr>
              <w:spacing w:after="200"/>
              <w:jc w:val="center"/>
              <w:rPr>
                <w:rFonts w:ascii="Times New Roman" w:hAnsi="Times New Roman"/>
                <w:b/>
                <w:bCs/>
                <w:sz w:val="20"/>
                <w:szCs w:val="20"/>
                <w:lang w:val="sr-Cyrl-RS"/>
              </w:rPr>
            </w:pPr>
            <w:r w:rsidRPr="00431B37">
              <w:rPr>
                <w:rFonts w:ascii="Times New Roman" w:hAnsi="Times New Roman"/>
                <w:b/>
                <w:bCs/>
                <w:sz w:val="20"/>
                <w:szCs w:val="20"/>
                <w:lang w:val="sr-Cyrl-RS"/>
              </w:rPr>
              <w:t>1.</w:t>
            </w:r>
          </w:p>
        </w:tc>
        <w:tc>
          <w:tcPr>
            <w:tcW w:w="4284" w:type="dxa"/>
            <w:tcBorders>
              <w:top w:val="single" w:sz="4" w:space="0" w:color="auto"/>
              <w:left w:val="single" w:sz="4" w:space="0" w:color="auto"/>
              <w:bottom w:val="single" w:sz="4" w:space="0" w:color="auto"/>
              <w:right w:val="single" w:sz="4" w:space="0" w:color="auto"/>
            </w:tcBorders>
            <w:vAlign w:val="center"/>
            <w:hideMark/>
          </w:tcPr>
          <w:p w14:paraId="09B47032" w14:textId="77777777" w:rsidR="00431B37" w:rsidRPr="00431B37" w:rsidRDefault="00431B37" w:rsidP="000A2FF4">
            <w:pPr>
              <w:spacing w:after="200"/>
              <w:jc w:val="center"/>
              <w:rPr>
                <w:rFonts w:ascii="Times New Roman" w:hAnsi="Times New Roman"/>
                <w:sz w:val="20"/>
                <w:szCs w:val="20"/>
                <w:lang w:val="sr-Cyrl-RS"/>
              </w:rPr>
            </w:pPr>
            <w:r w:rsidRPr="00431B37">
              <w:rPr>
                <w:rFonts w:ascii="Times New Roman" w:hAnsi="Times New Roman"/>
                <w:sz w:val="20"/>
                <w:szCs w:val="20"/>
                <w:lang w:val="sr-Cyrl-RS"/>
              </w:rPr>
              <w:t>Игралиште поседује изломљене и оштећене реквизите (потпуно или делимично).</w:t>
            </w:r>
          </w:p>
        </w:tc>
        <w:tc>
          <w:tcPr>
            <w:tcW w:w="2520" w:type="dxa"/>
            <w:tcBorders>
              <w:top w:val="single" w:sz="4" w:space="0" w:color="auto"/>
              <w:left w:val="single" w:sz="4" w:space="0" w:color="auto"/>
              <w:bottom w:val="single" w:sz="4" w:space="0" w:color="auto"/>
              <w:right w:val="single" w:sz="4" w:space="0" w:color="auto"/>
            </w:tcBorders>
            <w:vAlign w:val="center"/>
          </w:tcPr>
          <w:p w14:paraId="6A40DAE5" w14:textId="77777777" w:rsidR="00431B37" w:rsidRPr="00431B37" w:rsidRDefault="00431B37" w:rsidP="000A2FF4">
            <w:pPr>
              <w:spacing w:after="200"/>
              <w:jc w:val="center"/>
              <w:rPr>
                <w:rFonts w:ascii="Times New Roman" w:hAnsi="Times New Roman"/>
                <w:sz w:val="20"/>
                <w:szCs w:val="20"/>
              </w:rPr>
            </w:pPr>
            <w:r w:rsidRPr="00431B37">
              <w:rPr>
                <w:rFonts w:ascii="Times New Roman" w:hAnsi="Times New Roman"/>
                <w:b/>
                <w:bCs/>
                <w:sz w:val="20"/>
                <w:szCs w:val="20"/>
              </w:rPr>
              <w:t>ꭕ</w:t>
            </w:r>
          </w:p>
        </w:tc>
        <w:tc>
          <w:tcPr>
            <w:tcW w:w="2520" w:type="dxa"/>
            <w:tcBorders>
              <w:top w:val="single" w:sz="4" w:space="0" w:color="auto"/>
              <w:left w:val="single" w:sz="4" w:space="0" w:color="auto"/>
              <w:bottom w:val="single" w:sz="4" w:space="0" w:color="auto"/>
              <w:right w:val="single" w:sz="4" w:space="0" w:color="auto"/>
            </w:tcBorders>
            <w:vAlign w:val="center"/>
          </w:tcPr>
          <w:p w14:paraId="551A84E2" w14:textId="77777777" w:rsidR="00431B37" w:rsidRPr="00431B37" w:rsidRDefault="00431B37" w:rsidP="000A2FF4">
            <w:pPr>
              <w:spacing w:after="200"/>
              <w:jc w:val="center"/>
              <w:rPr>
                <w:rFonts w:ascii="Times New Roman" w:hAnsi="Times New Roman"/>
                <w:b/>
                <w:bCs/>
                <w:sz w:val="20"/>
                <w:szCs w:val="20"/>
              </w:rPr>
            </w:pPr>
          </w:p>
        </w:tc>
      </w:tr>
      <w:tr w:rsidR="00431B37" w:rsidRPr="00431B37" w14:paraId="1C074F4B" w14:textId="77777777" w:rsidTr="00597BEE">
        <w:trPr>
          <w:trHeight w:val="244"/>
          <w:jc w:val="center"/>
        </w:trPr>
        <w:tc>
          <w:tcPr>
            <w:tcW w:w="932"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4BB8ACCD" w14:textId="77777777" w:rsidR="00431B37" w:rsidRPr="00431B37" w:rsidRDefault="00431B37" w:rsidP="000A2FF4">
            <w:pPr>
              <w:spacing w:after="200"/>
              <w:jc w:val="center"/>
              <w:rPr>
                <w:rFonts w:ascii="Times New Roman" w:hAnsi="Times New Roman"/>
                <w:b/>
                <w:bCs/>
                <w:sz w:val="20"/>
                <w:szCs w:val="20"/>
                <w:lang w:val="sr-Cyrl-RS"/>
              </w:rPr>
            </w:pPr>
            <w:r w:rsidRPr="00431B37">
              <w:rPr>
                <w:rFonts w:ascii="Times New Roman" w:hAnsi="Times New Roman"/>
                <w:b/>
                <w:bCs/>
                <w:sz w:val="20"/>
                <w:szCs w:val="20"/>
                <w:lang w:val="sr-Cyrl-RS"/>
              </w:rPr>
              <w:t>2.</w:t>
            </w:r>
          </w:p>
        </w:tc>
        <w:tc>
          <w:tcPr>
            <w:tcW w:w="4284" w:type="dxa"/>
            <w:tcBorders>
              <w:top w:val="single" w:sz="4" w:space="0" w:color="auto"/>
              <w:left w:val="single" w:sz="4" w:space="0" w:color="auto"/>
              <w:bottom w:val="single" w:sz="4" w:space="0" w:color="auto"/>
              <w:right w:val="single" w:sz="4" w:space="0" w:color="auto"/>
            </w:tcBorders>
            <w:vAlign w:val="center"/>
            <w:hideMark/>
          </w:tcPr>
          <w:p w14:paraId="06CA06F9" w14:textId="77777777" w:rsidR="00431B37" w:rsidRPr="00431B37" w:rsidRDefault="00431B37" w:rsidP="000A2FF4">
            <w:pPr>
              <w:spacing w:after="200"/>
              <w:jc w:val="center"/>
              <w:rPr>
                <w:rFonts w:ascii="Times New Roman" w:hAnsi="Times New Roman"/>
                <w:sz w:val="20"/>
                <w:szCs w:val="20"/>
                <w:lang w:val="sr-Cyrl-RS"/>
              </w:rPr>
            </w:pPr>
            <w:r w:rsidRPr="00431B37">
              <w:rPr>
                <w:rFonts w:ascii="Times New Roman" w:hAnsi="Times New Roman"/>
                <w:sz w:val="20"/>
                <w:szCs w:val="20"/>
                <w:lang w:val="sr-Cyrl-RS"/>
              </w:rPr>
              <w:t>Игралиште поседује правилно постављене тобогане.</w:t>
            </w:r>
          </w:p>
        </w:tc>
        <w:tc>
          <w:tcPr>
            <w:tcW w:w="2520" w:type="dxa"/>
            <w:tcBorders>
              <w:top w:val="single" w:sz="4" w:space="0" w:color="auto"/>
              <w:left w:val="single" w:sz="4" w:space="0" w:color="auto"/>
              <w:bottom w:val="single" w:sz="4" w:space="0" w:color="auto"/>
              <w:right w:val="single" w:sz="4" w:space="0" w:color="auto"/>
            </w:tcBorders>
            <w:vAlign w:val="center"/>
          </w:tcPr>
          <w:p w14:paraId="0F7A3169" w14:textId="77777777" w:rsidR="00431B37" w:rsidRPr="00431B37" w:rsidRDefault="00431B37" w:rsidP="000A2FF4">
            <w:pPr>
              <w:spacing w:after="200"/>
              <w:jc w:val="center"/>
              <w:rPr>
                <w:rFonts w:ascii="Times New Roman" w:hAnsi="Times New Roman"/>
                <w:sz w:val="20"/>
                <w:szCs w:val="20"/>
              </w:rPr>
            </w:pPr>
            <w:r w:rsidRPr="00431B37">
              <w:rPr>
                <w:rFonts w:ascii="Times New Roman" w:hAnsi="Times New Roman"/>
                <w:b/>
                <w:bCs/>
                <w:sz w:val="20"/>
                <w:szCs w:val="20"/>
              </w:rPr>
              <w:t>ꭕ</w:t>
            </w:r>
          </w:p>
        </w:tc>
        <w:tc>
          <w:tcPr>
            <w:tcW w:w="2520" w:type="dxa"/>
            <w:tcBorders>
              <w:top w:val="single" w:sz="4" w:space="0" w:color="auto"/>
              <w:left w:val="single" w:sz="4" w:space="0" w:color="auto"/>
              <w:bottom w:val="single" w:sz="4" w:space="0" w:color="auto"/>
              <w:right w:val="single" w:sz="4" w:space="0" w:color="auto"/>
            </w:tcBorders>
            <w:vAlign w:val="center"/>
          </w:tcPr>
          <w:p w14:paraId="5DC65066" w14:textId="77777777" w:rsidR="00431B37" w:rsidRPr="00431B37" w:rsidRDefault="00431B37" w:rsidP="000A2FF4">
            <w:pPr>
              <w:spacing w:after="200"/>
              <w:jc w:val="center"/>
              <w:rPr>
                <w:rFonts w:ascii="Times New Roman" w:hAnsi="Times New Roman"/>
                <w:sz w:val="20"/>
                <w:szCs w:val="20"/>
              </w:rPr>
            </w:pPr>
          </w:p>
        </w:tc>
      </w:tr>
      <w:tr w:rsidR="00431B37" w:rsidRPr="00431B37" w14:paraId="05714C8E" w14:textId="77777777" w:rsidTr="00597BEE">
        <w:trPr>
          <w:trHeight w:val="248"/>
          <w:jc w:val="center"/>
        </w:trPr>
        <w:tc>
          <w:tcPr>
            <w:tcW w:w="932"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5F79BBD9" w14:textId="77777777" w:rsidR="00431B37" w:rsidRPr="00431B37" w:rsidRDefault="00431B37" w:rsidP="000A2FF4">
            <w:pPr>
              <w:spacing w:after="200"/>
              <w:jc w:val="center"/>
              <w:rPr>
                <w:rFonts w:ascii="Times New Roman" w:hAnsi="Times New Roman"/>
                <w:b/>
                <w:bCs/>
                <w:sz w:val="20"/>
                <w:szCs w:val="20"/>
                <w:lang w:val="sr-Cyrl-RS"/>
              </w:rPr>
            </w:pPr>
            <w:r w:rsidRPr="00431B37">
              <w:rPr>
                <w:rFonts w:ascii="Times New Roman" w:hAnsi="Times New Roman"/>
                <w:b/>
                <w:bCs/>
                <w:sz w:val="20"/>
                <w:szCs w:val="20"/>
                <w:lang w:val="sr-Cyrl-RS"/>
              </w:rPr>
              <w:t>3.</w:t>
            </w:r>
          </w:p>
        </w:tc>
        <w:tc>
          <w:tcPr>
            <w:tcW w:w="4284" w:type="dxa"/>
            <w:tcBorders>
              <w:top w:val="single" w:sz="4" w:space="0" w:color="auto"/>
              <w:left w:val="single" w:sz="4" w:space="0" w:color="auto"/>
              <w:bottom w:val="single" w:sz="4" w:space="0" w:color="auto"/>
              <w:right w:val="single" w:sz="4" w:space="0" w:color="auto"/>
            </w:tcBorders>
            <w:vAlign w:val="center"/>
            <w:hideMark/>
          </w:tcPr>
          <w:p w14:paraId="5C28583C" w14:textId="77777777" w:rsidR="00431B37" w:rsidRPr="00431B37" w:rsidRDefault="00431B37" w:rsidP="000A2FF4">
            <w:pPr>
              <w:spacing w:after="200"/>
              <w:jc w:val="center"/>
              <w:rPr>
                <w:rFonts w:ascii="Times New Roman" w:hAnsi="Times New Roman"/>
                <w:sz w:val="20"/>
                <w:szCs w:val="20"/>
              </w:rPr>
            </w:pPr>
            <w:r w:rsidRPr="00431B37">
              <w:rPr>
                <w:rFonts w:ascii="Times New Roman" w:hAnsi="Times New Roman"/>
                <w:sz w:val="20"/>
                <w:szCs w:val="20"/>
                <w:lang w:val="sr-Cyrl-RS"/>
              </w:rPr>
              <w:t>Игралиште поседује правилно постављене клацкалице.</w:t>
            </w:r>
          </w:p>
        </w:tc>
        <w:tc>
          <w:tcPr>
            <w:tcW w:w="2520" w:type="dxa"/>
            <w:tcBorders>
              <w:top w:val="single" w:sz="4" w:space="0" w:color="auto"/>
              <w:left w:val="single" w:sz="4" w:space="0" w:color="auto"/>
              <w:bottom w:val="single" w:sz="4" w:space="0" w:color="auto"/>
              <w:right w:val="single" w:sz="4" w:space="0" w:color="auto"/>
            </w:tcBorders>
            <w:vAlign w:val="center"/>
          </w:tcPr>
          <w:p w14:paraId="12CDDEED" w14:textId="77777777" w:rsidR="00431B37" w:rsidRPr="00431B37" w:rsidRDefault="00431B37" w:rsidP="000A2FF4">
            <w:pPr>
              <w:spacing w:after="200"/>
              <w:jc w:val="center"/>
              <w:rPr>
                <w:rFonts w:ascii="Times New Roman" w:hAnsi="Times New Roman"/>
                <w:sz w:val="20"/>
                <w:szCs w:val="20"/>
              </w:rPr>
            </w:pPr>
            <w:r w:rsidRPr="00431B37">
              <w:rPr>
                <w:rFonts w:ascii="Times New Roman" w:hAnsi="Times New Roman"/>
                <w:b/>
                <w:bCs/>
                <w:sz w:val="20"/>
                <w:szCs w:val="20"/>
              </w:rPr>
              <w:t>ꭕ</w:t>
            </w:r>
          </w:p>
        </w:tc>
        <w:tc>
          <w:tcPr>
            <w:tcW w:w="2520" w:type="dxa"/>
            <w:tcBorders>
              <w:top w:val="single" w:sz="4" w:space="0" w:color="auto"/>
              <w:left w:val="single" w:sz="4" w:space="0" w:color="auto"/>
              <w:bottom w:val="single" w:sz="4" w:space="0" w:color="auto"/>
              <w:right w:val="single" w:sz="4" w:space="0" w:color="auto"/>
            </w:tcBorders>
            <w:vAlign w:val="center"/>
          </w:tcPr>
          <w:p w14:paraId="7EEDD780" w14:textId="77777777" w:rsidR="00431B37" w:rsidRPr="00431B37" w:rsidRDefault="00431B37" w:rsidP="000A2FF4">
            <w:pPr>
              <w:spacing w:after="200"/>
              <w:jc w:val="center"/>
              <w:rPr>
                <w:rFonts w:ascii="Times New Roman" w:hAnsi="Times New Roman"/>
                <w:sz w:val="20"/>
                <w:szCs w:val="20"/>
              </w:rPr>
            </w:pPr>
          </w:p>
        </w:tc>
      </w:tr>
      <w:tr w:rsidR="00431B37" w:rsidRPr="00431B37" w14:paraId="2B842676" w14:textId="77777777" w:rsidTr="00597BEE">
        <w:trPr>
          <w:trHeight w:val="333"/>
          <w:jc w:val="center"/>
        </w:trPr>
        <w:tc>
          <w:tcPr>
            <w:tcW w:w="932"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66928B39" w14:textId="77777777" w:rsidR="00431B37" w:rsidRPr="00431B37" w:rsidRDefault="00431B37" w:rsidP="000A2FF4">
            <w:pPr>
              <w:spacing w:after="200"/>
              <w:jc w:val="center"/>
              <w:rPr>
                <w:rFonts w:ascii="Times New Roman" w:hAnsi="Times New Roman"/>
                <w:b/>
                <w:bCs/>
                <w:sz w:val="20"/>
                <w:szCs w:val="20"/>
                <w:lang w:val="sr-Cyrl-RS"/>
              </w:rPr>
            </w:pPr>
            <w:r w:rsidRPr="00431B37">
              <w:rPr>
                <w:rFonts w:ascii="Times New Roman" w:hAnsi="Times New Roman"/>
                <w:b/>
                <w:bCs/>
                <w:sz w:val="20"/>
                <w:szCs w:val="20"/>
                <w:lang w:val="sr-Cyrl-RS"/>
              </w:rPr>
              <w:t>4.</w:t>
            </w:r>
          </w:p>
        </w:tc>
        <w:tc>
          <w:tcPr>
            <w:tcW w:w="4284" w:type="dxa"/>
            <w:tcBorders>
              <w:top w:val="single" w:sz="4" w:space="0" w:color="auto"/>
              <w:left w:val="single" w:sz="4" w:space="0" w:color="auto"/>
              <w:bottom w:val="single" w:sz="4" w:space="0" w:color="auto"/>
              <w:right w:val="single" w:sz="4" w:space="0" w:color="auto"/>
            </w:tcBorders>
            <w:vAlign w:val="center"/>
            <w:hideMark/>
          </w:tcPr>
          <w:p w14:paraId="1EF3E6EC" w14:textId="77777777" w:rsidR="00431B37" w:rsidRPr="00431B37" w:rsidRDefault="00431B37" w:rsidP="000A2FF4">
            <w:pPr>
              <w:spacing w:after="200"/>
              <w:jc w:val="center"/>
              <w:rPr>
                <w:rFonts w:ascii="Times New Roman" w:hAnsi="Times New Roman"/>
                <w:sz w:val="20"/>
                <w:szCs w:val="20"/>
                <w:lang w:val="sr-Cyrl-RS"/>
              </w:rPr>
            </w:pPr>
            <w:r w:rsidRPr="00431B37">
              <w:rPr>
                <w:rFonts w:ascii="Times New Roman" w:hAnsi="Times New Roman"/>
                <w:sz w:val="20"/>
                <w:szCs w:val="20"/>
                <w:lang w:val="sr-Cyrl-RS"/>
              </w:rPr>
              <w:t>Игралиште поседује информативну таблу са основним смерницама и бројевима телефона.</w:t>
            </w:r>
          </w:p>
        </w:tc>
        <w:tc>
          <w:tcPr>
            <w:tcW w:w="2520" w:type="dxa"/>
            <w:tcBorders>
              <w:top w:val="single" w:sz="4" w:space="0" w:color="auto"/>
              <w:left w:val="single" w:sz="4" w:space="0" w:color="auto"/>
              <w:bottom w:val="single" w:sz="4" w:space="0" w:color="auto"/>
              <w:right w:val="single" w:sz="4" w:space="0" w:color="auto"/>
            </w:tcBorders>
            <w:vAlign w:val="center"/>
          </w:tcPr>
          <w:p w14:paraId="0DEE9DB7" w14:textId="77777777" w:rsidR="00431B37" w:rsidRPr="00431B37" w:rsidRDefault="00431B37" w:rsidP="000A2FF4">
            <w:pPr>
              <w:spacing w:after="200"/>
              <w:jc w:val="center"/>
              <w:rPr>
                <w:rFonts w:ascii="Times New Roman" w:hAnsi="Times New Roman"/>
                <w:sz w:val="20"/>
                <w:szCs w:val="20"/>
              </w:rPr>
            </w:pPr>
          </w:p>
        </w:tc>
        <w:tc>
          <w:tcPr>
            <w:tcW w:w="2520" w:type="dxa"/>
            <w:tcBorders>
              <w:top w:val="single" w:sz="4" w:space="0" w:color="auto"/>
              <w:left w:val="single" w:sz="4" w:space="0" w:color="auto"/>
              <w:bottom w:val="single" w:sz="4" w:space="0" w:color="auto"/>
              <w:right w:val="single" w:sz="4" w:space="0" w:color="auto"/>
            </w:tcBorders>
            <w:vAlign w:val="center"/>
          </w:tcPr>
          <w:p w14:paraId="16252EE1" w14:textId="77777777" w:rsidR="00431B37" w:rsidRPr="00431B37" w:rsidRDefault="00431B37" w:rsidP="000A2FF4">
            <w:pPr>
              <w:spacing w:after="200"/>
              <w:jc w:val="center"/>
              <w:rPr>
                <w:rFonts w:ascii="Times New Roman" w:hAnsi="Times New Roman"/>
                <w:sz w:val="20"/>
                <w:szCs w:val="20"/>
              </w:rPr>
            </w:pPr>
            <w:r w:rsidRPr="00431B37">
              <w:rPr>
                <w:rFonts w:ascii="Times New Roman" w:hAnsi="Times New Roman"/>
                <w:b/>
                <w:bCs/>
                <w:sz w:val="20"/>
                <w:szCs w:val="20"/>
              </w:rPr>
              <w:t>ꭕ</w:t>
            </w:r>
          </w:p>
        </w:tc>
      </w:tr>
      <w:tr w:rsidR="00431B37" w:rsidRPr="00431B37" w14:paraId="056B6461" w14:textId="77777777" w:rsidTr="00597BEE">
        <w:trPr>
          <w:trHeight w:val="328"/>
          <w:jc w:val="center"/>
        </w:trPr>
        <w:tc>
          <w:tcPr>
            <w:tcW w:w="932"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07C4439A" w14:textId="77777777" w:rsidR="00431B37" w:rsidRPr="00431B37" w:rsidRDefault="00431B37" w:rsidP="000A2FF4">
            <w:pPr>
              <w:spacing w:after="200"/>
              <w:jc w:val="center"/>
              <w:rPr>
                <w:rFonts w:ascii="Times New Roman" w:hAnsi="Times New Roman"/>
                <w:b/>
                <w:bCs/>
                <w:sz w:val="20"/>
                <w:szCs w:val="20"/>
                <w:lang w:val="sr-Cyrl-RS"/>
              </w:rPr>
            </w:pPr>
            <w:r w:rsidRPr="00431B37">
              <w:rPr>
                <w:rFonts w:ascii="Times New Roman" w:hAnsi="Times New Roman"/>
                <w:b/>
                <w:bCs/>
                <w:sz w:val="20"/>
                <w:szCs w:val="20"/>
                <w:lang w:val="sr-Cyrl-RS"/>
              </w:rPr>
              <w:t>5.</w:t>
            </w:r>
          </w:p>
        </w:tc>
        <w:tc>
          <w:tcPr>
            <w:tcW w:w="4284" w:type="dxa"/>
            <w:tcBorders>
              <w:top w:val="single" w:sz="4" w:space="0" w:color="auto"/>
              <w:left w:val="single" w:sz="4" w:space="0" w:color="auto"/>
              <w:bottom w:val="single" w:sz="4" w:space="0" w:color="auto"/>
              <w:right w:val="single" w:sz="4" w:space="0" w:color="auto"/>
            </w:tcBorders>
            <w:vAlign w:val="center"/>
            <w:hideMark/>
          </w:tcPr>
          <w:p w14:paraId="0F623068" w14:textId="77777777" w:rsidR="00431B37" w:rsidRPr="00431B37" w:rsidRDefault="00431B37" w:rsidP="000A2FF4">
            <w:pPr>
              <w:spacing w:after="200"/>
              <w:jc w:val="center"/>
              <w:rPr>
                <w:rFonts w:ascii="Times New Roman" w:hAnsi="Times New Roman"/>
                <w:sz w:val="20"/>
                <w:szCs w:val="20"/>
                <w:lang w:val="sr-Cyrl-RS"/>
              </w:rPr>
            </w:pPr>
            <w:r w:rsidRPr="00431B37">
              <w:rPr>
                <w:rFonts w:ascii="Times New Roman" w:hAnsi="Times New Roman"/>
                <w:sz w:val="20"/>
                <w:szCs w:val="20"/>
                <w:lang w:val="sr-Cyrl-RS"/>
              </w:rPr>
              <w:t xml:space="preserve">Игралиште обухвата </w:t>
            </w:r>
            <w:proofErr w:type="spellStart"/>
            <w:r w:rsidRPr="00431B37">
              <w:rPr>
                <w:rFonts w:ascii="Times New Roman" w:hAnsi="Times New Roman"/>
                <w:sz w:val="20"/>
                <w:szCs w:val="20"/>
              </w:rPr>
              <w:t>мултифункционални</w:t>
            </w:r>
            <w:proofErr w:type="spellEnd"/>
            <w:r w:rsidRPr="00431B37">
              <w:rPr>
                <w:rFonts w:ascii="Times New Roman" w:hAnsi="Times New Roman"/>
                <w:sz w:val="20"/>
                <w:szCs w:val="20"/>
                <w:lang w:val="sr-Cyrl-RS"/>
              </w:rPr>
              <w:t xml:space="preserve"> </w:t>
            </w:r>
            <w:proofErr w:type="spellStart"/>
            <w:r w:rsidRPr="00431B37">
              <w:rPr>
                <w:rFonts w:ascii="Times New Roman" w:hAnsi="Times New Roman"/>
                <w:sz w:val="20"/>
                <w:szCs w:val="20"/>
              </w:rPr>
              <w:t>комплекс</w:t>
            </w:r>
            <w:proofErr w:type="spellEnd"/>
            <w:r w:rsidRPr="00431B37">
              <w:rPr>
                <w:rFonts w:ascii="Times New Roman" w:hAnsi="Times New Roman"/>
                <w:sz w:val="20"/>
                <w:szCs w:val="20"/>
                <w:lang w:val="sr-Cyrl-RS"/>
              </w:rPr>
              <w:t xml:space="preserve"> (</w:t>
            </w:r>
            <w:r w:rsidRPr="00431B37">
              <w:rPr>
                <w:rFonts w:ascii="Times New Roman" w:hAnsi="Times New Roman"/>
                <w:i/>
                <w:sz w:val="20"/>
                <w:szCs w:val="20"/>
                <w:lang w:val="sr-Cyrl-RS"/>
              </w:rPr>
              <w:t>љуљашке, клацкалице</w:t>
            </w:r>
            <w:r w:rsidRPr="00431B37">
              <w:rPr>
                <w:rFonts w:ascii="Times New Roman" w:hAnsi="Times New Roman"/>
                <w:sz w:val="20"/>
                <w:szCs w:val="20"/>
                <w:lang w:val="sr-Cyrl-RS"/>
              </w:rPr>
              <w:t>...)</w:t>
            </w:r>
          </w:p>
        </w:tc>
        <w:tc>
          <w:tcPr>
            <w:tcW w:w="2520" w:type="dxa"/>
            <w:tcBorders>
              <w:top w:val="single" w:sz="4" w:space="0" w:color="auto"/>
              <w:left w:val="single" w:sz="4" w:space="0" w:color="auto"/>
              <w:bottom w:val="single" w:sz="4" w:space="0" w:color="auto"/>
              <w:right w:val="single" w:sz="4" w:space="0" w:color="auto"/>
            </w:tcBorders>
            <w:vAlign w:val="center"/>
          </w:tcPr>
          <w:p w14:paraId="44E7C7DE" w14:textId="77777777" w:rsidR="00431B37" w:rsidRPr="00431B37" w:rsidRDefault="00431B37" w:rsidP="000A2FF4">
            <w:pPr>
              <w:spacing w:after="200"/>
              <w:jc w:val="center"/>
              <w:rPr>
                <w:rFonts w:ascii="Times New Roman" w:hAnsi="Times New Roman"/>
                <w:sz w:val="20"/>
                <w:szCs w:val="20"/>
              </w:rPr>
            </w:pPr>
            <w:r w:rsidRPr="00431B37">
              <w:rPr>
                <w:rFonts w:ascii="Times New Roman" w:hAnsi="Times New Roman"/>
                <w:b/>
                <w:bCs/>
                <w:sz w:val="20"/>
                <w:szCs w:val="20"/>
              </w:rPr>
              <w:t>ꭕ</w:t>
            </w:r>
          </w:p>
        </w:tc>
        <w:tc>
          <w:tcPr>
            <w:tcW w:w="2520" w:type="dxa"/>
            <w:tcBorders>
              <w:top w:val="single" w:sz="4" w:space="0" w:color="auto"/>
              <w:left w:val="single" w:sz="4" w:space="0" w:color="auto"/>
              <w:bottom w:val="single" w:sz="4" w:space="0" w:color="auto"/>
              <w:right w:val="single" w:sz="4" w:space="0" w:color="auto"/>
            </w:tcBorders>
            <w:vAlign w:val="center"/>
          </w:tcPr>
          <w:p w14:paraId="0AEB716F" w14:textId="77777777" w:rsidR="00431B37" w:rsidRPr="00431B37" w:rsidRDefault="00431B37" w:rsidP="000A2FF4">
            <w:pPr>
              <w:spacing w:after="200"/>
              <w:jc w:val="center"/>
              <w:rPr>
                <w:rFonts w:ascii="Times New Roman" w:hAnsi="Times New Roman"/>
                <w:sz w:val="20"/>
                <w:szCs w:val="20"/>
              </w:rPr>
            </w:pPr>
          </w:p>
        </w:tc>
      </w:tr>
      <w:tr w:rsidR="00431B37" w:rsidRPr="00431B37" w14:paraId="630E75D3" w14:textId="77777777" w:rsidTr="00597BEE">
        <w:trPr>
          <w:trHeight w:val="248"/>
          <w:jc w:val="center"/>
        </w:trPr>
        <w:tc>
          <w:tcPr>
            <w:tcW w:w="932"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03F6816F" w14:textId="77777777" w:rsidR="00431B37" w:rsidRPr="00431B37" w:rsidRDefault="00431B37" w:rsidP="000A2FF4">
            <w:pPr>
              <w:spacing w:after="200"/>
              <w:jc w:val="center"/>
              <w:rPr>
                <w:rFonts w:ascii="Times New Roman" w:hAnsi="Times New Roman"/>
                <w:b/>
                <w:bCs/>
                <w:sz w:val="20"/>
                <w:szCs w:val="20"/>
                <w:lang w:val="sr-Cyrl-RS"/>
              </w:rPr>
            </w:pPr>
            <w:r w:rsidRPr="00431B37">
              <w:rPr>
                <w:rFonts w:ascii="Times New Roman" w:hAnsi="Times New Roman"/>
                <w:b/>
                <w:bCs/>
                <w:sz w:val="20"/>
                <w:szCs w:val="20"/>
                <w:lang w:val="sr-Cyrl-RS"/>
              </w:rPr>
              <w:t>6.</w:t>
            </w:r>
          </w:p>
        </w:tc>
        <w:tc>
          <w:tcPr>
            <w:tcW w:w="4284" w:type="dxa"/>
            <w:tcBorders>
              <w:top w:val="single" w:sz="4" w:space="0" w:color="auto"/>
              <w:left w:val="single" w:sz="4" w:space="0" w:color="auto"/>
              <w:bottom w:val="single" w:sz="4" w:space="0" w:color="auto"/>
              <w:right w:val="single" w:sz="4" w:space="0" w:color="auto"/>
            </w:tcBorders>
            <w:vAlign w:val="center"/>
            <w:hideMark/>
          </w:tcPr>
          <w:p w14:paraId="22D02889" w14:textId="77777777" w:rsidR="00431B37" w:rsidRPr="00431B37" w:rsidRDefault="00431B37" w:rsidP="000A2FF4">
            <w:pPr>
              <w:spacing w:after="200"/>
              <w:jc w:val="center"/>
              <w:rPr>
                <w:rFonts w:ascii="Times New Roman" w:hAnsi="Times New Roman"/>
                <w:sz w:val="20"/>
                <w:szCs w:val="20"/>
                <w:lang w:val="sr-Cyrl-RS"/>
              </w:rPr>
            </w:pPr>
            <w:r w:rsidRPr="00431B37">
              <w:rPr>
                <w:rFonts w:ascii="Times New Roman" w:hAnsi="Times New Roman"/>
                <w:sz w:val="20"/>
                <w:szCs w:val="20"/>
                <w:lang w:val="sr-Cyrl-RS"/>
              </w:rPr>
              <w:t>Дечије игралиште се налази на локацији која је Правилником предвиђена за то.</w:t>
            </w:r>
          </w:p>
        </w:tc>
        <w:tc>
          <w:tcPr>
            <w:tcW w:w="2520" w:type="dxa"/>
            <w:tcBorders>
              <w:top w:val="single" w:sz="4" w:space="0" w:color="auto"/>
              <w:left w:val="single" w:sz="4" w:space="0" w:color="auto"/>
              <w:bottom w:val="single" w:sz="4" w:space="0" w:color="auto"/>
              <w:right w:val="single" w:sz="4" w:space="0" w:color="auto"/>
            </w:tcBorders>
            <w:vAlign w:val="center"/>
          </w:tcPr>
          <w:p w14:paraId="26AFE5DD" w14:textId="77777777" w:rsidR="00431B37" w:rsidRPr="00431B37" w:rsidRDefault="00431B37" w:rsidP="000A2FF4">
            <w:pPr>
              <w:spacing w:after="200"/>
              <w:jc w:val="center"/>
              <w:rPr>
                <w:rFonts w:ascii="Times New Roman" w:hAnsi="Times New Roman"/>
                <w:sz w:val="20"/>
                <w:szCs w:val="20"/>
              </w:rPr>
            </w:pPr>
            <w:r w:rsidRPr="00431B37">
              <w:rPr>
                <w:rFonts w:ascii="Times New Roman" w:hAnsi="Times New Roman"/>
                <w:b/>
                <w:bCs/>
                <w:sz w:val="20"/>
                <w:szCs w:val="20"/>
              </w:rPr>
              <w:t>ꭕ</w:t>
            </w:r>
          </w:p>
        </w:tc>
        <w:tc>
          <w:tcPr>
            <w:tcW w:w="2520" w:type="dxa"/>
            <w:tcBorders>
              <w:top w:val="single" w:sz="4" w:space="0" w:color="auto"/>
              <w:left w:val="single" w:sz="4" w:space="0" w:color="auto"/>
              <w:bottom w:val="single" w:sz="4" w:space="0" w:color="auto"/>
              <w:right w:val="single" w:sz="4" w:space="0" w:color="auto"/>
            </w:tcBorders>
            <w:vAlign w:val="center"/>
          </w:tcPr>
          <w:p w14:paraId="45121DCF" w14:textId="77777777" w:rsidR="00431B37" w:rsidRPr="00431B37" w:rsidRDefault="00431B37" w:rsidP="000A2FF4">
            <w:pPr>
              <w:spacing w:after="200"/>
              <w:jc w:val="center"/>
              <w:rPr>
                <w:rFonts w:ascii="Times New Roman" w:hAnsi="Times New Roman"/>
                <w:sz w:val="20"/>
                <w:szCs w:val="20"/>
              </w:rPr>
            </w:pPr>
          </w:p>
        </w:tc>
      </w:tr>
      <w:tr w:rsidR="00431B37" w:rsidRPr="00431B37" w14:paraId="7065B50B" w14:textId="77777777" w:rsidTr="00597BEE">
        <w:trPr>
          <w:trHeight w:val="167"/>
          <w:jc w:val="center"/>
        </w:trPr>
        <w:tc>
          <w:tcPr>
            <w:tcW w:w="932"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3CCB0182" w14:textId="77777777" w:rsidR="00431B37" w:rsidRPr="00431B37" w:rsidRDefault="00431B37" w:rsidP="000A2FF4">
            <w:pPr>
              <w:spacing w:after="200"/>
              <w:jc w:val="center"/>
              <w:rPr>
                <w:rFonts w:ascii="Times New Roman" w:hAnsi="Times New Roman"/>
                <w:b/>
                <w:bCs/>
                <w:sz w:val="20"/>
                <w:szCs w:val="20"/>
                <w:lang w:val="sr-Cyrl-RS"/>
              </w:rPr>
            </w:pPr>
            <w:r w:rsidRPr="00431B37">
              <w:rPr>
                <w:rFonts w:ascii="Times New Roman" w:hAnsi="Times New Roman"/>
                <w:b/>
                <w:bCs/>
                <w:sz w:val="20"/>
                <w:szCs w:val="20"/>
                <w:lang w:val="sr-Cyrl-RS"/>
              </w:rPr>
              <w:t>7.</w:t>
            </w:r>
          </w:p>
        </w:tc>
        <w:tc>
          <w:tcPr>
            <w:tcW w:w="4284" w:type="dxa"/>
            <w:tcBorders>
              <w:top w:val="single" w:sz="4" w:space="0" w:color="auto"/>
              <w:left w:val="single" w:sz="4" w:space="0" w:color="auto"/>
              <w:bottom w:val="single" w:sz="4" w:space="0" w:color="auto"/>
              <w:right w:val="single" w:sz="4" w:space="0" w:color="auto"/>
            </w:tcBorders>
            <w:vAlign w:val="center"/>
            <w:hideMark/>
          </w:tcPr>
          <w:p w14:paraId="5305BA9B" w14:textId="77777777" w:rsidR="00431B37" w:rsidRPr="00431B37" w:rsidRDefault="00431B37" w:rsidP="000A2FF4">
            <w:pPr>
              <w:spacing w:after="200"/>
              <w:jc w:val="center"/>
              <w:rPr>
                <w:rFonts w:ascii="Times New Roman" w:hAnsi="Times New Roman"/>
                <w:sz w:val="20"/>
                <w:szCs w:val="20"/>
                <w:lang w:val="sr-Cyrl-RS"/>
              </w:rPr>
            </w:pPr>
            <w:r w:rsidRPr="00431B37">
              <w:rPr>
                <w:rFonts w:ascii="Times New Roman" w:hAnsi="Times New Roman"/>
                <w:sz w:val="20"/>
                <w:szCs w:val="20"/>
                <w:lang w:val="sr-Cyrl-RS"/>
              </w:rPr>
              <w:t>Дечије игралиште испуњава услове приступачности и прилаза (</w:t>
            </w:r>
            <w:r w:rsidRPr="00431B37">
              <w:rPr>
                <w:rFonts w:ascii="Times New Roman" w:hAnsi="Times New Roman"/>
                <w:i/>
                <w:sz w:val="20"/>
                <w:szCs w:val="20"/>
                <w:lang w:val="sr-Cyrl-RS"/>
              </w:rPr>
              <w:t>доступна свим корисницима, као и онима са смањеном покретљивошћу</w:t>
            </w:r>
            <w:r w:rsidRPr="00431B37">
              <w:rPr>
                <w:rFonts w:ascii="Times New Roman" w:hAnsi="Times New Roman"/>
                <w:sz w:val="20"/>
                <w:szCs w:val="20"/>
                <w:lang w:val="sr-Cyrl-RS"/>
              </w:rPr>
              <w:t>)</w:t>
            </w:r>
          </w:p>
        </w:tc>
        <w:tc>
          <w:tcPr>
            <w:tcW w:w="2520" w:type="dxa"/>
            <w:tcBorders>
              <w:top w:val="single" w:sz="4" w:space="0" w:color="auto"/>
              <w:left w:val="single" w:sz="4" w:space="0" w:color="auto"/>
              <w:bottom w:val="single" w:sz="4" w:space="0" w:color="auto"/>
              <w:right w:val="single" w:sz="4" w:space="0" w:color="auto"/>
            </w:tcBorders>
            <w:vAlign w:val="center"/>
          </w:tcPr>
          <w:p w14:paraId="1DD4B91B" w14:textId="77777777" w:rsidR="00431B37" w:rsidRPr="00431B37" w:rsidRDefault="00431B37" w:rsidP="000A2FF4">
            <w:pPr>
              <w:spacing w:after="200"/>
              <w:jc w:val="center"/>
              <w:rPr>
                <w:rFonts w:ascii="Times New Roman" w:hAnsi="Times New Roman"/>
                <w:sz w:val="20"/>
                <w:szCs w:val="20"/>
              </w:rPr>
            </w:pPr>
            <w:r w:rsidRPr="00431B37">
              <w:rPr>
                <w:rFonts w:ascii="Times New Roman" w:hAnsi="Times New Roman"/>
                <w:b/>
                <w:bCs/>
                <w:sz w:val="20"/>
                <w:szCs w:val="20"/>
              </w:rPr>
              <w:t>ꭕ</w:t>
            </w:r>
          </w:p>
        </w:tc>
        <w:tc>
          <w:tcPr>
            <w:tcW w:w="2520" w:type="dxa"/>
            <w:tcBorders>
              <w:top w:val="single" w:sz="4" w:space="0" w:color="auto"/>
              <w:left w:val="single" w:sz="4" w:space="0" w:color="auto"/>
              <w:bottom w:val="single" w:sz="4" w:space="0" w:color="auto"/>
              <w:right w:val="single" w:sz="4" w:space="0" w:color="auto"/>
            </w:tcBorders>
            <w:vAlign w:val="center"/>
          </w:tcPr>
          <w:p w14:paraId="04CE10C3" w14:textId="77777777" w:rsidR="00431B37" w:rsidRPr="00431B37" w:rsidRDefault="00431B37" w:rsidP="000A2FF4">
            <w:pPr>
              <w:spacing w:after="200"/>
              <w:jc w:val="center"/>
              <w:rPr>
                <w:rFonts w:ascii="Times New Roman" w:hAnsi="Times New Roman"/>
                <w:sz w:val="20"/>
                <w:szCs w:val="20"/>
              </w:rPr>
            </w:pPr>
          </w:p>
        </w:tc>
      </w:tr>
      <w:tr w:rsidR="00431B37" w:rsidRPr="00431B37" w14:paraId="4671BE45" w14:textId="77777777" w:rsidTr="00597BEE">
        <w:trPr>
          <w:trHeight w:val="51"/>
          <w:jc w:val="center"/>
        </w:trPr>
        <w:tc>
          <w:tcPr>
            <w:tcW w:w="932"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08DF6DA5" w14:textId="77777777" w:rsidR="00431B37" w:rsidRPr="00431B37" w:rsidRDefault="00431B37" w:rsidP="000A2FF4">
            <w:pPr>
              <w:spacing w:after="200"/>
              <w:jc w:val="center"/>
              <w:rPr>
                <w:rFonts w:ascii="Times New Roman" w:hAnsi="Times New Roman"/>
                <w:b/>
                <w:bCs/>
                <w:sz w:val="20"/>
                <w:szCs w:val="20"/>
                <w:lang w:val="sr-Cyrl-RS"/>
              </w:rPr>
            </w:pPr>
            <w:r w:rsidRPr="00431B37">
              <w:rPr>
                <w:rFonts w:ascii="Times New Roman" w:hAnsi="Times New Roman"/>
                <w:b/>
                <w:bCs/>
                <w:sz w:val="20"/>
                <w:szCs w:val="20"/>
                <w:lang w:val="sr-Cyrl-RS"/>
              </w:rPr>
              <w:t>8.</w:t>
            </w:r>
          </w:p>
        </w:tc>
        <w:tc>
          <w:tcPr>
            <w:tcW w:w="4284" w:type="dxa"/>
            <w:tcBorders>
              <w:top w:val="single" w:sz="4" w:space="0" w:color="auto"/>
              <w:left w:val="single" w:sz="4" w:space="0" w:color="auto"/>
              <w:bottom w:val="single" w:sz="4" w:space="0" w:color="auto"/>
              <w:right w:val="single" w:sz="4" w:space="0" w:color="auto"/>
            </w:tcBorders>
            <w:vAlign w:val="center"/>
            <w:hideMark/>
          </w:tcPr>
          <w:p w14:paraId="7E7E1626" w14:textId="77777777" w:rsidR="00431B37" w:rsidRPr="00431B37" w:rsidRDefault="00431B37" w:rsidP="000A2FF4">
            <w:pPr>
              <w:spacing w:after="200"/>
              <w:jc w:val="center"/>
              <w:rPr>
                <w:rFonts w:ascii="Times New Roman" w:hAnsi="Times New Roman"/>
                <w:sz w:val="20"/>
                <w:szCs w:val="20"/>
              </w:rPr>
            </w:pPr>
            <w:r w:rsidRPr="00431B37">
              <w:rPr>
                <w:rFonts w:ascii="Times New Roman" w:hAnsi="Times New Roman"/>
                <w:sz w:val="20"/>
                <w:szCs w:val="20"/>
                <w:lang w:val="sr-Cyrl-RS"/>
              </w:rPr>
              <w:t>Дечије игралиште се налази даље од паркирних зона и зона саобраћаја.</w:t>
            </w:r>
          </w:p>
        </w:tc>
        <w:tc>
          <w:tcPr>
            <w:tcW w:w="2520" w:type="dxa"/>
            <w:tcBorders>
              <w:top w:val="single" w:sz="4" w:space="0" w:color="auto"/>
              <w:left w:val="single" w:sz="4" w:space="0" w:color="auto"/>
              <w:bottom w:val="single" w:sz="4" w:space="0" w:color="auto"/>
              <w:right w:val="single" w:sz="4" w:space="0" w:color="auto"/>
            </w:tcBorders>
            <w:vAlign w:val="center"/>
          </w:tcPr>
          <w:p w14:paraId="4624AD62" w14:textId="77777777" w:rsidR="00431B37" w:rsidRPr="00431B37" w:rsidRDefault="00431B37" w:rsidP="000A2FF4">
            <w:pPr>
              <w:spacing w:after="200"/>
              <w:jc w:val="center"/>
              <w:rPr>
                <w:rFonts w:ascii="Times New Roman" w:hAnsi="Times New Roman"/>
                <w:sz w:val="20"/>
                <w:szCs w:val="20"/>
              </w:rPr>
            </w:pPr>
            <w:r w:rsidRPr="00431B37">
              <w:rPr>
                <w:rFonts w:ascii="Times New Roman" w:hAnsi="Times New Roman"/>
                <w:b/>
                <w:bCs/>
                <w:sz w:val="20"/>
                <w:szCs w:val="20"/>
              </w:rPr>
              <w:t>ꭕ</w:t>
            </w:r>
          </w:p>
        </w:tc>
        <w:tc>
          <w:tcPr>
            <w:tcW w:w="2520" w:type="dxa"/>
            <w:tcBorders>
              <w:top w:val="single" w:sz="4" w:space="0" w:color="auto"/>
              <w:left w:val="single" w:sz="4" w:space="0" w:color="auto"/>
              <w:bottom w:val="single" w:sz="4" w:space="0" w:color="auto"/>
              <w:right w:val="single" w:sz="4" w:space="0" w:color="auto"/>
            </w:tcBorders>
            <w:vAlign w:val="center"/>
          </w:tcPr>
          <w:p w14:paraId="081C72EE" w14:textId="77777777" w:rsidR="00431B37" w:rsidRPr="00431B37" w:rsidRDefault="00431B37" w:rsidP="000A2FF4">
            <w:pPr>
              <w:spacing w:after="200"/>
              <w:jc w:val="center"/>
              <w:rPr>
                <w:rFonts w:ascii="Times New Roman" w:hAnsi="Times New Roman"/>
                <w:sz w:val="20"/>
                <w:szCs w:val="20"/>
              </w:rPr>
            </w:pPr>
          </w:p>
        </w:tc>
      </w:tr>
      <w:tr w:rsidR="00431B37" w:rsidRPr="00431B37" w14:paraId="7D217734" w14:textId="77777777" w:rsidTr="00597BEE">
        <w:trPr>
          <w:trHeight w:val="51"/>
          <w:jc w:val="center"/>
        </w:trPr>
        <w:tc>
          <w:tcPr>
            <w:tcW w:w="932"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149D448C" w14:textId="77777777" w:rsidR="00431B37" w:rsidRPr="00431B37" w:rsidRDefault="00431B37" w:rsidP="000A2FF4">
            <w:pPr>
              <w:spacing w:after="200"/>
              <w:jc w:val="center"/>
              <w:rPr>
                <w:rFonts w:ascii="Times New Roman" w:hAnsi="Times New Roman"/>
                <w:b/>
                <w:bCs/>
                <w:sz w:val="20"/>
                <w:szCs w:val="20"/>
                <w:lang w:val="sr-Cyrl-RS"/>
              </w:rPr>
            </w:pPr>
            <w:r w:rsidRPr="00431B37">
              <w:rPr>
                <w:rFonts w:ascii="Times New Roman" w:hAnsi="Times New Roman"/>
                <w:b/>
                <w:bCs/>
                <w:sz w:val="20"/>
                <w:szCs w:val="20"/>
                <w:lang w:val="sr-Cyrl-RS"/>
              </w:rPr>
              <w:t>9.</w:t>
            </w:r>
          </w:p>
        </w:tc>
        <w:tc>
          <w:tcPr>
            <w:tcW w:w="4284" w:type="dxa"/>
            <w:tcBorders>
              <w:top w:val="single" w:sz="4" w:space="0" w:color="auto"/>
              <w:left w:val="single" w:sz="4" w:space="0" w:color="auto"/>
              <w:bottom w:val="single" w:sz="4" w:space="0" w:color="auto"/>
              <w:right w:val="single" w:sz="4" w:space="0" w:color="auto"/>
            </w:tcBorders>
            <w:vAlign w:val="center"/>
            <w:hideMark/>
          </w:tcPr>
          <w:p w14:paraId="705B5C6A" w14:textId="77777777" w:rsidR="00431B37" w:rsidRPr="00431B37" w:rsidRDefault="00431B37" w:rsidP="000A2FF4">
            <w:pPr>
              <w:spacing w:after="200"/>
              <w:jc w:val="center"/>
              <w:rPr>
                <w:rFonts w:ascii="Times New Roman" w:hAnsi="Times New Roman"/>
                <w:sz w:val="20"/>
                <w:szCs w:val="20"/>
                <w:lang w:val="sr-Cyrl-RS"/>
              </w:rPr>
            </w:pPr>
            <w:r w:rsidRPr="00431B37">
              <w:rPr>
                <w:rFonts w:ascii="Times New Roman" w:hAnsi="Times New Roman"/>
                <w:sz w:val="20"/>
                <w:szCs w:val="20"/>
                <w:lang w:val="sr-Cyrl-RS"/>
              </w:rPr>
              <w:t>Игралиште је</w:t>
            </w:r>
            <w:r w:rsidRPr="00431B37">
              <w:rPr>
                <w:rFonts w:ascii="Times New Roman" w:hAnsi="Times New Roman"/>
                <w:sz w:val="20"/>
                <w:szCs w:val="20"/>
              </w:rPr>
              <w:t xml:space="preserve"> </w:t>
            </w:r>
            <w:proofErr w:type="spellStart"/>
            <w:r w:rsidRPr="00431B37">
              <w:rPr>
                <w:rFonts w:ascii="Times New Roman" w:hAnsi="Times New Roman"/>
                <w:sz w:val="20"/>
                <w:szCs w:val="20"/>
              </w:rPr>
              <w:t>заштићено</w:t>
            </w:r>
            <w:proofErr w:type="spellEnd"/>
            <w:r w:rsidRPr="00431B37">
              <w:rPr>
                <w:rFonts w:ascii="Times New Roman" w:hAnsi="Times New Roman"/>
                <w:sz w:val="20"/>
                <w:szCs w:val="20"/>
              </w:rPr>
              <w:t xml:space="preserve"> </w:t>
            </w:r>
            <w:proofErr w:type="spellStart"/>
            <w:r w:rsidRPr="00431B37">
              <w:rPr>
                <w:rFonts w:ascii="Times New Roman" w:hAnsi="Times New Roman"/>
                <w:sz w:val="20"/>
                <w:szCs w:val="20"/>
              </w:rPr>
              <w:t>оградом</w:t>
            </w:r>
            <w:proofErr w:type="spellEnd"/>
            <w:r w:rsidRPr="00431B37">
              <w:rPr>
                <w:rFonts w:ascii="Times New Roman" w:hAnsi="Times New Roman"/>
                <w:sz w:val="20"/>
                <w:szCs w:val="20"/>
              </w:rPr>
              <w:t xml:space="preserve"> </w:t>
            </w:r>
            <w:proofErr w:type="spellStart"/>
            <w:r w:rsidRPr="00431B37">
              <w:rPr>
                <w:rFonts w:ascii="Times New Roman" w:hAnsi="Times New Roman"/>
                <w:sz w:val="20"/>
                <w:szCs w:val="20"/>
              </w:rPr>
              <w:t>или</w:t>
            </w:r>
            <w:proofErr w:type="spellEnd"/>
            <w:r w:rsidRPr="00431B37">
              <w:rPr>
                <w:rFonts w:ascii="Times New Roman" w:hAnsi="Times New Roman"/>
                <w:sz w:val="20"/>
                <w:szCs w:val="20"/>
              </w:rPr>
              <w:t xml:space="preserve"> </w:t>
            </w:r>
            <w:proofErr w:type="spellStart"/>
            <w:r w:rsidRPr="00431B37">
              <w:rPr>
                <w:rFonts w:ascii="Times New Roman" w:hAnsi="Times New Roman"/>
                <w:sz w:val="20"/>
                <w:szCs w:val="20"/>
              </w:rPr>
              <w:t>другом</w:t>
            </w:r>
            <w:proofErr w:type="spellEnd"/>
            <w:r w:rsidRPr="00431B37">
              <w:rPr>
                <w:rFonts w:ascii="Times New Roman" w:hAnsi="Times New Roman"/>
                <w:sz w:val="20"/>
                <w:szCs w:val="20"/>
              </w:rPr>
              <w:t xml:space="preserve"> </w:t>
            </w:r>
            <w:proofErr w:type="spellStart"/>
            <w:r w:rsidRPr="00431B37">
              <w:rPr>
                <w:rFonts w:ascii="Times New Roman" w:hAnsi="Times New Roman"/>
                <w:sz w:val="20"/>
                <w:szCs w:val="20"/>
              </w:rPr>
              <w:t>природном</w:t>
            </w:r>
            <w:proofErr w:type="spellEnd"/>
            <w:r w:rsidRPr="00431B37">
              <w:rPr>
                <w:rFonts w:ascii="Times New Roman" w:hAnsi="Times New Roman"/>
                <w:sz w:val="20"/>
                <w:szCs w:val="20"/>
              </w:rPr>
              <w:t xml:space="preserve"> </w:t>
            </w:r>
            <w:proofErr w:type="spellStart"/>
            <w:r w:rsidRPr="00431B37">
              <w:rPr>
                <w:rFonts w:ascii="Times New Roman" w:hAnsi="Times New Roman"/>
                <w:sz w:val="20"/>
                <w:szCs w:val="20"/>
              </w:rPr>
              <w:t>или</w:t>
            </w:r>
            <w:proofErr w:type="spellEnd"/>
            <w:r w:rsidRPr="00431B37">
              <w:rPr>
                <w:rFonts w:ascii="Times New Roman" w:hAnsi="Times New Roman"/>
                <w:sz w:val="20"/>
                <w:szCs w:val="20"/>
              </w:rPr>
              <w:t xml:space="preserve"> </w:t>
            </w:r>
            <w:proofErr w:type="spellStart"/>
            <w:r w:rsidRPr="00431B37">
              <w:rPr>
                <w:rFonts w:ascii="Times New Roman" w:hAnsi="Times New Roman"/>
                <w:sz w:val="20"/>
                <w:szCs w:val="20"/>
              </w:rPr>
              <w:t>наменском</w:t>
            </w:r>
            <w:proofErr w:type="spellEnd"/>
            <w:r w:rsidRPr="00431B37">
              <w:rPr>
                <w:rFonts w:ascii="Times New Roman" w:hAnsi="Times New Roman"/>
                <w:sz w:val="20"/>
                <w:szCs w:val="20"/>
              </w:rPr>
              <w:t xml:space="preserve"> </w:t>
            </w:r>
            <w:proofErr w:type="spellStart"/>
            <w:r w:rsidRPr="00431B37">
              <w:rPr>
                <w:rFonts w:ascii="Times New Roman" w:hAnsi="Times New Roman"/>
                <w:sz w:val="20"/>
                <w:szCs w:val="20"/>
              </w:rPr>
              <w:t>баријером</w:t>
            </w:r>
            <w:proofErr w:type="spellEnd"/>
            <w:r w:rsidRPr="00431B37">
              <w:rPr>
                <w:rFonts w:ascii="Times New Roman" w:hAnsi="Times New Roman"/>
                <w:sz w:val="20"/>
                <w:szCs w:val="20"/>
              </w:rPr>
              <w:t xml:space="preserve"> </w:t>
            </w:r>
            <w:proofErr w:type="spellStart"/>
            <w:r w:rsidRPr="00431B37">
              <w:rPr>
                <w:rFonts w:ascii="Times New Roman" w:hAnsi="Times New Roman"/>
                <w:sz w:val="20"/>
                <w:szCs w:val="20"/>
              </w:rPr>
              <w:t>од</w:t>
            </w:r>
            <w:proofErr w:type="spellEnd"/>
            <w:r w:rsidRPr="00431B37">
              <w:rPr>
                <w:rFonts w:ascii="Times New Roman" w:hAnsi="Times New Roman"/>
                <w:sz w:val="20"/>
                <w:szCs w:val="20"/>
                <w:lang w:val="sr-Cyrl-RS"/>
              </w:rPr>
              <w:t xml:space="preserve"> </w:t>
            </w:r>
            <w:proofErr w:type="spellStart"/>
            <w:r w:rsidRPr="00431B37">
              <w:rPr>
                <w:rFonts w:ascii="Times New Roman" w:hAnsi="Times New Roman"/>
                <w:sz w:val="20"/>
                <w:szCs w:val="20"/>
              </w:rPr>
              <w:t>подручја</w:t>
            </w:r>
            <w:proofErr w:type="spellEnd"/>
            <w:r w:rsidRPr="00431B37">
              <w:rPr>
                <w:rFonts w:ascii="Times New Roman" w:hAnsi="Times New Roman"/>
                <w:sz w:val="20"/>
                <w:szCs w:val="20"/>
              </w:rPr>
              <w:t xml:space="preserve"> </w:t>
            </w:r>
            <w:proofErr w:type="spellStart"/>
            <w:r w:rsidRPr="00431B37">
              <w:rPr>
                <w:rFonts w:ascii="Times New Roman" w:hAnsi="Times New Roman"/>
                <w:sz w:val="20"/>
                <w:szCs w:val="20"/>
              </w:rPr>
              <w:t>са</w:t>
            </w:r>
            <w:proofErr w:type="spellEnd"/>
            <w:r w:rsidRPr="00431B37">
              <w:rPr>
                <w:rFonts w:ascii="Times New Roman" w:hAnsi="Times New Roman"/>
                <w:sz w:val="20"/>
                <w:szCs w:val="20"/>
              </w:rPr>
              <w:t xml:space="preserve"> </w:t>
            </w:r>
            <w:proofErr w:type="spellStart"/>
            <w:r w:rsidRPr="00431B37">
              <w:rPr>
                <w:rFonts w:ascii="Times New Roman" w:hAnsi="Times New Roman"/>
                <w:sz w:val="20"/>
                <w:szCs w:val="20"/>
              </w:rPr>
              <w:t>повећаним</w:t>
            </w:r>
            <w:proofErr w:type="spellEnd"/>
            <w:r w:rsidRPr="00431B37">
              <w:rPr>
                <w:rFonts w:ascii="Times New Roman" w:hAnsi="Times New Roman"/>
                <w:sz w:val="20"/>
                <w:szCs w:val="20"/>
              </w:rPr>
              <w:t xml:space="preserve"> </w:t>
            </w:r>
            <w:proofErr w:type="spellStart"/>
            <w:r w:rsidRPr="00431B37">
              <w:rPr>
                <w:rFonts w:ascii="Times New Roman" w:hAnsi="Times New Roman"/>
                <w:sz w:val="20"/>
                <w:szCs w:val="20"/>
              </w:rPr>
              <w:t>ризиком</w:t>
            </w:r>
            <w:proofErr w:type="spellEnd"/>
            <w:r w:rsidRPr="00431B37">
              <w:rPr>
                <w:rFonts w:ascii="Times New Roman" w:hAnsi="Times New Roman"/>
                <w:sz w:val="20"/>
                <w:szCs w:val="20"/>
              </w:rPr>
              <w:t xml:space="preserve"> </w:t>
            </w:r>
            <w:proofErr w:type="spellStart"/>
            <w:r w:rsidRPr="00431B37">
              <w:rPr>
                <w:rFonts w:ascii="Times New Roman" w:hAnsi="Times New Roman"/>
                <w:sz w:val="20"/>
                <w:szCs w:val="20"/>
              </w:rPr>
              <w:t>од</w:t>
            </w:r>
            <w:proofErr w:type="spellEnd"/>
            <w:r w:rsidRPr="00431B37">
              <w:rPr>
                <w:rFonts w:ascii="Times New Roman" w:hAnsi="Times New Roman"/>
                <w:sz w:val="20"/>
                <w:szCs w:val="20"/>
              </w:rPr>
              <w:t xml:space="preserve"> </w:t>
            </w:r>
            <w:proofErr w:type="spellStart"/>
            <w:r w:rsidRPr="00431B37">
              <w:rPr>
                <w:rFonts w:ascii="Times New Roman" w:hAnsi="Times New Roman"/>
                <w:sz w:val="20"/>
                <w:szCs w:val="20"/>
              </w:rPr>
              <w:t>незгода</w:t>
            </w:r>
            <w:proofErr w:type="spellEnd"/>
            <w:r w:rsidRPr="00431B37">
              <w:rPr>
                <w:rFonts w:ascii="Times New Roman" w:hAnsi="Times New Roman"/>
                <w:sz w:val="20"/>
                <w:szCs w:val="20"/>
                <w:lang w:val="sr-Cyrl-RS"/>
              </w:rPr>
              <w:t>.</w:t>
            </w:r>
          </w:p>
        </w:tc>
        <w:tc>
          <w:tcPr>
            <w:tcW w:w="2520" w:type="dxa"/>
            <w:tcBorders>
              <w:top w:val="single" w:sz="4" w:space="0" w:color="auto"/>
              <w:left w:val="single" w:sz="4" w:space="0" w:color="auto"/>
              <w:bottom w:val="single" w:sz="4" w:space="0" w:color="auto"/>
              <w:right w:val="single" w:sz="4" w:space="0" w:color="auto"/>
            </w:tcBorders>
            <w:vAlign w:val="center"/>
          </w:tcPr>
          <w:p w14:paraId="7BF53921" w14:textId="77777777" w:rsidR="00431B37" w:rsidRPr="00431B37" w:rsidRDefault="00431B37" w:rsidP="000A2FF4">
            <w:pPr>
              <w:spacing w:after="200"/>
              <w:jc w:val="center"/>
              <w:rPr>
                <w:rFonts w:ascii="Times New Roman" w:hAnsi="Times New Roman"/>
                <w:sz w:val="20"/>
                <w:szCs w:val="20"/>
              </w:rPr>
            </w:pPr>
          </w:p>
        </w:tc>
        <w:tc>
          <w:tcPr>
            <w:tcW w:w="2520" w:type="dxa"/>
            <w:tcBorders>
              <w:top w:val="single" w:sz="4" w:space="0" w:color="auto"/>
              <w:left w:val="single" w:sz="4" w:space="0" w:color="auto"/>
              <w:bottom w:val="single" w:sz="4" w:space="0" w:color="auto"/>
              <w:right w:val="single" w:sz="4" w:space="0" w:color="auto"/>
            </w:tcBorders>
            <w:vAlign w:val="center"/>
          </w:tcPr>
          <w:p w14:paraId="099D931D" w14:textId="77777777" w:rsidR="00431B37" w:rsidRPr="00431B37" w:rsidRDefault="00431B37" w:rsidP="000A2FF4">
            <w:pPr>
              <w:spacing w:after="200"/>
              <w:jc w:val="center"/>
              <w:rPr>
                <w:rFonts w:ascii="Times New Roman" w:hAnsi="Times New Roman"/>
                <w:sz w:val="20"/>
                <w:szCs w:val="20"/>
              </w:rPr>
            </w:pPr>
            <w:r w:rsidRPr="00431B37">
              <w:rPr>
                <w:rFonts w:ascii="Times New Roman" w:hAnsi="Times New Roman"/>
                <w:b/>
                <w:bCs/>
                <w:sz w:val="20"/>
                <w:szCs w:val="20"/>
              </w:rPr>
              <w:t>ꭕ</w:t>
            </w:r>
          </w:p>
        </w:tc>
      </w:tr>
      <w:tr w:rsidR="00431B37" w:rsidRPr="00431B37" w14:paraId="11CAE5F4" w14:textId="77777777" w:rsidTr="00597BEE">
        <w:trPr>
          <w:trHeight w:val="51"/>
          <w:jc w:val="center"/>
        </w:trPr>
        <w:tc>
          <w:tcPr>
            <w:tcW w:w="932"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07E70486" w14:textId="77777777" w:rsidR="00431B37" w:rsidRPr="00431B37" w:rsidRDefault="00431B37" w:rsidP="000A2FF4">
            <w:pPr>
              <w:spacing w:after="200"/>
              <w:jc w:val="center"/>
              <w:rPr>
                <w:rFonts w:ascii="Times New Roman" w:hAnsi="Times New Roman"/>
                <w:b/>
                <w:bCs/>
                <w:sz w:val="20"/>
                <w:szCs w:val="20"/>
                <w:lang w:val="sr-Cyrl-RS"/>
              </w:rPr>
            </w:pPr>
            <w:r w:rsidRPr="00431B37">
              <w:rPr>
                <w:rFonts w:ascii="Times New Roman" w:hAnsi="Times New Roman"/>
                <w:b/>
                <w:bCs/>
                <w:sz w:val="20"/>
                <w:szCs w:val="20"/>
                <w:lang w:val="sr-Cyrl-RS"/>
              </w:rPr>
              <w:t>10.</w:t>
            </w:r>
          </w:p>
        </w:tc>
        <w:tc>
          <w:tcPr>
            <w:tcW w:w="4284" w:type="dxa"/>
            <w:tcBorders>
              <w:top w:val="single" w:sz="4" w:space="0" w:color="auto"/>
              <w:left w:val="single" w:sz="4" w:space="0" w:color="auto"/>
              <w:bottom w:val="single" w:sz="4" w:space="0" w:color="auto"/>
              <w:right w:val="single" w:sz="4" w:space="0" w:color="auto"/>
            </w:tcBorders>
            <w:vAlign w:val="center"/>
            <w:hideMark/>
          </w:tcPr>
          <w:p w14:paraId="44A53B42" w14:textId="77777777" w:rsidR="00431B37" w:rsidRPr="00431B37" w:rsidRDefault="00431B37" w:rsidP="000A2FF4">
            <w:pPr>
              <w:spacing w:after="200"/>
              <w:jc w:val="center"/>
              <w:rPr>
                <w:rFonts w:ascii="Times New Roman" w:hAnsi="Times New Roman"/>
                <w:sz w:val="20"/>
                <w:szCs w:val="20"/>
                <w:lang w:val="sr-Cyrl-RS"/>
              </w:rPr>
            </w:pPr>
            <w:r w:rsidRPr="00431B37">
              <w:rPr>
                <w:rFonts w:ascii="Times New Roman" w:hAnsi="Times New Roman"/>
                <w:sz w:val="20"/>
                <w:szCs w:val="20"/>
                <w:lang w:val="sr-Cyrl-RS"/>
              </w:rPr>
              <w:t>Игралиште је функционално организовано (</w:t>
            </w:r>
            <w:r w:rsidRPr="00431B37">
              <w:rPr>
                <w:rFonts w:ascii="Times New Roman" w:hAnsi="Times New Roman"/>
                <w:i/>
                <w:sz w:val="20"/>
                <w:szCs w:val="20"/>
                <w:lang w:val="sr-Cyrl-RS"/>
              </w:rPr>
              <w:t>уравнотежен и одговарајући распоред опреме и зона игралишта како би се омогућило природно одвајање активности и избегли могући судари</w:t>
            </w:r>
            <w:r w:rsidRPr="00431B37">
              <w:rPr>
                <w:rFonts w:ascii="Times New Roman" w:hAnsi="Times New Roman"/>
                <w:sz w:val="20"/>
                <w:szCs w:val="20"/>
                <w:lang w:val="sr-Cyrl-RS"/>
              </w:rPr>
              <w:t>).</w:t>
            </w:r>
          </w:p>
        </w:tc>
        <w:tc>
          <w:tcPr>
            <w:tcW w:w="2520" w:type="dxa"/>
            <w:tcBorders>
              <w:top w:val="single" w:sz="4" w:space="0" w:color="auto"/>
              <w:left w:val="single" w:sz="4" w:space="0" w:color="auto"/>
              <w:bottom w:val="single" w:sz="4" w:space="0" w:color="auto"/>
              <w:right w:val="single" w:sz="4" w:space="0" w:color="auto"/>
            </w:tcBorders>
            <w:vAlign w:val="center"/>
          </w:tcPr>
          <w:p w14:paraId="11DF1DC2" w14:textId="77777777" w:rsidR="00431B37" w:rsidRPr="00431B37" w:rsidRDefault="00431B37" w:rsidP="000A2FF4">
            <w:pPr>
              <w:spacing w:after="200"/>
              <w:jc w:val="center"/>
              <w:rPr>
                <w:rFonts w:ascii="Times New Roman" w:hAnsi="Times New Roman"/>
                <w:sz w:val="20"/>
                <w:szCs w:val="20"/>
              </w:rPr>
            </w:pPr>
            <w:r w:rsidRPr="00431B37">
              <w:rPr>
                <w:rFonts w:ascii="Times New Roman" w:hAnsi="Times New Roman"/>
                <w:b/>
                <w:bCs/>
                <w:sz w:val="20"/>
                <w:szCs w:val="20"/>
              </w:rPr>
              <w:t>ꭕ</w:t>
            </w:r>
          </w:p>
        </w:tc>
        <w:tc>
          <w:tcPr>
            <w:tcW w:w="2520" w:type="dxa"/>
            <w:tcBorders>
              <w:top w:val="single" w:sz="4" w:space="0" w:color="auto"/>
              <w:left w:val="single" w:sz="4" w:space="0" w:color="auto"/>
              <w:bottom w:val="single" w:sz="4" w:space="0" w:color="auto"/>
              <w:right w:val="single" w:sz="4" w:space="0" w:color="auto"/>
            </w:tcBorders>
            <w:vAlign w:val="center"/>
          </w:tcPr>
          <w:p w14:paraId="37855998" w14:textId="77777777" w:rsidR="00431B37" w:rsidRPr="00431B37" w:rsidRDefault="00431B37" w:rsidP="000A2FF4">
            <w:pPr>
              <w:spacing w:after="200"/>
              <w:jc w:val="center"/>
              <w:rPr>
                <w:rFonts w:ascii="Times New Roman" w:hAnsi="Times New Roman"/>
                <w:sz w:val="20"/>
                <w:szCs w:val="20"/>
              </w:rPr>
            </w:pPr>
          </w:p>
        </w:tc>
      </w:tr>
      <w:tr w:rsidR="00431B37" w:rsidRPr="00431B37" w14:paraId="22449402" w14:textId="77777777" w:rsidTr="00597BEE">
        <w:trPr>
          <w:trHeight w:val="51"/>
          <w:jc w:val="center"/>
        </w:trPr>
        <w:tc>
          <w:tcPr>
            <w:tcW w:w="932"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2FE46AED" w14:textId="77777777" w:rsidR="00431B37" w:rsidRPr="00431B37" w:rsidRDefault="00431B37" w:rsidP="000A2FF4">
            <w:pPr>
              <w:spacing w:after="200"/>
              <w:jc w:val="center"/>
              <w:rPr>
                <w:rFonts w:ascii="Times New Roman" w:hAnsi="Times New Roman"/>
                <w:b/>
                <w:bCs/>
                <w:sz w:val="20"/>
                <w:szCs w:val="20"/>
                <w:lang w:val="sr-Cyrl-RS"/>
              </w:rPr>
            </w:pPr>
            <w:r w:rsidRPr="00431B37">
              <w:rPr>
                <w:rFonts w:ascii="Times New Roman" w:hAnsi="Times New Roman"/>
                <w:b/>
                <w:bCs/>
                <w:sz w:val="20"/>
                <w:szCs w:val="20"/>
                <w:lang w:val="sr-Cyrl-RS"/>
              </w:rPr>
              <w:t>11.</w:t>
            </w:r>
          </w:p>
        </w:tc>
        <w:tc>
          <w:tcPr>
            <w:tcW w:w="4284" w:type="dxa"/>
            <w:tcBorders>
              <w:top w:val="single" w:sz="4" w:space="0" w:color="auto"/>
              <w:left w:val="single" w:sz="4" w:space="0" w:color="auto"/>
              <w:bottom w:val="single" w:sz="4" w:space="0" w:color="auto"/>
              <w:right w:val="single" w:sz="4" w:space="0" w:color="auto"/>
            </w:tcBorders>
            <w:vAlign w:val="center"/>
            <w:hideMark/>
          </w:tcPr>
          <w:p w14:paraId="68E6E328" w14:textId="77777777" w:rsidR="00431B37" w:rsidRPr="00431B37" w:rsidRDefault="00431B37" w:rsidP="000A2FF4">
            <w:pPr>
              <w:spacing w:after="200"/>
              <w:jc w:val="center"/>
              <w:rPr>
                <w:rFonts w:ascii="Times New Roman" w:hAnsi="Times New Roman"/>
                <w:sz w:val="20"/>
                <w:szCs w:val="20"/>
                <w:lang w:val="sr-Cyrl-RS"/>
              </w:rPr>
            </w:pPr>
            <w:r w:rsidRPr="00431B37">
              <w:rPr>
                <w:rFonts w:ascii="Times New Roman" w:hAnsi="Times New Roman"/>
                <w:sz w:val="20"/>
                <w:szCs w:val="20"/>
                <w:lang w:val="sr-Cyrl-RS"/>
              </w:rPr>
              <w:t>Биљне врсте које су засађене на подручју дечјег игралишта не представљају ризик по здравље деце.</w:t>
            </w:r>
          </w:p>
        </w:tc>
        <w:tc>
          <w:tcPr>
            <w:tcW w:w="2520" w:type="dxa"/>
            <w:tcBorders>
              <w:top w:val="single" w:sz="4" w:space="0" w:color="auto"/>
              <w:left w:val="single" w:sz="4" w:space="0" w:color="auto"/>
              <w:bottom w:val="single" w:sz="4" w:space="0" w:color="auto"/>
              <w:right w:val="single" w:sz="4" w:space="0" w:color="auto"/>
            </w:tcBorders>
            <w:vAlign w:val="center"/>
          </w:tcPr>
          <w:p w14:paraId="7CA5664C" w14:textId="77777777" w:rsidR="00431B37" w:rsidRPr="00431B37" w:rsidRDefault="00431B37" w:rsidP="000A2FF4">
            <w:pPr>
              <w:spacing w:after="200"/>
              <w:jc w:val="center"/>
              <w:rPr>
                <w:rFonts w:ascii="Times New Roman" w:hAnsi="Times New Roman"/>
                <w:sz w:val="20"/>
                <w:szCs w:val="20"/>
              </w:rPr>
            </w:pPr>
            <w:r w:rsidRPr="00431B37">
              <w:rPr>
                <w:rFonts w:ascii="Times New Roman" w:hAnsi="Times New Roman"/>
                <w:b/>
                <w:bCs/>
                <w:sz w:val="20"/>
                <w:szCs w:val="20"/>
              </w:rPr>
              <w:t>ꭕ</w:t>
            </w:r>
          </w:p>
        </w:tc>
        <w:tc>
          <w:tcPr>
            <w:tcW w:w="2520" w:type="dxa"/>
            <w:tcBorders>
              <w:top w:val="single" w:sz="4" w:space="0" w:color="auto"/>
              <w:left w:val="single" w:sz="4" w:space="0" w:color="auto"/>
              <w:bottom w:val="single" w:sz="4" w:space="0" w:color="auto"/>
              <w:right w:val="single" w:sz="4" w:space="0" w:color="auto"/>
            </w:tcBorders>
            <w:vAlign w:val="center"/>
          </w:tcPr>
          <w:p w14:paraId="7052599B" w14:textId="77777777" w:rsidR="00431B37" w:rsidRPr="00431B37" w:rsidRDefault="00431B37" w:rsidP="000A2FF4">
            <w:pPr>
              <w:spacing w:after="200"/>
              <w:jc w:val="center"/>
              <w:rPr>
                <w:rFonts w:ascii="Times New Roman" w:hAnsi="Times New Roman"/>
                <w:sz w:val="20"/>
                <w:szCs w:val="20"/>
              </w:rPr>
            </w:pPr>
          </w:p>
        </w:tc>
      </w:tr>
      <w:tr w:rsidR="00431B37" w:rsidRPr="00431B37" w14:paraId="3CDB8B0A" w14:textId="77777777" w:rsidTr="00597BEE">
        <w:trPr>
          <w:trHeight w:val="51"/>
          <w:jc w:val="center"/>
        </w:trPr>
        <w:tc>
          <w:tcPr>
            <w:tcW w:w="932"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3BEEDE94" w14:textId="77777777" w:rsidR="00431B37" w:rsidRPr="00431B37" w:rsidRDefault="00431B37" w:rsidP="000A2FF4">
            <w:pPr>
              <w:spacing w:after="200"/>
              <w:jc w:val="center"/>
              <w:rPr>
                <w:rFonts w:ascii="Times New Roman" w:hAnsi="Times New Roman"/>
                <w:b/>
                <w:bCs/>
                <w:sz w:val="20"/>
                <w:szCs w:val="20"/>
                <w:lang w:val="sr-Cyrl-RS"/>
              </w:rPr>
            </w:pPr>
            <w:r w:rsidRPr="00431B37">
              <w:rPr>
                <w:rFonts w:ascii="Times New Roman" w:hAnsi="Times New Roman"/>
                <w:b/>
                <w:bCs/>
                <w:sz w:val="20"/>
                <w:szCs w:val="20"/>
                <w:lang w:val="sr-Cyrl-RS"/>
              </w:rPr>
              <w:t>12.</w:t>
            </w:r>
          </w:p>
        </w:tc>
        <w:tc>
          <w:tcPr>
            <w:tcW w:w="4284" w:type="dxa"/>
            <w:tcBorders>
              <w:top w:val="single" w:sz="4" w:space="0" w:color="auto"/>
              <w:left w:val="single" w:sz="4" w:space="0" w:color="auto"/>
              <w:bottom w:val="single" w:sz="4" w:space="0" w:color="auto"/>
              <w:right w:val="single" w:sz="4" w:space="0" w:color="auto"/>
            </w:tcBorders>
            <w:vAlign w:val="center"/>
            <w:hideMark/>
          </w:tcPr>
          <w:p w14:paraId="55DDA30A" w14:textId="77777777" w:rsidR="00431B37" w:rsidRPr="00431B37" w:rsidRDefault="00431B37" w:rsidP="000A2FF4">
            <w:pPr>
              <w:spacing w:after="200"/>
              <w:jc w:val="center"/>
              <w:rPr>
                <w:rFonts w:ascii="Times New Roman" w:hAnsi="Times New Roman"/>
                <w:sz w:val="20"/>
                <w:szCs w:val="20"/>
                <w:lang w:val="sr-Cyrl-RS"/>
              </w:rPr>
            </w:pPr>
            <w:r w:rsidRPr="00431B37">
              <w:rPr>
                <w:rFonts w:ascii="Times New Roman" w:hAnsi="Times New Roman"/>
                <w:sz w:val="20"/>
                <w:szCs w:val="20"/>
                <w:lang w:val="sr-Cyrl-RS"/>
              </w:rPr>
              <w:t>Подлога у потпуности задовољава захтеве у односу на слободну висину пада са опреме испод које се поставља.</w:t>
            </w:r>
          </w:p>
        </w:tc>
        <w:tc>
          <w:tcPr>
            <w:tcW w:w="2520" w:type="dxa"/>
            <w:tcBorders>
              <w:top w:val="single" w:sz="4" w:space="0" w:color="auto"/>
              <w:left w:val="single" w:sz="4" w:space="0" w:color="auto"/>
              <w:bottom w:val="single" w:sz="4" w:space="0" w:color="auto"/>
              <w:right w:val="single" w:sz="4" w:space="0" w:color="auto"/>
            </w:tcBorders>
            <w:vAlign w:val="center"/>
          </w:tcPr>
          <w:p w14:paraId="32C49737" w14:textId="77777777" w:rsidR="00431B37" w:rsidRPr="00431B37" w:rsidRDefault="00431B37" w:rsidP="000A2FF4">
            <w:pPr>
              <w:spacing w:after="200"/>
              <w:jc w:val="center"/>
              <w:rPr>
                <w:rFonts w:ascii="Times New Roman" w:hAnsi="Times New Roman"/>
                <w:sz w:val="20"/>
                <w:szCs w:val="20"/>
              </w:rPr>
            </w:pPr>
          </w:p>
        </w:tc>
        <w:tc>
          <w:tcPr>
            <w:tcW w:w="2520" w:type="dxa"/>
            <w:tcBorders>
              <w:top w:val="single" w:sz="4" w:space="0" w:color="auto"/>
              <w:left w:val="single" w:sz="4" w:space="0" w:color="auto"/>
              <w:bottom w:val="single" w:sz="4" w:space="0" w:color="auto"/>
              <w:right w:val="single" w:sz="4" w:space="0" w:color="auto"/>
            </w:tcBorders>
            <w:vAlign w:val="center"/>
          </w:tcPr>
          <w:p w14:paraId="3AE9F7FD" w14:textId="77777777" w:rsidR="00431B37" w:rsidRPr="00431B37" w:rsidRDefault="00431B37" w:rsidP="000A2FF4">
            <w:pPr>
              <w:spacing w:after="200"/>
              <w:jc w:val="center"/>
              <w:rPr>
                <w:rFonts w:ascii="Times New Roman" w:hAnsi="Times New Roman"/>
                <w:sz w:val="20"/>
                <w:szCs w:val="20"/>
              </w:rPr>
            </w:pPr>
            <w:r w:rsidRPr="00431B37">
              <w:rPr>
                <w:rFonts w:ascii="Times New Roman" w:hAnsi="Times New Roman"/>
                <w:b/>
                <w:bCs/>
                <w:sz w:val="20"/>
                <w:szCs w:val="20"/>
              </w:rPr>
              <w:t>ꭕ</w:t>
            </w:r>
          </w:p>
        </w:tc>
      </w:tr>
      <w:tr w:rsidR="00431B37" w:rsidRPr="00431B37" w14:paraId="2DA8296A" w14:textId="77777777" w:rsidTr="00597BEE">
        <w:trPr>
          <w:trHeight w:val="51"/>
          <w:jc w:val="center"/>
        </w:trPr>
        <w:tc>
          <w:tcPr>
            <w:tcW w:w="932"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4D71C836" w14:textId="77777777" w:rsidR="00431B37" w:rsidRPr="00431B37" w:rsidRDefault="00431B37" w:rsidP="000A2FF4">
            <w:pPr>
              <w:spacing w:after="200"/>
              <w:jc w:val="center"/>
              <w:rPr>
                <w:rFonts w:ascii="Times New Roman" w:hAnsi="Times New Roman"/>
                <w:b/>
                <w:bCs/>
                <w:sz w:val="20"/>
                <w:szCs w:val="20"/>
                <w:lang w:val="sr-Cyrl-RS"/>
              </w:rPr>
            </w:pPr>
            <w:r w:rsidRPr="00431B37">
              <w:rPr>
                <w:rFonts w:ascii="Times New Roman" w:hAnsi="Times New Roman"/>
                <w:b/>
                <w:bCs/>
                <w:sz w:val="20"/>
                <w:szCs w:val="20"/>
                <w:lang w:val="sr-Cyrl-RS"/>
              </w:rPr>
              <w:t>13.</w:t>
            </w:r>
          </w:p>
        </w:tc>
        <w:tc>
          <w:tcPr>
            <w:tcW w:w="4284" w:type="dxa"/>
            <w:tcBorders>
              <w:top w:val="single" w:sz="4" w:space="0" w:color="auto"/>
              <w:left w:val="single" w:sz="4" w:space="0" w:color="auto"/>
              <w:bottom w:val="single" w:sz="4" w:space="0" w:color="auto"/>
              <w:right w:val="single" w:sz="4" w:space="0" w:color="auto"/>
            </w:tcBorders>
            <w:vAlign w:val="center"/>
            <w:hideMark/>
          </w:tcPr>
          <w:p w14:paraId="211AA7B2" w14:textId="77777777" w:rsidR="00431B37" w:rsidRPr="00431B37" w:rsidRDefault="00431B37" w:rsidP="000A2FF4">
            <w:pPr>
              <w:spacing w:after="200"/>
              <w:jc w:val="center"/>
              <w:rPr>
                <w:rFonts w:ascii="Times New Roman" w:hAnsi="Times New Roman"/>
                <w:sz w:val="20"/>
                <w:szCs w:val="20"/>
                <w:lang w:val="sr-Cyrl-RS"/>
              </w:rPr>
            </w:pPr>
            <w:r w:rsidRPr="00431B37">
              <w:rPr>
                <w:rFonts w:ascii="Times New Roman" w:hAnsi="Times New Roman"/>
                <w:sz w:val="20"/>
                <w:szCs w:val="20"/>
                <w:lang w:val="sr-Cyrl-RS"/>
              </w:rPr>
              <w:t>Подлога на игралиштима поседује својство ублажавања (амортизације) удара, од природних материјала попут песка, траве, шљунка, малча или од гуме.</w:t>
            </w:r>
          </w:p>
        </w:tc>
        <w:tc>
          <w:tcPr>
            <w:tcW w:w="2520" w:type="dxa"/>
            <w:tcBorders>
              <w:top w:val="single" w:sz="4" w:space="0" w:color="auto"/>
              <w:left w:val="single" w:sz="4" w:space="0" w:color="auto"/>
              <w:bottom w:val="single" w:sz="4" w:space="0" w:color="auto"/>
              <w:right w:val="single" w:sz="4" w:space="0" w:color="auto"/>
            </w:tcBorders>
            <w:vAlign w:val="center"/>
          </w:tcPr>
          <w:p w14:paraId="16A0169B" w14:textId="77777777" w:rsidR="00431B37" w:rsidRPr="00431B37" w:rsidRDefault="00431B37" w:rsidP="000A2FF4">
            <w:pPr>
              <w:spacing w:after="200"/>
              <w:jc w:val="center"/>
              <w:rPr>
                <w:rFonts w:ascii="Times New Roman" w:hAnsi="Times New Roman"/>
                <w:sz w:val="20"/>
                <w:szCs w:val="20"/>
              </w:rPr>
            </w:pPr>
          </w:p>
        </w:tc>
        <w:tc>
          <w:tcPr>
            <w:tcW w:w="2520" w:type="dxa"/>
            <w:tcBorders>
              <w:top w:val="single" w:sz="4" w:space="0" w:color="auto"/>
              <w:left w:val="single" w:sz="4" w:space="0" w:color="auto"/>
              <w:bottom w:val="single" w:sz="4" w:space="0" w:color="auto"/>
              <w:right w:val="single" w:sz="4" w:space="0" w:color="auto"/>
            </w:tcBorders>
            <w:vAlign w:val="center"/>
          </w:tcPr>
          <w:p w14:paraId="169001F7" w14:textId="77777777" w:rsidR="00431B37" w:rsidRPr="00431B37" w:rsidRDefault="00431B37" w:rsidP="000A2FF4">
            <w:pPr>
              <w:spacing w:after="200"/>
              <w:jc w:val="center"/>
              <w:rPr>
                <w:rFonts w:ascii="Times New Roman" w:hAnsi="Times New Roman"/>
                <w:sz w:val="20"/>
                <w:szCs w:val="20"/>
              </w:rPr>
            </w:pPr>
            <w:r w:rsidRPr="00431B37">
              <w:rPr>
                <w:rFonts w:ascii="Times New Roman" w:hAnsi="Times New Roman"/>
                <w:b/>
                <w:bCs/>
                <w:sz w:val="20"/>
                <w:szCs w:val="20"/>
              </w:rPr>
              <w:t>ꭕ</w:t>
            </w:r>
          </w:p>
        </w:tc>
      </w:tr>
      <w:tr w:rsidR="00431B37" w:rsidRPr="00431B37" w14:paraId="4ADF8C98" w14:textId="77777777" w:rsidTr="00597BEE">
        <w:trPr>
          <w:trHeight w:val="51"/>
          <w:jc w:val="center"/>
        </w:trPr>
        <w:tc>
          <w:tcPr>
            <w:tcW w:w="932"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27498254" w14:textId="77777777" w:rsidR="00431B37" w:rsidRPr="00431B37" w:rsidRDefault="00431B37" w:rsidP="000A2FF4">
            <w:pPr>
              <w:spacing w:after="200"/>
              <w:jc w:val="center"/>
              <w:rPr>
                <w:rFonts w:ascii="Times New Roman" w:hAnsi="Times New Roman"/>
                <w:b/>
                <w:bCs/>
                <w:sz w:val="20"/>
                <w:szCs w:val="20"/>
                <w:lang w:val="sr-Cyrl-RS"/>
              </w:rPr>
            </w:pPr>
            <w:r w:rsidRPr="00431B37">
              <w:rPr>
                <w:rFonts w:ascii="Times New Roman" w:hAnsi="Times New Roman"/>
                <w:b/>
                <w:bCs/>
                <w:sz w:val="20"/>
                <w:szCs w:val="20"/>
                <w:lang w:val="sr-Cyrl-RS"/>
              </w:rPr>
              <w:t>14.</w:t>
            </w:r>
          </w:p>
        </w:tc>
        <w:tc>
          <w:tcPr>
            <w:tcW w:w="4284" w:type="dxa"/>
            <w:tcBorders>
              <w:top w:val="single" w:sz="4" w:space="0" w:color="auto"/>
              <w:left w:val="single" w:sz="4" w:space="0" w:color="auto"/>
              <w:bottom w:val="single" w:sz="4" w:space="0" w:color="auto"/>
              <w:right w:val="single" w:sz="4" w:space="0" w:color="auto"/>
            </w:tcBorders>
            <w:vAlign w:val="center"/>
            <w:hideMark/>
          </w:tcPr>
          <w:p w14:paraId="4A199A8B" w14:textId="77777777" w:rsidR="00431B37" w:rsidRPr="00431B37" w:rsidRDefault="00431B37" w:rsidP="000A2FF4">
            <w:pPr>
              <w:spacing w:after="200"/>
              <w:jc w:val="center"/>
              <w:rPr>
                <w:rFonts w:ascii="Times New Roman" w:hAnsi="Times New Roman"/>
                <w:sz w:val="20"/>
                <w:szCs w:val="20"/>
                <w:lang w:val="sr-Cyrl-RS"/>
              </w:rPr>
            </w:pPr>
            <w:r w:rsidRPr="00431B37">
              <w:rPr>
                <w:rFonts w:ascii="Times New Roman" w:hAnsi="Times New Roman"/>
                <w:sz w:val="20"/>
                <w:szCs w:val="20"/>
                <w:lang w:val="sr-Cyrl-RS"/>
              </w:rPr>
              <w:t xml:space="preserve">Простор пада не садржи ниједну препреку на коју би корисник могао да падне и изазове повреде, као што су </w:t>
            </w:r>
            <w:r w:rsidRPr="00431B37">
              <w:rPr>
                <w:rFonts w:ascii="Times New Roman" w:hAnsi="Times New Roman"/>
                <w:i/>
                <w:sz w:val="20"/>
                <w:szCs w:val="20"/>
                <w:lang w:val="sr-Cyrl-RS"/>
              </w:rPr>
              <w:t>изложени темељи опреме.</w:t>
            </w:r>
          </w:p>
        </w:tc>
        <w:tc>
          <w:tcPr>
            <w:tcW w:w="2520" w:type="dxa"/>
            <w:tcBorders>
              <w:top w:val="single" w:sz="4" w:space="0" w:color="auto"/>
              <w:left w:val="single" w:sz="4" w:space="0" w:color="auto"/>
              <w:bottom w:val="single" w:sz="4" w:space="0" w:color="auto"/>
              <w:right w:val="single" w:sz="4" w:space="0" w:color="auto"/>
            </w:tcBorders>
            <w:vAlign w:val="center"/>
          </w:tcPr>
          <w:p w14:paraId="534AB204" w14:textId="77777777" w:rsidR="00431B37" w:rsidRPr="00431B37" w:rsidRDefault="00431B37" w:rsidP="000A2FF4">
            <w:pPr>
              <w:spacing w:after="200"/>
              <w:jc w:val="center"/>
              <w:rPr>
                <w:rFonts w:ascii="Times New Roman" w:hAnsi="Times New Roman"/>
                <w:sz w:val="20"/>
                <w:szCs w:val="20"/>
              </w:rPr>
            </w:pPr>
            <w:r w:rsidRPr="00431B37">
              <w:rPr>
                <w:rFonts w:ascii="Times New Roman" w:hAnsi="Times New Roman"/>
                <w:b/>
                <w:bCs/>
                <w:sz w:val="20"/>
                <w:szCs w:val="20"/>
              </w:rPr>
              <w:t>ꭕ</w:t>
            </w:r>
          </w:p>
        </w:tc>
        <w:tc>
          <w:tcPr>
            <w:tcW w:w="2520" w:type="dxa"/>
            <w:tcBorders>
              <w:top w:val="single" w:sz="4" w:space="0" w:color="auto"/>
              <w:left w:val="single" w:sz="4" w:space="0" w:color="auto"/>
              <w:bottom w:val="single" w:sz="4" w:space="0" w:color="auto"/>
              <w:right w:val="single" w:sz="4" w:space="0" w:color="auto"/>
            </w:tcBorders>
            <w:vAlign w:val="center"/>
          </w:tcPr>
          <w:p w14:paraId="739C3664" w14:textId="77777777" w:rsidR="00431B37" w:rsidRPr="00431B37" w:rsidRDefault="00431B37" w:rsidP="000A2FF4">
            <w:pPr>
              <w:spacing w:after="200"/>
              <w:jc w:val="center"/>
              <w:rPr>
                <w:rFonts w:ascii="Times New Roman" w:hAnsi="Times New Roman"/>
                <w:sz w:val="20"/>
                <w:szCs w:val="20"/>
              </w:rPr>
            </w:pPr>
          </w:p>
        </w:tc>
      </w:tr>
      <w:tr w:rsidR="00431B37" w:rsidRPr="00431B37" w14:paraId="609E1FAE" w14:textId="77777777" w:rsidTr="00597BEE">
        <w:trPr>
          <w:trHeight w:val="51"/>
          <w:jc w:val="center"/>
        </w:trPr>
        <w:tc>
          <w:tcPr>
            <w:tcW w:w="932"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7D217D34" w14:textId="77777777" w:rsidR="00431B37" w:rsidRPr="00431B37" w:rsidRDefault="00431B37" w:rsidP="000A2FF4">
            <w:pPr>
              <w:spacing w:after="200"/>
              <w:jc w:val="center"/>
              <w:rPr>
                <w:rFonts w:ascii="Times New Roman" w:hAnsi="Times New Roman"/>
                <w:b/>
                <w:bCs/>
                <w:sz w:val="20"/>
                <w:szCs w:val="20"/>
                <w:lang w:val="sr-Cyrl-RS"/>
              </w:rPr>
            </w:pPr>
            <w:r w:rsidRPr="00431B37">
              <w:rPr>
                <w:rFonts w:ascii="Times New Roman" w:hAnsi="Times New Roman"/>
                <w:b/>
                <w:bCs/>
                <w:sz w:val="20"/>
                <w:szCs w:val="20"/>
                <w:lang w:val="sr-Cyrl-RS"/>
              </w:rPr>
              <w:lastRenderedPageBreak/>
              <w:t>15.</w:t>
            </w:r>
          </w:p>
        </w:tc>
        <w:tc>
          <w:tcPr>
            <w:tcW w:w="4284" w:type="dxa"/>
            <w:tcBorders>
              <w:top w:val="single" w:sz="4" w:space="0" w:color="auto"/>
              <w:left w:val="single" w:sz="4" w:space="0" w:color="auto"/>
              <w:bottom w:val="single" w:sz="4" w:space="0" w:color="auto"/>
              <w:right w:val="single" w:sz="4" w:space="0" w:color="auto"/>
            </w:tcBorders>
            <w:vAlign w:val="center"/>
            <w:hideMark/>
          </w:tcPr>
          <w:p w14:paraId="08CD39DE" w14:textId="77777777" w:rsidR="00431B37" w:rsidRPr="00431B37" w:rsidRDefault="00431B37" w:rsidP="000A2FF4">
            <w:pPr>
              <w:spacing w:after="200"/>
              <w:jc w:val="center"/>
              <w:rPr>
                <w:rFonts w:ascii="Times New Roman" w:hAnsi="Times New Roman"/>
                <w:sz w:val="20"/>
                <w:szCs w:val="20"/>
                <w:lang w:val="sr-Cyrl-RS"/>
              </w:rPr>
            </w:pPr>
            <w:r w:rsidRPr="00431B37">
              <w:rPr>
                <w:rFonts w:ascii="Times New Roman" w:hAnsi="Times New Roman"/>
                <w:sz w:val="20"/>
                <w:szCs w:val="20"/>
                <w:lang w:val="sr-Cyrl-RS"/>
              </w:rPr>
              <w:t>Налази се површина за ублажавање удара преко читавог подручја удара.</w:t>
            </w:r>
          </w:p>
        </w:tc>
        <w:tc>
          <w:tcPr>
            <w:tcW w:w="2520" w:type="dxa"/>
            <w:tcBorders>
              <w:top w:val="single" w:sz="4" w:space="0" w:color="auto"/>
              <w:left w:val="single" w:sz="4" w:space="0" w:color="auto"/>
              <w:bottom w:val="single" w:sz="4" w:space="0" w:color="auto"/>
              <w:right w:val="single" w:sz="4" w:space="0" w:color="auto"/>
            </w:tcBorders>
            <w:vAlign w:val="center"/>
          </w:tcPr>
          <w:p w14:paraId="4431A46F" w14:textId="77777777" w:rsidR="00431B37" w:rsidRPr="00431B37" w:rsidRDefault="00431B37" w:rsidP="000A2FF4">
            <w:pPr>
              <w:spacing w:after="200"/>
              <w:jc w:val="center"/>
              <w:rPr>
                <w:rFonts w:ascii="Times New Roman" w:hAnsi="Times New Roman"/>
                <w:sz w:val="20"/>
                <w:szCs w:val="20"/>
              </w:rPr>
            </w:pPr>
          </w:p>
        </w:tc>
        <w:tc>
          <w:tcPr>
            <w:tcW w:w="2520" w:type="dxa"/>
            <w:tcBorders>
              <w:top w:val="single" w:sz="4" w:space="0" w:color="auto"/>
              <w:left w:val="single" w:sz="4" w:space="0" w:color="auto"/>
              <w:bottom w:val="single" w:sz="4" w:space="0" w:color="auto"/>
              <w:right w:val="single" w:sz="4" w:space="0" w:color="auto"/>
            </w:tcBorders>
            <w:vAlign w:val="center"/>
          </w:tcPr>
          <w:p w14:paraId="3F7E054D" w14:textId="77777777" w:rsidR="00431B37" w:rsidRPr="00431B37" w:rsidRDefault="00431B37" w:rsidP="000A2FF4">
            <w:pPr>
              <w:spacing w:after="200"/>
              <w:jc w:val="center"/>
              <w:rPr>
                <w:rFonts w:ascii="Times New Roman" w:hAnsi="Times New Roman"/>
                <w:sz w:val="20"/>
                <w:szCs w:val="20"/>
              </w:rPr>
            </w:pPr>
            <w:r w:rsidRPr="00431B37">
              <w:rPr>
                <w:rFonts w:ascii="Times New Roman" w:hAnsi="Times New Roman"/>
                <w:b/>
                <w:bCs/>
                <w:sz w:val="20"/>
                <w:szCs w:val="20"/>
              </w:rPr>
              <w:t>ꭕ</w:t>
            </w:r>
          </w:p>
        </w:tc>
      </w:tr>
      <w:tr w:rsidR="00431B37" w:rsidRPr="00431B37" w14:paraId="735BA5C4" w14:textId="77777777" w:rsidTr="00597BEE">
        <w:trPr>
          <w:trHeight w:val="51"/>
          <w:jc w:val="center"/>
        </w:trPr>
        <w:tc>
          <w:tcPr>
            <w:tcW w:w="932"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2D3245B5" w14:textId="77777777" w:rsidR="00431B37" w:rsidRPr="00431B37" w:rsidRDefault="00431B37" w:rsidP="000A2FF4">
            <w:pPr>
              <w:spacing w:after="200"/>
              <w:jc w:val="center"/>
              <w:rPr>
                <w:rFonts w:ascii="Times New Roman" w:hAnsi="Times New Roman"/>
                <w:b/>
                <w:bCs/>
                <w:sz w:val="20"/>
                <w:szCs w:val="20"/>
                <w:lang w:val="sr-Cyrl-RS"/>
              </w:rPr>
            </w:pPr>
            <w:r w:rsidRPr="00431B37">
              <w:rPr>
                <w:rFonts w:ascii="Times New Roman" w:hAnsi="Times New Roman"/>
                <w:b/>
                <w:bCs/>
                <w:sz w:val="20"/>
                <w:szCs w:val="20"/>
                <w:lang w:val="sr-Cyrl-RS"/>
              </w:rPr>
              <w:t>16.</w:t>
            </w:r>
          </w:p>
        </w:tc>
        <w:tc>
          <w:tcPr>
            <w:tcW w:w="4284" w:type="dxa"/>
            <w:tcBorders>
              <w:top w:val="single" w:sz="4" w:space="0" w:color="auto"/>
              <w:left w:val="single" w:sz="4" w:space="0" w:color="auto"/>
              <w:bottom w:val="single" w:sz="4" w:space="0" w:color="auto"/>
              <w:right w:val="single" w:sz="4" w:space="0" w:color="auto"/>
            </w:tcBorders>
            <w:vAlign w:val="center"/>
            <w:hideMark/>
          </w:tcPr>
          <w:p w14:paraId="7CA8EF04" w14:textId="77777777" w:rsidR="00431B37" w:rsidRPr="00431B37" w:rsidRDefault="00431B37" w:rsidP="000A2FF4">
            <w:pPr>
              <w:spacing w:after="200"/>
              <w:jc w:val="center"/>
              <w:rPr>
                <w:rFonts w:ascii="Times New Roman" w:hAnsi="Times New Roman"/>
                <w:sz w:val="20"/>
                <w:szCs w:val="20"/>
                <w:lang w:val="sr-Cyrl-RS"/>
              </w:rPr>
            </w:pPr>
            <w:r w:rsidRPr="00431B37">
              <w:rPr>
                <w:rFonts w:ascii="Times New Roman" w:hAnsi="Times New Roman"/>
                <w:sz w:val="20"/>
                <w:szCs w:val="20"/>
                <w:lang w:val="sr-Cyrl-RS"/>
              </w:rPr>
              <w:t>Дебљина површине за ублажавање удара израђена је од синтетичких материјала попут ливене гуме, гумених плоча и сл.</w:t>
            </w:r>
          </w:p>
        </w:tc>
        <w:tc>
          <w:tcPr>
            <w:tcW w:w="2520" w:type="dxa"/>
            <w:tcBorders>
              <w:top w:val="single" w:sz="4" w:space="0" w:color="auto"/>
              <w:left w:val="single" w:sz="4" w:space="0" w:color="auto"/>
              <w:bottom w:val="single" w:sz="4" w:space="0" w:color="auto"/>
              <w:right w:val="single" w:sz="4" w:space="0" w:color="auto"/>
            </w:tcBorders>
            <w:vAlign w:val="center"/>
          </w:tcPr>
          <w:p w14:paraId="77E66A7B" w14:textId="77777777" w:rsidR="00431B37" w:rsidRPr="00431B37" w:rsidRDefault="00431B37" w:rsidP="000A2FF4">
            <w:pPr>
              <w:spacing w:after="200"/>
              <w:jc w:val="center"/>
              <w:rPr>
                <w:rFonts w:ascii="Times New Roman" w:hAnsi="Times New Roman"/>
                <w:sz w:val="20"/>
                <w:szCs w:val="20"/>
              </w:rPr>
            </w:pPr>
          </w:p>
        </w:tc>
        <w:tc>
          <w:tcPr>
            <w:tcW w:w="2520" w:type="dxa"/>
            <w:tcBorders>
              <w:top w:val="single" w:sz="4" w:space="0" w:color="auto"/>
              <w:left w:val="single" w:sz="4" w:space="0" w:color="auto"/>
              <w:bottom w:val="single" w:sz="4" w:space="0" w:color="auto"/>
              <w:right w:val="single" w:sz="4" w:space="0" w:color="auto"/>
            </w:tcBorders>
            <w:vAlign w:val="center"/>
          </w:tcPr>
          <w:p w14:paraId="5D8FDE9A" w14:textId="77777777" w:rsidR="00431B37" w:rsidRPr="00431B37" w:rsidRDefault="00431B37" w:rsidP="000A2FF4">
            <w:pPr>
              <w:spacing w:after="200"/>
              <w:jc w:val="center"/>
              <w:rPr>
                <w:rFonts w:ascii="Times New Roman" w:hAnsi="Times New Roman"/>
                <w:sz w:val="20"/>
                <w:szCs w:val="20"/>
              </w:rPr>
            </w:pPr>
            <w:r w:rsidRPr="00431B37">
              <w:rPr>
                <w:rFonts w:ascii="Times New Roman" w:hAnsi="Times New Roman"/>
                <w:b/>
                <w:bCs/>
                <w:sz w:val="20"/>
                <w:szCs w:val="20"/>
              </w:rPr>
              <w:t>ꭕ</w:t>
            </w:r>
          </w:p>
        </w:tc>
      </w:tr>
      <w:tr w:rsidR="00431B37" w:rsidRPr="00431B37" w14:paraId="4BC0BC1D" w14:textId="77777777" w:rsidTr="00597BEE">
        <w:trPr>
          <w:trHeight w:val="51"/>
          <w:jc w:val="center"/>
        </w:trPr>
        <w:tc>
          <w:tcPr>
            <w:tcW w:w="932"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1DF338A8" w14:textId="77777777" w:rsidR="00431B37" w:rsidRPr="00431B37" w:rsidRDefault="00431B37" w:rsidP="000A2FF4">
            <w:pPr>
              <w:spacing w:after="200"/>
              <w:jc w:val="center"/>
              <w:rPr>
                <w:rFonts w:ascii="Times New Roman" w:hAnsi="Times New Roman"/>
                <w:b/>
                <w:bCs/>
                <w:sz w:val="20"/>
                <w:szCs w:val="20"/>
                <w:lang w:val="sr-Cyrl-RS"/>
              </w:rPr>
            </w:pPr>
            <w:r w:rsidRPr="00431B37">
              <w:rPr>
                <w:rFonts w:ascii="Times New Roman" w:hAnsi="Times New Roman"/>
                <w:b/>
                <w:bCs/>
                <w:sz w:val="20"/>
                <w:szCs w:val="20"/>
                <w:lang w:val="sr-Cyrl-RS"/>
              </w:rPr>
              <w:t>17.</w:t>
            </w:r>
          </w:p>
        </w:tc>
        <w:tc>
          <w:tcPr>
            <w:tcW w:w="4284" w:type="dxa"/>
            <w:tcBorders>
              <w:top w:val="single" w:sz="4" w:space="0" w:color="auto"/>
              <w:left w:val="single" w:sz="4" w:space="0" w:color="auto"/>
              <w:bottom w:val="single" w:sz="4" w:space="0" w:color="auto"/>
              <w:right w:val="single" w:sz="4" w:space="0" w:color="auto"/>
            </w:tcBorders>
            <w:vAlign w:val="center"/>
            <w:hideMark/>
          </w:tcPr>
          <w:p w14:paraId="16D1409A" w14:textId="77777777" w:rsidR="00431B37" w:rsidRPr="00431B37" w:rsidRDefault="00431B37" w:rsidP="000A2FF4">
            <w:pPr>
              <w:spacing w:after="200"/>
              <w:jc w:val="center"/>
              <w:rPr>
                <w:rFonts w:ascii="Times New Roman" w:hAnsi="Times New Roman"/>
                <w:sz w:val="20"/>
                <w:szCs w:val="20"/>
                <w:lang w:val="sr-Cyrl-RS"/>
              </w:rPr>
            </w:pPr>
            <w:r w:rsidRPr="00431B37">
              <w:rPr>
                <w:rFonts w:ascii="Times New Roman" w:hAnsi="Times New Roman"/>
                <w:sz w:val="20"/>
                <w:szCs w:val="20"/>
                <w:lang w:val="sr-Cyrl-RS"/>
              </w:rPr>
              <w:t>На игралишту се користи и травњак за критичне висине пада до 1 м.</w:t>
            </w:r>
          </w:p>
        </w:tc>
        <w:tc>
          <w:tcPr>
            <w:tcW w:w="2520" w:type="dxa"/>
            <w:tcBorders>
              <w:top w:val="single" w:sz="4" w:space="0" w:color="auto"/>
              <w:left w:val="single" w:sz="4" w:space="0" w:color="auto"/>
              <w:bottom w:val="single" w:sz="4" w:space="0" w:color="auto"/>
              <w:right w:val="single" w:sz="4" w:space="0" w:color="auto"/>
            </w:tcBorders>
            <w:vAlign w:val="center"/>
          </w:tcPr>
          <w:p w14:paraId="74A816EE" w14:textId="77777777" w:rsidR="00431B37" w:rsidRPr="00431B37" w:rsidRDefault="00431B37" w:rsidP="000A2FF4">
            <w:pPr>
              <w:spacing w:after="200"/>
              <w:jc w:val="center"/>
              <w:rPr>
                <w:rFonts w:ascii="Times New Roman" w:hAnsi="Times New Roman"/>
                <w:sz w:val="20"/>
                <w:szCs w:val="20"/>
              </w:rPr>
            </w:pPr>
          </w:p>
        </w:tc>
        <w:tc>
          <w:tcPr>
            <w:tcW w:w="2520" w:type="dxa"/>
            <w:tcBorders>
              <w:top w:val="single" w:sz="4" w:space="0" w:color="auto"/>
              <w:left w:val="single" w:sz="4" w:space="0" w:color="auto"/>
              <w:bottom w:val="single" w:sz="4" w:space="0" w:color="auto"/>
              <w:right w:val="single" w:sz="4" w:space="0" w:color="auto"/>
            </w:tcBorders>
            <w:vAlign w:val="center"/>
          </w:tcPr>
          <w:p w14:paraId="6F849122" w14:textId="77777777" w:rsidR="00431B37" w:rsidRPr="00431B37" w:rsidRDefault="00431B37" w:rsidP="000A2FF4">
            <w:pPr>
              <w:spacing w:after="200"/>
              <w:jc w:val="center"/>
              <w:rPr>
                <w:rFonts w:ascii="Times New Roman" w:hAnsi="Times New Roman"/>
                <w:sz w:val="20"/>
                <w:szCs w:val="20"/>
              </w:rPr>
            </w:pPr>
            <w:r w:rsidRPr="00431B37">
              <w:rPr>
                <w:rFonts w:ascii="Times New Roman" w:hAnsi="Times New Roman"/>
                <w:b/>
                <w:bCs/>
                <w:sz w:val="20"/>
                <w:szCs w:val="20"/>
              </w:rPr>
              <w:t>ꭕ</w:t>
            </w:r>
          </w:p>
        </w:tc>
      </w:tr>
      <w:tr w:rsidR="00431B37" w:rsidRPr="00431B37" w14:paraId="311F628F" w14:textId="77777777" w:rsidTr="00597BEE">
        <w:trPr>
          <w:trHeight w:val="51"/>
          <w:jc w:val="center"/>
        </w:trPr>
        <w:tc>
          <w:tcPr>
            <w:tcW w:w="932"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3BFD7AA1" w14:textId="77777777" w:rsidR="00431B37" w:rsidRPr="00431B37" w:rsidRDefault="00431B37" w:rsidP="000A2FF4">
            <w:pPr>
              <w:spacing w:after="200"/>
              <w:jc w:val="center"/>
              <w:rPr>
                <w:rFonts w:ascii="Times New Roman" w:hAnsi="Times New Roman"/>
                <w:b/>
                <w:bCs/>
                <w:sz w:val="20"/>
                <w:szCs w:val="20"/>
                <w:lang w:val="sr-Cyrl-RS"/>
              </w:rPr>
            </w:pPr>
            <w:r w:rsidRPr="00431B37">
              <w:rPr>
                <w:rFonts w:ascii="Times New Roman" w:hAnsi="Times New Roman"/>
                <w:b/>
                <w:bCs/>
                <w:sz w:val="20"/>
                <w:szCs w:val="20"/>
                <w:lang w:val="sr-Cyrl-RS"/>
              </w:rPr>
              <w:t>18.</w:t>
            </w:r>
          </w:p>
        </w:tc>
        <w:tc>
          <w:tcPr>
            <w:tcW w:w="4284" w:type="dxa"/>
            <w:tcBorders>
              <w:top w:val="single" w:sz="4" w:space="0" w:color="auto"/>
              <w:left w:val="single" w:sz="4" w:space="0" w:color="auto"/>
              <w:bottom w:val="single" w:sz="4" w:space="0" w:color="auto"/>
              <w:right w:val="single" w:sz="4" w:space="0" w:color="auto"/>
            </w:tcBorders>
            <w:vAlign w:val="center"/>
          </w:tcPr>
          <w:p w14:paraId="3608F7B7" w14:textId="0BF44766" w:rsidR="00431B37" w:rsidRPr="00431B37" w:rsidRDefault="00431B37" w:rsidP="006B6C70">
            <w:pPr>
              <w:spacing w:after="200"/>
              <w:jc w:val="center"/>
              <w:rPr>
                <w:rFonts w:ascii="Times New Roman" w:hAnsi="Times New Roman"/>
                <w:sz w:val="20"/>
                <w:szCs w:val="20"/>
                <w:lang w:val="sr-Cyrl-RS"/>
              </w:rPr>
            </w:pPr>
            <w:r w:rsidRPr="00431B37">
              <w:rPr>
                <w:rFonts w:ascii="Times New Roman" w:hAnsi="Times New Roman"/>
                <w:sz w:val="20"/>
                <w:szCs w:val="20"/>
                <w:lang w:val="sr-Cyrl-RS"/>
              </w:rPr>
              <w:t>Одржавање травњака, као површине за ублажавање удара врши се тако да се ни у једном тренутку не смеју угрозити својства ублажавања удара.</w:t>
            </w:r>
          </w:p>
        </w:tc>
        <w:tc>
          <w:tcPr>
            <w:tcW w:w="2520" w:type="dxa"/>
            <w:tcBorders>
              <w:top w:val="single" w:sz="4" w:space="0" w:color="auto"/>
              <w:left w:val="single" w:sz="4" w:space="0" w:color="auto"/>
              <w:bottom w:val="single" w:sz="4" w:space="0" w:color="auto"/>
              <w:right w:val="single" w:sz="4" w:space="0" w:color="auto"/>
            </w:tcBorders>
            <w:vAlign w:val="center"/>
          </w:tcPr>
          <w:p w14:paraId="11140957" w14:textId="77777777" w:rsidR="00431B37" w:rsidRPr="00431B37" w:rsidRDefault="00431B37" w:rsidP="000A2FF4">
            <w:pPr>
              <w:spacing w:after="200"/>
              <w:jc w:val="center"/>
              <w:rPr>
                <w:rFonts w:ascii="Times New Roman" w:hAnsi="Times New Roman"/>
                <w:sz w:val="20"/>
                <w:szCs w:val="20"/>
              </w:rPr>
            </w:pPr>
          </w:p>
        </w:tc>
        <w:tc>
          <w:tcPr>
            <w:tcW w:w="2520" w:type="dxa"/>
            <w:tcBorders>
              <w:top w:val="single" w:sz="4" w:space="0" w:color="auto"/>
              <w:left w:val="single" w:sz="4" w:space="0" w:color="auto"/>
              <w:bottom w:val="single" w:sz="4" w:space="0" w:color="auto"/>
              <w:right w:val="single" w:sz="4" w:space="0" w:color="auto"/>
            </w:tcBorders>
            <w:vAlign w:val="center"/>
          </w:tcPr>
          <w:p w14:paraId="48B70A9F" w14:textId="77777777" w:rsidR="00431B37" w:rsidRPr="00431B37" w:rsidRDefault="00431B37" w:rsidP="000A2FF4">
            <w:pPr>
              <w:spacing w:after="200"/>
              <w:jc w:val="center"/>
              <w:rPr>
                <w:rFonts w:ascii="Times New Roman" w:hAnsi="Times New Roman"/>
                <w:sz w:val="20"/>
                <w:szCs w:val="20"/>
              </w:rPr>
            </w:pPr>
            <w:r w:rsidRPr="00431B37">
              <w:rPr>
                <w:rFonts w:ascii="Times New Roman" w:hAnsi="Times New Roman"/>
                <w:b/>
                <w:bCs/>
                <w:sz w:val="20"/>
                <w:szCs w:val="20"/>
              </w:rPr>
              <w:t>ꭕ</w:t>
            </w:r>
          </w:p>
        </w:tc>
      </w:tr>
      <w:tr w:rsidR="00431B37" w:rsidRPr="00431B37" w14:paraId="1789DDE8" w14:textId="77777777" w:rsidTr="00597BEE">
        <w:trPr>
          <w:trHeight w:val="419"/>
          <w:jc w:val="center"/>
        </w:trPr>
        <w:tc>
          <w:tcPr>
            <w:tcW w:w="932"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1C14D7E6" w14:textId="77777777" w:rsidR="00431B37" w:rsidRPr="00431B37" w:rsidRDefault="00431B37" w:rsidP="000A2FF4">
            <w:pPr>
              <w:spacing w:after="200"/>
              <w:jc w:val="center"/>
              <w:rPr>
                <w:rFonts w:ascii="Times New Roman" w:hAnsi="Times New Roman"/>
                <w:b/>
                <w:bCs/>
                <w:sz w:val="20"/>
                <w:szCs w:val="20"/>
                <w:lang w:val="sr-Cyrl-RS"/>
              </w:rPr>
            </w:pPr>
            <w:r w:rsidRPr="00431B37">
              <w:rPr>
                <w:rFonts w:ascii="Times New Roman" w:hAnsi="Times New Roman"/>
                <w:b/>
                <w:bCs/>
                <w:sz w:val="20"/>
                <w:szCs w:val="20"/>
                <w:lang w:val="sr-Cyrl-RS"/>
              </w:rPr>
              <w:t>19.</w:t>
            </w:r>
          </w:p>
        </w:tc>
        <w:tc>
          <w:tcPr>
            <w:tcW w:w="4284" w:type="dxa"/>
            <w:tcBorders>
              <w:top w:val="single" w:sz="4" w:space="0" w:color="auto"/>
              <w:left w:val="single" w:sz="4" w:space="0" w:color="auto"/>
              <w:bottom w:val="single" w:sz="4" w:space="0" w:color="auto"/>
              <w:right w:val="single" w:sz="4" w:space="0" w:color="auto"/>
            </w:tcBorders>
            <w:vAlign w:val="center"/>
            <w:hideMark/>
          </w:tcPr>
          <w:p w14:paraId="66AB6520" w14:textId="77777777" w:rsidR="00431B37" w:rsidRPr="00431B37" w:rsidRDefault="00431B37" w:rsidP="000A2FF4">
            <w:pPr>
              <w:spacing w:after="200"/>
              <w:jc w:val="center"/>
              <w:rPr>
                <w:rFonts w:ascii="Times New Roman" w:hAnsi="Times New Roman"/>
                <w:sz w:val="20"/>
                <w:szCs w:val="20"/>
                <w:lang w:val="sr-Cyrl-RS"/>
              </w:rPr>
            </w:pPr>
            <w:r w:rsidRPr="00431B37">
              <w:rPr>
                <w:rFonts w:ascii="Times New Roman" w:hAnsi="Times New Roman"/>
                <w:sz w:val="20"/>
                <w:szCs w:val="20"/>
                <w:lang w:val="sr-Cyrl-RS"/>
              </w:rPr>
              <w:t>Горња површина подлоге целе површине за игру, било чврсте или за ублажавање удара глатка је, без препрека или неуједначености.</w:t>
            </w:r>
          </w:p>
        </w:tc>
        <w:tc>
          <w:tcPr>
            <w:tcW w:w="2520" w:type="dxa"/>
            <w:tcBorders>
              <w:top w:val="single" w:sz="4" w:space="0" w:color="auto"/>
              <w:left w:val="single" w:sz="4" w:space="0" w:color="auto"/>
              <w:bottom w:val="single" w:sz="4" w:space="0" w:color="auto"/>
              <w:right w:val="single" w:sz="4" w:space="0" w:color="auto"/>
            </w:tcBorders>
            <w:vAlign w:val="center"/>
          </w:tcPr>
          <w:p w14:paraId="58535CE8" w14:textId="77777777" w:rsidR="00431B37" w:rsidRPr="00431B37" w:rsidRDefault="00431B37" w:rsidP="000A2FF4">
            <w:pPr>
              <w:spacing w:after="200"/>
              <w:jc w:val="center"/>
              <w:rPr>
                <w:rFonts w:ascii="Times New Roman" w:hAnsi="Times New Roman"/>
                <w:sz w:val="20"/>
                <w:szCs w:val="20"/>
              </w:rPr>
            </w:pPr>
          </w:p>
        </w:tc>
        <w:tc>
          <w:tcPr>
            <w:tcW w:w="2520" w:type="dxa"/>
            <w:tcBorders>
              <w:top w:val="single" w:sz="4" w:space="0" w:color="auto"/>
              <w:left w:val="single" w:sz="4" w:space="0" w:color="auto"/>
              <w:bottom w:val="single" w:sz="4" w:space="0" w:color="auto"/>
              <w:right w:val="single" w:sz="4" w:space="0" w:color="auto"/>
            </w:tcBorders>
            <w:vAlign w:val="center"/>
          </w:tcPr>
          <w:p w14:paraId="112019C9" w14:textId="77777777" w:rsidR="00431B37" w:rsidRPr="00431B37" w:rsidRDefault="00431B37" w:rsidP="000A2FF4">
            <w:pPr>
              <w:spacing w:after="200"/>
              <w:jc w:val="center"/>
              <w:rPr>
                <w:rFonts w:ascii="Times New Roman" w:hAnsi="Times New Roman"/>
                <w:sz w:val="20"/>
                <w:szCs w:val="20"/>
              </w:rPr>
            </w:pPr>
            <w:r w:rsidRPr="00431B37">
              <w:rPr>
                <w:rFonts w:ascii="Times New Roman" w:hAnsi="Times New Roman"/>
                <w:b/>
                <w:bCs/>
                <w:sz w:val="20"/>
                <w:szCs w:val="20"/>
              </w:rPr>
              <w:t>ꭕ</w:t>
            </w:r>
          </w:p>
        </w:tc>
      </w:tr>
      <w:tr w:rsidR="00431B37" w:rsidRPr="00431B37" w14:paraId="5239158E" w14:textId="77777777" w:rsidTr="00597BEE">
        <w:trPr>
          <w:trHeight w:val="158"/>
          <w:jc w:val="center"/>
        </w:trPr>
        <w:tc>
          <w:tcPr>
            <w:tcW w:w="932"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1F12D55D" w14:textId="77777777" w:rsidR="00431B37" w:rsidRPr="00431B37" w:rsidRDefault="00431B37" w:rsidP="000A2FF4">
            <w:pPr>
              <w:spacing w:after="200"/>
              <w:jc w:val="center"/>
              <w:rPr>
                <w:rFonts w:ascii="Times New Roman" w:hAnsi="Times New Roman"/>
                <w:b/>
                <w:bCs/>
                <w:sz w:val="20"/>
                <w:szCs w:val="20"/>
                <w:lang w:val="sr-Cyrl-RS"/>
              </w:rPr>
            </w:pPr>
            <w:r w:rsidRPr="00431B37">
              <w:rPr>
                <w:rFonts w:ascii="Times New Roman" w:hAnsi="Times New Roman"/>
                <w:b/>
                <w:bCs/>
                <w:sz w:val="20"/>
                <w:szCs w:val="20"/>
                <w:lang w:val="sr-Cyrl-RS"/>
              </w:rPr>
              <w:t>20.</w:t>
            </w:r>
          </w:p>
        </w:tc>
        <w:tc>
          <w:tcPr>
            <w:tcW w:w="4284" w:type="dxa"/>
            <w:tcBorders>
              <w:top w:val="single" w:sz="4" w:space="0" w:color="auto"/>
              <w:left w:val="single" w:sz="4" w:space="0" w:color="auto"/>
              <w:bottom w:val="single" w:sz="4" w:space="0" w:color="auto"/>
              <w:right w:val="single" w:sz="4" w:space="0" w:color="auto"/>
            </w:tcBorders>
            <w:vAlign w:val="center"/>
            <w:hideMark/>
          </w:tcPr>
          <w:p w14:paraId="30902096" w14:textId="77777777" w:rsidR="00431B37" w:rsidRPr="00431B37" w:rsidRDefault="00431B37" w:rsidP="000A2FF4">
            <w:pPr>
              <w:spacing w:after="200"/>
              <w:jc w:val="center"/>
              <w:rPr>
                <w:rFonts w:ascii="Times New Roman" w:hAnsi="Times New Roman"/>
                <w:sz w:val="20"/>
                <w:szCs w:val="20"/>
                <w:lang w:val="sr-Cyrl-RS"/>
              </w:rPr>
            </w:pPr>
            <w:r w:rsidRPr="00431B37">
              <w:rPr>
                <w:rFonts w:ascii="Times New Roman" w:hAnsi="Times New Roman"/>
                <w:sz w:val="20"/>
                <w:szCs w:val="20"/>
                <w:lang w:val="sr-Cyrl-RS"/>
              </w:rPr>
              <w:t>Игралиште има адекватно осветљење.</w:t>
            </w:r>
          </w:p>
        </w:tc>
        <w:tc>
          <w:tcPr>
            <w:tcW w:w="2520" w:type="dxa"/>
            <w:tcBorders>
              <w:top w:val="single" w:sz="4" w:space="0" w:color="auto"/>
              <w:left w:val="single" w:sz="4" w:space="0" w:color="auto"/>
              <w:bottom w:val="single" w:sz="4" w:space="0" w:color="auto"/>
              <w:right w:val="single" w:sz="4" w:space="0" w:color="auto"/>
            </w:tcBorders>
            <w:vAlign w:val="center"/>
          </w:tcPr>
          <w:p w14:paraId="243EDF21" w14:textId="77777777" w:rsidR="00431B37" w:rsidRPr="00431B37" w:rsidRDefault="00431B37" w:rsidP="000A2FF4">
            <w:pPr>
              <w:spacing w:after="200"/>
              <w:jc w:val="center"/>
              <w:rPr>
                <w:rFonts w:ascii="Times New Roman" w:hAnsi="Times New Roman"/>
                <w:sz w:val="20"/>
                <w:szCs w:val="20"/>
              </w:rPr>
            </w:pPr>
          </w:p>
        </w:tc>
        <w:tc>
          <w:tcPr>
            <w:tcW w:w="2520" w:type="dxa"/>
            <w:tcBorders>
              <w:top w:val="single" w:sz="4" w:space="0" w:color="auto"/>
              <w:left w:val="single" w:sz="4" w:space="0" w:color="auto"/>
              <w:bottom w:val="single" w:sz="4" w:space="0" w:color="auto"/>
              <w:right w:val="single" w:sz="4" w:space="0" w:color="auto"/>
            </w:tcBorders>
            <w:vAlign w:val="center"/>
          </w:tcPr>
          <w:p w14:paraId="1B02B727" w14:textId="77777777" w:rsidR="00431B37" w:rsidRPr="00431B37" w:rsidRDefault="00431B37" w:rsidP="000A2FF4">
            <w:pPr>
              <w:spacing w:after="200"/>
              <w:jc w:val="center"/>
              <w:rPr>
                <w:rFonts w:ascii="Times New Roman" w:hAnsi="Times New Roman"/>
                <w:sz w:val="20"/>
                <w:szCs w:val="20"/>
              </w:rPr>
            </w:pPr>
            <w:r w:rsidRPr="00431B37">
              <w:rPr>
                <w:rFonts w:ascii="Times New Roman" w:hAnsi="Times New Roman"/>
                <w:b/>
                <w:bCs/>
                <w:sz w:val="20"/>
                <w:szCs w:val="20"/>
              </w:rPr>
              <w:t>ꭕ</w:t>
            </w:r>
          </w:p>
        </w:tc>
      </w:tr>
      <w:tr w:rsidR="00431B37" w:rsidRPr="00431B37" w14:paraId="0DAC4A25" w14:textId="77777777" w:rsidTr="00597BEE">
        <w:trPr>
          <w:trHeight w:val="158"/>
          <w:jc w:val="center"/>
        </w:trPr>
        <w:tc>
          <w:tcPr>
            <w:tcW w:w="932" w:type="dxa"/>
            <w:tcBorders>
              <w:top w:val="single" w:sz="4" w:space="0" w:color="auto"/>
              <w:left w:val="single" w:sz="4" w:space="0" w:color="auto"/>
              <w:bottom w:val="single" w:sz="4" w:space="0" w:color="auto"/>
              <w:right w:val="single" w:sz="4" w:space="0" w:color="auto"/>
            </w:tcBorders>
            <w:shd w:val="clear" w:color="auto" w:fill="C9C9C9"/>
            <w:vAlign w:val="center"/>
          </w:tcPr>
          <w:p w14:paraId="72FCBFE0" w14:textId="77777777" w:rsidR="00431B37" w:rsidRPr="00431B37" w:rsidRDefault="00431B37" w:rsidP="000A2FF4">
            <w:pPr>
              <w:spacing w:after="200"/>
              <w:jc w:val="center"/>
              <w:rPr>
                <w:rFonts w:ascii="Times New Roman" w:hAnsi="Times New Roman"/>
                <w:b/>
                <w:bCs/>
                <w:sz w:val="20"/>
                <w:szCs w:val="20"/>
                <w:lang w:val="sr-Cyrl-RS"/>
              </w:rPr>
            </w:pPr>
            <w:r w:rsidRPr="00431B37">
              <w:rPr>
                <w:rFonts w:ascii="Times New Roman" w:hAnsi="Times New Roman"/>
                <w:b/>
                <w:bCs/>
                <w:sz w:val="20"/>
                <w:szCs w:val="20"/>
                <w:lang w:val="sr-Cyrl-RS"/>
              </w:rPr>
              <w:t>21.</w:t>
            </w:r>
          </w:p>
        </w:tc>
        <w:tc>
          <w:tcPr>
            <w:tcW w:w="4284" w:type="dxa"/>
            <w:tcBorders>
              <w:top w:val="single" w:sz="4" w:space="0" w:color="auto"/>
              <w:left w:val="single" w:sz="4" w:space="0" w:color="auto"/>
              <w:bottom w:val="single" w:sz="4" w:space="0" w:color="auto"/>
              <w:right w:val="single" w:sz="4" w:space="0" w:color="auto"/>
            </w:tcBorders>
            <w:vAlign w:val="center"/>
          </w:tcPr>
          <w:p w14:paraId="6559E5AA" w14:textId="77777777" w:rsidR="00431B37" w:rsidRPr="00431B37" w:rsidRDefault="00431B37" w:rsidP="000A2FF4">
            <w:pPr>
              <w:spacing w:after="200"/>
              <w:jc w:val="center"/>
              <w:rPr>
                <w:rFonts w:ascii="Times New Roman" w:hAnsi="Times New Roman"/>
                <w:sz w:val="20"/>
                <w:szCs w:val="20"/>
                <w:lang w:val="sr-Cyrl-RS"/>
              </w:rPr>
            </w:pPr>
            <w:r w:rsidRPr="00431B37">
              <w:rPr>
                <w:rFonts w:ascii="Times New Roman" w:hAnsi="Times New Roman"/>
                <w:sz w:val="20"/>
                <w:szCs w:val="20"/>
                <w:lang w:val="sr-Cyrl-RS"/>
              </w:rPr>
              <w:t>Постојање канти за комунални отпад.</w:t>
            </w:r>
          </w:p>
        </w:tc>
        <w:tc>
          <w:tcPr>
            <w:tcW w:w="2520" w:type="dxa"/>
            <w:tcBorders>
              <w:top w:val="single" w:sz="4" w:space="0" w:color="auto"/>
              <w:left w:val="single" w:sz="4" w:space="0" w:color="auto"/>
              <w:bottom w:val="single" w:sz="4" w:space="0" w:color="auto"/>
              <w:right w:val="single" w:sz="4" w:space="0" w:color="auto"/>
            </w:tcBorders>
            <w:vAlign w:val="center"/>
          </w:tcPr>
          <w:p w14:paraId="44CC9D2C" w14:textId="77777777" w:rsidR="00431B37" w:rsidRPr="00431B37" w:rsidRDefault="00431B37" w:rsidP="000A2FF4">
            <w:pPr>
              <w:spacing w:after="200"/>
              <w:jc w:val="center"/>
              <w:rPr>
                <w:rFonts w:ascii="Times New Roman" w:hAnsi="Times New Roman"/>
                <w:sz w:val="20"/>
                <w:szCs w:val="20"/>
              </w:rPr>
            </w:pPr>
            <w:r w:rsidRPr="00431B37">
              <w:rPr>
                <w:rFonts w:ascii="Times New Roman" w:hAnsi="Times New Roman"/>
                <w:b/>
                <w:bCs/>
                <w:sz w:val="20"/>
                <w:szCs w:val="20"/>
              </w:rPr>
              <w:t>ꭕ</w:t>
            </w:r>
          </w:p>
        </w:tc>
        <w:tc>
          <w:tcPr>
            <w:tcW w:w="2520" w:type="dxa"/>
            <w:tcBorders>
              <w:top w:val="single" w:sz="4" w:space="0" w:color="auto"/>
              <w:left w:val="single" w:sz="4" w:space="0" w:color="auto"/>
              <w:bottom w:val="single" w:sz="4" w:space="0" w:color="auto"/>
              <w:right w:val="single" w:sz="4" w:space="0" w:color="auto"/>
            </w:tcBorders>
            <w:vAlign w:val="center"/>
          </w:tcPr>
          <w:p w14:paraId="78B688D5" w14:textId="77777777" w:rsidR="00431B37" w:rsidRPr="00431B37" w:rsidRDefault="00431B37" w:rsidP="000A2FF4">
            <w:pPr>
              <w:spacing w:after="200"/>
              <w:jc w:val="center"/>
              <w:rPr>
                <w:rFonts w:ascii="Times New Roman" w:hAnsi="Times New Roman"/>
                <w:sz w:val="20"/>
                <w:szCs w:val="20"/>
              </w:rPr>
            </w:pPr>
          </w:p>
        </w:tc>
      </w:tr>
    </w:tbl>
    <w:p w14:paraId="13B084F9" w14:textId="77777777" w:rsidR="00597BEE" w:rsidRDefault="00597BEE" w:rsidP="005D5456">
      <w:pPr>
        <w:jc w:val="center"/>
        <w:rPr>
          <w:rFonts w:ascii="Times New Roman" w:hAnsi="Times New Roman" w:cs="Times New Roman"/>
          <w:b/>
          <w:sz w:val="24"/>
          <w:szCs w:val="24"/>
          <w:lang w:val="sr-Cyrl-RS"/>
        </w:rPr>
      </w:pPr>
    </w:p>
    <w:p w14:paraId="5E1302BE" w14:textId="4ABB6F7A" w:rsidR="00431B37" w:rsidRPr="005D5456" w:rsidRDefault="005D5456" w:rsidP="005D5456">
      <w:pPr>
        <w:jc w:val="center"/>
        <w:rPr>
          <w:rFonts w:ascii="Times New Roman" w:hAnsi="Times New Roman" w:cs="Times New Roman"/>
          <w:bCs/>
          <w:sz w:val="24"/>
          <w:szCs w:val="24"/>
          <w:lang w:val="sr-Cyrl-RS"/>
        </w:rPr>
      </w:pPr>
      <w:r>
        <w:rPr>
          <w:rFonts w:ascii="Times New Roman" w:hAnsi="Times New Roman" w:cs="Times New Roman"/>
          <w:b/>
          <w:sz w:val="24"/>
          <w:szCs w:val="24"/>
          <w:lang w:val="sr-Cyrl-RS"/>
        </w:rPr>
        <w:t xml:space="preserve">Табела </w:t>
      </w:r>
      <w:r w:rsidR="00597BEE">
        <w:rPr>
          <w:rFonts w:ascii="Times New Roman" w:hAnsi="Times New Roman" w:cs="Times New Roman"/>
          <w:b/>
          <w:sz w:val="24"/>
          <w:szCs w:val="24"/>
          <w:lang w:val="sr-Cyrl-RS"/>
        </w:rPr>
        <w:t>4</w:t>
      </w:r>
      <w:r>
        <w:rPr>
          <w:rFonts w:ascii="Times New Roman" w:hAnsi="Times New Roman" w:cs="Times New Roman"/>
          <w:b/>
          <w:sz w:val="24"/>
          <w:szCs w:val="24"/>
          <w:lang w:val="sr-Cyrl-RS"/>
        </w:rPr>
        <w:t xml:space="preserve">. </w:t>
      </w:r>
      <w:r w:rsidRPr="00E76AFC">
        <w:rPr>
          <w:rFonts w:ascii="Times New Roman" w:hAnsi="Times New Roman" w:cs="Times New Roman"/>
          <w:bCs/>
          <w:sz w:val="24"/>
          <w:szCs w:val="24"/>
          <w:lang w:val="sr-Cyrl-RS"/>
        </w:rPr>
        <w:t>Резултати посматрања за игралиште на Булевар</w:t>
      </w:r>
      <w:r>
        <w:rPr>
          <w:rFonts w:ascii="Times New Roman" w:hAnsi="Times New Roman" w:cs="Times New Roman"/>
          <w:bCs/>
          <w:sz w:val="24"/>
          <w:szCs w:val="24"/>
          <w:lang w:val="sr-Cyrl-RS"/>
        </w:rPr>
        <w:t>у</w:t>
      </w:r>
      <w:r w:rsidRPr="00E76AFC">
        <w:rPr>
          <w:rFonts w:ascii="Times New Roman" w:hAnsi="Times New Roman" w:cs="Times New Roman"/>
          <w:bCs/>
          <w:sz w:val="24"/>
          <w:szCs w:val="24"/>
          <w:lang w:val="sr-Cyrl-RS"/>
        </w:rPr>
        <w:t xml:space="preserve"> Европе </w:t>
      </w:r>
      <w:r w:rsidR="00597BEE">
        <w:rPr>
          <w:rFonts w:ascii="Times New Roman" w:hAnsi="Times New Roman" w:cs="Times New Roman"/>
          <w:bCs/>
          <w:sz w:val="24"/>
          <w:szCs w:val="24"/>
          <w:lang w:val="sr-Cyrl-RS"/>
        </w:rPr>
        <w:t>4</w:t>
      </w:r>
    </w:p>
    <w:p w14:paraId="33FA33A8" w14:textId="77777777" w:rsidR="005D5456" w:rsidRDefault="005D5456" w:rsidP="00204773">
      <w:pPr>
        <w:spacing w:after="0" w:line="360" w:lineRule="auto"/>
        <w:jc w:val="both"/>
        <w:rPr>
          <w:rFonts w:ascii="Times New Roman" w:hAnsi="Times New Roman"/>
        </w:rPr>
      </w:pPr>
    </w:p>
    <w:p w14:paraId="00A6D76B" w14:textId="144157DC" w:rsidR="00351620" w:rsidRDefault="00351620" w:rsidP="00BB5ECD">
      <w:pPr>
        <w:spacing w:after="0" w:line="360" w:lineRule="auto"/>
        <w:jc w:val="center"/>
        <w:rPr>
          <w:rFonts w:ascii="Times New Roman" w:hAnsi="Times New Roman"/>
        </w:rPr>
      </w:pPr>
      <w:r>
        <w:rPr>
          <w:rFonts w:ascii="Times New Roman" w:hAnsi="Times New Roman"/>
          <w:noProof/>
        </w:rPr>
        <w:lastRenderedPageBreak/>
        <w:drawing>
          <wp:inline distT="0" distB="0" distL="0" distR="0" wp14:anchorId="5791AC46" wp14:editId="24D333A8">
            <wp:extent cx="5286132" cy="2976273"/>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1694091780697.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308528" cy="2988883"/>
                    </a:xfrm>
                    <a:prstGeom prst="rect">
                      <a:avLst/>
                    </a:prstGeom>
                  </pic:spPr>
                </pic:pic>
              </a:graphicData>
            </a:graphic>
          </wp:inline>
        </w:drawing>
      </w:r>
      <w:r>
        <w:rPr>
          <w:rFonts w:ascii="Times New Roman" w:hAnsi="Times New Roman"/>
          <w:noProof/>
        </w:rPr>
        <w:drawing>
          <wp:inline distT="0" distB="0" distL="0" distR="0" wp14:anchorId="48BB72BC" wp14:editId="0AF64574">
            <wp:extent cx="5275589" cy="2970337"/>
            <wp:effectExtent l="0" t="0" r="1270" b="190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1694092288786.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283979" cy="2975061"/>
                    </a:xfrm>
                    <a:prstGeom prst="rect">
                      <a:avLst/>
                    </a:prstGeom>
                  </pic:spPr>
                </pic:pic>
              </a:graphicData>
            </a:graphic>
          </wp:inline>
        </w:drawing>
      </w:r>
      <w:r>
        <w:rPr>
          <w:rFonts w:ascii="Times New Roman" w:hAnsi="Times New Roman"/>
          <w:noProof/>
        </w:rPr>
        <w:lastRenderedPageBreak/>
        <w:drawing>
          <wp:inline distT="0" distB="0" distL="0" distR="0" wp14:anchorId="23855CAE" wp14:editId="23C3007B">
            <wp:extent cx="5288119" cy="2977392"/>
            <wp:effectExtent l="0" t="0" r="825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1694092410994.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302186" cy="2985312"/>
                    </a:xfrm>
                    <a:prstGeom prst="rect">
                      <a:avLst/>
                    </a:prstGeom>
                  </pic:spPr>
                </pic:pic>
              </a:graphicData>
            </a:graphic>
          </wp:inline>
        </w:drawing>
      </w:r>
      <w:r>
        <w:rPr>
          <w:rFonts w:ascii="Times New Roman" w:hAnsi="Times New Roman"/>
          <w:noProof/>
        </w:rPr>
        <w:drawing>
          <wp:inline distT="0" distB="0" distL="0" distR="0" wp14:anchorId="54083E94" wp14:editId="0EF68E6F">
            <wp:extent cx="5291210" cy="2979131"/>
            <wp:effectExtent l="0" t="0" r="508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1694092556528.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301036" cy="2984664"/>
                    </a:xfrm>
                    <a:prstGeom prst="rect">
                      <a:avLst/>
                    </a:prstGeom>
                  </pic:spPr>
                </pic:pic>
              </a:graphicData>
            </a:graphic>
          </wp:inline>
        </w:drawing>
      </w:r>
      <w:r>
        <w:rPr>
          <w:rFonts w:ascii="Times New Roman" w:hAnsi="Times New Roman"/>
          <w:noProof/>
        </w:rPr>
        <w:lastRenderedPageBreak/>
        <w:drawing>
          <wp:inline distT="0" distB="0" distL="0" distR="0" wp14:anchorId="6CF1D91B" wp14:editId="7906A50B">
            <wp:extent cx="5324313" cy="2997771"/>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1694092612804.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339095" cy="3006094"/>
                    </a:xfrm>
                    <a:prstGeom prst="rect">
                      <a:avLst/>
                    </a:prstGeom>
                  </pic:spPr>
                </pic:pic>
              </a:graphicData>
            </a:graphic>
          </wp:inline>
        </w:drawing>
      </w:r>
      <w:r>
        <w:rPr>
          <w:rFonts w:ascii="Times New Roman" w:hAnsi="Times New Roman"/>
          <w:noProof/>
        </w:rPr>
        <w:drawing>
          <wp:inline distT="0" distB="0" distL="0" distR="0" wp14:anchorId="6C2A3C95" wp14:editId="43C1B341">
            <wp:extent cx="5325488" cy="2998432"/>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1694091670831.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337182" cy="3005016"/>
                    </a:xfrm>
                    <a:prstGeom prst="rect">
                      <a:avLst/>
                    </a:prstGeom>
                  </pic:spPr>
                </pic:pic>
              </a:graphicData>
            </a:graphic>
          </wp:inline>
        </w:drawing>
      </w:r>
      <w:r>
        <w:rPr>
          <w:rFonts w:ascii="Times New Roman" w:hAnsi="Times New Roman"/>
          <w:noProof/>
        </w:rPr>
        <w:lastRenderedPageBreak/>
        <w:drawing>
          <wp:inline distT="0" distB="0" distL="0" distR="0" wp14:anchorId="7BF24AB8" wp14:editId="1834FC59">
            <wp:extent cx="5186304" cy="2920621"/>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20230906_144730.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200510" cy="2928621"/>
                    </a:xfrm>
                    <a:prstGeom prst="rect">
                      <a:avLst/>
                    </a:prstGeom>
                  </pic:spPr>
                </pic:pic>
              </a:graphicData>
            </a:graphic>
          </wp:inline>
        </w:drawing>
      </w:r>
      <w:r>
        <w:rPr>
          <w:rFonts w:ascii="Times New Roman" w:hAnsi="Times New Roman"/>
          <w:noProof/>
        </w:rPr>
        <w:drawing>
          <wp:inline distT="0" distB="0" distL="0" distR="0" wp14:anchorId="096A4D65" wp14:editId="07D1D715">
            <wp:extent cx="5202110" cy="2928966"/>
            <wp:effectExtent l="0" t="0" r="0" b="508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169409108389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214217" cy="2935783"/>
                    </a:xfrm>
                    <a:prstGeom prst="rect">
                      <a:avLst/>
                    </a:prstGeom>
                  </pic:spPr>
                </pic:pic>
              </a:graphicData>
            </a:graphic>
          </wp:inline>
        </w:drawing>
      </w:r>
      <w:r>
        <w:rPr>
          <w:rFonts w:ascii="Times New Roman" w:hAnsi="Times New Roman"/>
          <w:noProof/>
        </w:rPr>
        <w:lastRenderedPageBreak/>
        <w:drawing>
          <wp:inline distT="0" distB="0" distL="0" distR="0" wp14:anchorId="5DCFE6B1" wp14:editId="15A220D2">
            <wp:extent cx="5196527" cy="2926377"/>
            <wp:effectExtent l="0" t="0" r="4445" b="762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20230906_144716.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204824" cy="2931049"/>
                    </a:xfrm>
                    <a:prstGeom prst="rect">
                      <a:avLst/>
                    </a:prstGeom>
                  </pic:spPr>
                </pic:pic>
              </a:graphicData>
            </a:graphic>
          </wp:inline>
        </w:drawing>
      </w:r>
      <w:r>
        <w:rPr>
          <w:rFonts w:ascii="Times New Roman" w:hAnsi="Times New Roman"/>
          <w:noProof/>
        </w:rPr>
        <w:drawing>
          <wp:inline distT="0" distB="0" distL="0" distR="0" wp14:anchorId="29D4486C" wp14:editId="557571F8">
            <wp:extent cx="5222414" cy="3305297"/>
            <wp:effectExtent l="0" t="0" r="0"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20230906_14463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228451" cy="3309118"/>
                    </a:xfrm>
                    <a:prstGeom prst="rect">
                      <a:avLst/>
                    </a:prstGeom>
                  </pic:spPr>
                </pic:pic>
              </a:graphicData>
            </a:graphic>
          </wp:inline>
        </w:drawing>
      </w:r>
    </w:p>
    <w:p w14:paraId="0266A20F" w14:textId="77777777" w:rsidR="00431B37" w:rsidRDefault="00431B37" w:rsidP="00204773">
      <w:pPr>
        <w:spacing w:after="0" w:line="360" w:lineRule="auto"/>
        <w:jc w:val="both"/>
        <w:rPr>
          <w:rFonts w:ascii="Times New Roman" w:hAnsi="Times New Roman"/>
        </w:rPr>
      </w:pPr>
    </w:p>
    <w:p w14:paraId="4899670A" w14:textId="4AA1387D" w:rsidR="00EC7C3F" w:rsidRPr="00860C2C" w:rsidRDefault="00EC7C3F" w:rsidP="00EC7C3F">
      <w:pPr>
        <w:jc w:val="center"/>
        <w:rPr>
          <w:rFonts w:ascii="Times New Roman" w:hAnsi="Times New Roman" w:cs="Times New Roman"/>
          <w:sz w:val="24"/>
          <w:szCs w:val="24"/>
          <w:lang w:val="sr-Cyrl-RS"/>
        </w:rPr>
      </w:pPr>
      <w:r w:rsidRPr="00860C2C">
        <w:rPr>
          <w:rFonts w:ascii="Times New Roman" w:hAnsi="Times New Roman" w:cs="Times New Roman"/>
          <w:b/>
          <w:sz w:val="24"/>
          <w:szCs w:val="24"/>
          <w:lang w:val="sr-Cyrl-RS"/>
        </w:rPr>
        <w:t xml:space="preserve">Слике </w:t>
      </w:r>
      <w:r>
        <w:rPr>
          <w:rFonts w:ascii="Times New Roman" w:hAnsi="Times New Roman" w:cs="Times New Roman"/>
          <w:b/>
          <w:bCs/>
          <w:sz w:val="24"/>
          <w:szCs w:val="24"/>
          <w:lang w:val="sr-Cyrl-RS"/>
        </w:rPr>
        <w:t>38</w:t>
      </w:r>
      <w:r w:rsidRPr="00860C2C">
        <w:rPr>
          <w:rFonts w:ascii="Times New Roman" w:hAnsi="Times New Roman" w:cs="Times New Roman"/>
          <w:b/>
          <w:bCs/>
          <w:sz w:val="24"/>
          <w:szCs w:val="24"/>
          <w:lang w:val="sr-Cyrl-RS"/>
        </w:rPr>
        <w:t>-</w:t>
      </w:r>
      <w:r>
        <w:rPr>
          <w:rFonts w:ascii="Times New Roman" w:hAnsi="Times New Roman" w:cs="Times New Roman"/>
          <w:b/>
          <w:bCs/>
          <w:sz w:val="24"/>
          <w:szCs w:val="24"/>
          <w:lang w:val="sr-Cyrl-RS"/>
        </w:rPr>
        <w:t>47</w:t>
      </w:r>
      <w:r w:rsidRPr="00860C2C">
        <w:rPr>
          <w:rFonts w:ascii="Times New Roman" w:hAnsi="Times New Roman" w:cs="Times New Roman"/>
          <w:sz w:val="24"/>
          <w:szCs w:val="24"/>
          <w:lang w:val="sr-Cyrl-RS"/>
        </w:rPr>
        <w:t xml:space="preserve"> Игралишт</w:t>
      </w:r>
      <w:r>
        <w:rPr>
          <w:rFonts w:ascii="Times New Roman" w:hAnsi="Times New Roman" w:cs="Times New Roman"/>
          <w:sz w:val="24"/>
          <w:szCs w:val="24"/>
          <w:lang w:val="sr-Cyrl-RS"/>
        </w:rPr>
        <w:t>е на</w:t>
      </w:r>
      <w:r w:rsidRPr="00860C2C">
        <w:rPr>
          <w:rFonts w:ascii="Times New Roman" w:hAnsi="Times New Roman" w:cs="Times New Roman"/>
          <w:sz w:val="24"/>
          <w:szCs w:val="24"/>
          <w:lang w:val="sr-Cyrl-RS"/>
        </w:rPr>
        <w:t xml:space="preserve"> Булевару Европе </w:t>
      </w:r>
      <w:r>
        <w:rPr>
          <w:rFonts w:ascii="Times New Roman" w:hAnsi="Times New Roman" w:cs="Times New Roman"/>
          <w:sz w:val="24"/>
          <w:szCs w:val="24"/>
          <w:lang w:val="sr-Cyrl-RS"/>
        </w:rPr>
        <w:t>4</w:t>
      </w:r>
    </w:p>
    <w:p w14:paraId="38097DBD" w14:textId="77777777" w:rsidR="008360FF" w:rsidRPr="00E76AFC" w:rsidRDefault="008360FF" w:rsidP="008360FF">
      <w:pPr>
        <w:jc w:val="right"/>
        <w:rPr>
          <w:rFonts w:ascii="Times New Roman" w:hAnsi="Times New Roman" w:cs="Times New Roman"/>
          <w:iCs/>
          <w:sz w:val="24"/>
          <w:szCs w:val="24"/>
          <w:lang w:val="sr-Cyrl-RS"/>
        </w:rPr>
      </w:pPr>
      <w:r w:rsidRPr="00E76AFC">
        <w:rPr>
          <w:rFonts w:ascii="Times New Roman" w:hAnsi="Times New Roman" w:cs="Times New Roman"/>
          <w:iCs/>
          <w:sz w:val="24"/>
          <w:szCs w:val="24"/>
          <w:lang w:val="sr-Cyrl-RS"/>
        </w:rPr>
        <w:t>Извор: (приватна архива)</w:t>
      </w:r>
    </w:p>
    <w:p w14:paraId="631DE883" w14:textId="77777777" w:rsidR="008360FF" w:rsidRPr="0093374C" w:rsidRDefault="008360FF" w:rsidP="00891149">
      <w:pPr>
        <w:jc w:val="center"/>
        <w:rPr>
          <w:rFonts w:ascii="Times New Roman" w:hAnsi="Times New Roman" w:cs="Times New Roman"/>
          <w:i/>
          <w:sz w:val="24"/>
          <w:szCs w:val="24"/>
          <w:lang w:val="sr-Cyrl-RS"/>
        </w:rPr>
      </w:pPr>
    </w:p>
    <w:p w14:paraId="780873ED" w14:textId="77777777" w:rsidR="00231DAB" w:rsidRDefault="00231DAB" w:rsidP="00204773">
      <w:pPr>
        <w:spacing w:after="0" w:line="360" w:lineRule="auto"/>
        <w:jc w:val="both"/>
        <w:rPr>
          <w:rFonts w:ascii="Times New Roman" w:hAnsi="Times New Roman"/>
        </w:rPr>
      </w:pPr>
    </w:p>
    <w:p w14:paraId="5943E9F5" w14:textId="77777777" w:rsidR="00231DAB" w:rsidRDefault="00231DAB" w:rsidP="00204773">
      <w:pPr>
        <w:spacing w:after="0" w:line="360" w:lineRule="auto"/>
        <w:jc w:val="both"/>
        <w:rPr>
          <w:rFonts w:ascii="Times New Roman" w:hAnsi="Times New Roman"/>
        </w:rPr>
      </w:pPr>
    </w:p>
    <w:p w14:paraId="2B0F2BC6" w14:textId="556DC66E" w:rsidR="00231DAB" w:rsidRDefault="00231DAB" w:rsidP="00204773">
      <w:pPr>
        <w:spacing w:after="0" w:line="360" w:lineRule="auto"/>
        <w:jc w:val="both"/>
        <w:rPr>
          <w:rFonts w:ascii="Times New Roman" w:hAnsi="Times New Roman"/>
        </w:rPr>
      </w:pPr>
    </w:p>
    <w:tbl>
      <w:tblPr>
        <w:tblStyle w:val="TableGrid6"/>
        <w:tblW w:w="0" w:type="auto"/>
        <w:tblInd w:w="0" w:type="dxa"/>
        <w:tblLook w:val="04A0" w:firstRow="1" w:lastRow="0" w:firstColumn="1" w:lastColumn="0" w:noHBand="0" w:noVBand="1"/>
      </w:tblPr>
      <w:tblGrid>
        <w:gridCol w:w="820"/>
        <w:gridCol w:w="3716"/>
        <w:gridCol w:w="2188"/>
        <w:gridCol w:w="2189"/>
      </w:tblGrid>
      <w:tr w:rsidR="00231DAB" w:rsidRPr="00231DAB" w14:paraId="6B2A9EC5" w14:textId="77777777" w:rsidTr="00E4735A">
        <w:trPr>
          <w:trHeight w:val="603"/>
        </w:trPr>
        <w:tc>
          <w:tcPr>
            <w:tcW w:w="820"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2799439A" w14:textId="77777777" w:rsidR="00231DAB" w:rsidRPr="00231DAB" w:rsidRDefault="00231DAB" w:rsidP="00231DAB">
            <w:pPr>
              <w:spacing w:after="200" w:line="276" w:lineRule="auto"/>
              <w:jc w:val="center"/>
              <w:rPr>
                <w:rFonts w:ascii="Times New Roman" w:hAnsi="Times New Roman"/>
                <w:b/>
                <w:bCs/>
                <w:sz w:val="20"/>
                <w:szCs w:val="20"/>
                <w:lang w:val="sr-Cyrl-RS"/>
              </w:rPr>
            </w:pPr>
            <w:r w:rsidRPr="00231DAB">
              <w:rPr>
                <w:rFonts w:ascii="Times New Roman" w:hAnsi="Times New Roman"/>
                <w:b/>
                <w:bCs/>
                <w:sz w:val="20"/>
                <w:szCs w:val="20"/>
                <w:lang w:val="sr-Cyrl-RS"/>
              </w:rPr>
              <w:lastRenderedPageBreak/>
              <w:t>Редни број.</w:t>
            </w:r>
          </w:p>
        </w:tc>
        <w:tc>
          <w:tcPr>
            <w:tcW w:w="3716"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3DC345FC" w14:textId="77777777" w:rsidR="00231DAB" w:rsidRPr="00231DAB" w:rsidRDefault="00231DAB" w:rsidP="00231DAB">
            <w:pPr>
              <w:spacing w:after="200" w:line="276" w:lineRule="auto"/>
              <w:jc w:val="center"/>
              <w:rPr>
                <w:rFonts w:ascii="Times New Roman" w:hAnsi="Times New Roman"/>
                <w:b/>
                <w:bCs/>
                <w:sz w:val="20"/>
                <w:szCs w:val="20"/>
                <w:lang w:val="sr-Cyrl-RS"/>
              </w:rPr>
            </w:pPr>
            <w:r w:rsidRPr="00231DAB">
              <w:rPr>
                <w:rFonts w:ascii="Times New Roman" w:hAnsi="Times New Roman"/>
                <w:b/>
                <w:bCs/>
                <w:sz w:val="20"/>
                <w:szCs w:val="20"/>
                <w:lang w:val="sr-Cyrl-RS"/>
              </w:rPr>
              <w:t>Правила</w:t>
            </w:r>
          </w:p>
        </w:tc>
        <w:tc>
          <w:tcPr>
            <w:tcW w:w="2188"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0760A2A0" w14:textId="77777777" w:rsidR="00231DAB" w:rsidRPr="00231DAB" w:rsidRDefault="00231DAB" w:rsidP="00231DAB">
            <w:pPr>
              <w:spacing w:after="200" w:line="276" w:lineRule="auto"/>
              <w:jc w:val="center"/>
              <w:rPr>
                <w:rFonts w:ascii="Times New Roman" w:hAnsi="Times New Roman"/>
                <w:b/>
                <w:bCs/>
                <w:sz w:val="20"/>
                <w:szCs w:val="20"/>
                <w:lang w:val="sr-Cyrl-RS"/>
              </w:rPr>
            </w:pPr>
            <w:r w:rsidRPr="00231DAB">
              <w:rPr>
                <w:rFonts w:ascii="Times New Roman" w:hAnsi="Times New Roman"/>
                <w:b/>
                <w:bCs/>
                <w:sz w:val="20"/>
                <w:szCs w:val="20"/>
                <w:lang w:val="sr-Cyrl-RS"/>
              </w:rPr>
              <w:t>ДА</w:t>
            </w:r>
          </w:p>
        </w:tc>
        <w:tc>
          <w:tcPr>
            <w:tcW w:w="2189"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214B91F1" w14:textId="77777777" w:rsidR="00231DAB" w:rsidRPr="00231DAB" w:rsidRDefault="00231DAB" w:rsidP="00231DAB">
            <w:pPr>
              <w:spacing w:after="200" w:line="276" w:lineRule="auto"/>
              <w:jc w:val="center"/>
              <w:rPr>
                <w:rFonts w:ascii="Times New Roman" w:hAnsi="Times New Roman"/>
                <w:b/>
                <w:bCs/>
                <w:sz w:val="20"/>
                <w:szCs w:val="20"/>
                <w:lang w:val="sr-Cyrl-RS"/>
              </w:rPr>
            </w:pPr>
            <w:r w:rsidRPr="00231DAB">
              <w:rPr>
                <w:rFonts w:ascii="Times New Roman" w:hAnsi="Times New Roman"/>
                <w:b/>
                <w:bCs/>
                <w:sz w:val="20"/>
                <w:szCs w:val="20"/>
                <w:lang w:val="sr-Cyrl-RS"/>
              </w:rPr>
              <w:t>НЕ</w:t>
            </w:r>
          </w:p>
        </w:tc>
      </w:tr>
      <w:tr w:rsidR="00231DAB" w:rsidRPr="00231DAB" w14:paraId="51DE4BE0" w14:textId="77777777" w:rsidTr="00E4735A">
        <w:trPr>
          <w:trHeight w:val="816"/>
        </w:trPr>
        <w:tc>
          <w:tcPr>
            <w:tcW w:w="820"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5D19CBB3" w14:textId="77777777" w:rsidR="00231DAB" w:rsidRPr="00231DAB" w:rsidRDefault="00231DAB" w:rsidP="00231DAB">
            <w:pPr>
              <w:spacing w:after="200" w:line="276" w:lineRule="auto"/>
              <w:jc w:val="center"/>
              <w:rPr>
                <w:rFonts w:ascii="Times New Roman" w:hAnsi="Times New Roman"/>
                <w:b/>
                <w:bCs/>
                <w:sz w:val="20"/>
                <w:szCs w:val="20"/>
                <w:lang w:val="sr-Cyrl-RS"/>
              </w:rPr>
            </w:pPr>
            <w:r w:rsidRPr="00231DAB">
              <w:rPr>
                <w:rFonts w:ascii="Times New Roman" w:hAnsi="Times New Roman"/>
                <w:b/>
                <w:bCs/>
                <w:sz w:val="20"/>
                <w:szCs w:val="20"/>
                <w:lang w:val="sr-Cyrl-RS"/>
              </w:rPr>
              <w:t>1.</w:t>
            </w:r>
          </w:p>
        </w:tc>
        <w:tc>
          <w:tcPr>
            <w:tcW w:w="3716" w:type="dxa"/>
            <w:tcBorders>
              <w:top w:val="single" w:sz="4" w:space="0" w:color="auto"/>
              <w:left w:val="single" w:sz="4" w:space="0" w:color="auto"/>
              <w:bottom w:val="single" w:sz="4" w:space="0" w:color="auto"/>
              <w:right w:val="single" w:sz="4" w:space="0" w:color="auto"/>
            </w:tcBorders>
            <w:vAlign w:val="center"/>
            <w:hideMark/>
          </w:tcPr>
          <w:p w14:paraId="41A86DAA" w14:textId="77777777" w:rsidR="00231DAB" w:rsidRPr="00231DAB" w:rsidRDefault="00231DAB" w:rsidP="00231DAB">
            <w:pPr>
              <w:spacing w:after="200" w:line="276" w:lineRule="auto"/>
              <w:jc w:val="center"/>
              <w:rPr>
                <w:rFonts w:ascii="Times New Roman" w:hAnsi="Times New Roman"/>
                <w:sz w:val="20"/>
                <w:szCs w:val="20"/>
                <w:lang w:val="sr-Cyrl-RS"/>
              </w:rPr>
            </w:pPr>
            <w:r w:rsidRPr="00231DAB">
              <w:rPr>
                <w:rFonts w:ascii="Times New Roman" w:hAnsi="Times New Roman"/>
                <w:sz w:val="20"/>
                <w:szCs w:val="20"/>
                <w:lang w:val="sr-Cyrl-RS"/>
              </w:rPr>
              <w:t>Игралиште поседује изломљене и оштећене реквизите (потпуно или делимично).</w:t>
            </w:r>
          </w:p>
        </w:tc>
        <w:tc>
          <w:tcPr>
            <w:tcW w:w="2188" w:type="dxa"/>
            <w:tcBorders>
              <w:top w:val="single" w:sz="4" w:space="0" w:color="auto"/>
              <w:left w:val="single" w:sz="4" w:space="0" w:color="auto"/>
              <w:bottom w:val="single" w:sz="4" w:space="0" w:color="auto"/>
              <w:right w:val="single" w:sz="4" w:space="0" w:color="auto"/>
            </w:tcBorders>
            <w:vAlign w:val="center"/>
          </w:tcPr>
          <w:p w14:paraId="7583F237" w14:textId="77777777" w:rsidR="00231DAB" w:rsidRPr="00231DAB" w:rsidRDefault="00231DAB" w:rsidP="00231DAB">
            <w:pPr>
              <w:spacing w:after="200" w:line="276" w:lineRule="auto"/>
              <w:jc w:val="center"/>
              <w:rPr>
                <w:rFonts w:ascii="Times New Roman" w:hAnsi="Times New Roman"/>
                <w:sz w:val="20"/>
                <w:szCs w:val="20"/>
              </w:rPr>
            </w:pPr>
          </w:p>
        </w:tc>
        <w:tc>
          <w:tcPr>
            <w:tcW w:w="2189" w:type="dxa"/>
            <w:tcBorders>
              <w:top w:val="single" w:sz="4" w:space="0" w:color="auto"/>
              <w:left w:val="single" w:sz="4" w:space="0" w:color="auto"/>
              <w:bottom w:val="single" w:sz="4" w:space="0" w:color="auto"/>
              <w:right w:val="single" w:sz="4" w:space="0" w:color="auto"/>
            </w:tcBorders>
            <w:vAlign w:val="center"/>
          </w:tcPr>
          <w:p w14:paraId="61F0118D" w14:textId="77777777" w:rsidR="00231DAB" w:rsidRPr="00231DAB" w:rsidRDefault="00231DAB" w:rsidP="00231DAB">
            <w:pPr>
              <w:spacing w:after="200" w:line="276" w:lineRule="auto"/>
              <w:jc w:val="center"/>
              <w:rPr>
                <w:rFonts w:ascii="Times New Roman" w:hAnsi="Times New Roman"/>
                <w:b/>
                <w:bCs/>
                <w:sz w:val="20"/>
                <w:szCs w:val="20"/>
              </w:rPr>
            </w:pPr>
            <w:r w:rsidRPr="00231DAB">
              <w:rPr>
                <w:rFonts w:ascii="Times New Roman" w:hAnsi="Times New Roman"/>
                <w:b/>
                <w:bCs/>
                <w:sz w:val="20"/>
                <w:szCs w:val="20"/>
              </w:rPr>
              <w:t>ꭕ</w:t>
            </w:r>
          </w:p>
        </w:tc>
      </w:tr>
      <w:tr w:rsidR="00231DAB" w:rsidRPr="00231DAB" w14:paraId="4743B92C" w14:textId="77777777" w:rsidTr="00E4735A">
        <w:trPr>
          <w:trHeight w:val="603"/>
        </w:trPr>
        <w:tc>
          <w:tcPr>
            <w:tcW w:w="820"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5811C1AA" w14:textId="77777777" w:rsidR="00231DAB" w:rsidRPr="00231DAB" w:rsidRDefault="00231DAB" w:rsidP="00231DAB">
            <w:pPr>
              <w:spacing w:after="200" w:line="276" w:lineRule="auto"/>
              <w:jc w:val="center"/>
              <w:rPr>
                <w:rFonts w:ascii="Times New Roman" w:hAnsi="Times New Roman"/>
                <w:b/>
                <w:bCs/>
                <w:sz w:val="20"/>
                <w:szCs w:val="20"/>
                <w:lang w:val="sr-Cyrl-RS"/>
              </w:rPr>
            </w:pPr>
            <w:r w:rsidRPr="00231DAB">
              <w:rPr>
                <w:rFonts w:ascii="Times New Roman" w:hAnsi="Times New Roman"/>
                <w:b/>
                <w:bCs/>
                <w:sz w:val="20"/>
                <w:szCs w:val="20"/>
                <w:lang w:val="sr-Cyrl-RS"/>
              </w:rPr>
              <w:t>2.</w:t>
            </w:r>
          </w:p>
        </w:tc>
        <w:tc>
          <w:tcPr>
            <w:tcW w:w="3716" w:type="dxa"/>
            <w:tcBorders>
              <w:top w:val="single" w:sz="4" w:space="0" w:color="auto"/>
              <w:left w:val="single" w:sz="4" w:space="0" w:color="auto"/>
              <w:bottom w:val="single" w:sz="4" w:space="0" w:color="auto"/>
              <w:right w:val="single" w:sz="4" w:space="0" w:color="auto"/>
            </w:tcBorders>
            <w:vAlign w:val="center"/>
            <w:hideMark/>
          </w:tcPr>
          <w:p w14:paraId="3C3F892D" w14:textId="77777777" w:rsidR="00231DAB" w:rsidRPr="00231DAB" w:rsidRDefault="00231DAB" w:rsidP="00231DAB">
            <w:pPr>
              <w:spacing w:after="200" w:line="276" w:lineRule="auto"/>
              <w:jc w:val="center"/>
              <w:rPr>
                <w:rFonts w:ascii="Times New Roman" w:hAnsi="Times New Roman"/>
                <w:sz w:val="20"/>
                <w:szCs w:val="20"/>
                <w:lang w:val="sr-Cyrl-RS"/>
              </w:rPr>
            </w:pPr>
            <w:r w:rsidRPr="00231DAB">
              <w:rPr>
                <w:rFonts w:ascii="Times New Roman" w:hAnsi="Times New Roman"/>
                <w:sz w:val="20"/>
                <w:szCs w:val="20"/>
                <w:lang w:val="sr-Cyrl-RS"/>
              </w:rPr>
              <w:t>Игралиште поседује правилно постављене тобогане.</w:t>
            </w:r>
          </w:p>
        </w:tc>
        <w:tc>
          <w:tcPr>
            <w:tcW w:w="2188" w:type="dxa"/>
            <w:tcBorders>
              <w:top w:val="single" w:sz="4" w:space="0" w:color="auto"/>
              <w:left w:val="single" w:sz="4" w:space="0" w:color="auto"/>
              <w:bottom w:val="single" w:sz="4" w:space="0" w:color="auto"/>
              <w:right w:val="single" w:sz="4" w:space="0" w:color="auto"/>
            </w:tcBorders>
            <w:vAlign w:val="center"/>
          </w:tcPr>
          <w:p w14:paraId="6C7E44D5" w14:textId="77777777" w:rsidR="00231DAB" w:rsidRPr="00231DAB" w:rsidRDefault="00231DAB" w:rsidP="00231DAB">
            <w:pPr>
              <w:spacing w:after="200" w:line="276" w:lineRule="auto"/>
              <w:jc w:val="center"/>
              <w:rPr>
                <w:rFonts w:ascii="Times New Roman" w:hAnsi="Times New Roman"/>
                <w:sz w:val="20"/>
                <w:szCs w:val="20"/>
              </w:rPr>
            </w:pPr>
            <w:r w:rsidRPr="00231DAB">
              <w:rPr>
                <w:rFonts w:ascii="Times New Roman" w:hAnsi="Times New Roman"/>
                <w:b/>
                <w:bCs/>
                <w:sz w:val="20"/>
                <w:szCs w:val="20"/>
              </w:rPr>
              <w:t>ꭕ</w:t>
            </w:r>
          </w:p>
        </w:tc>
        <w:tc>
          <w:tcPr>
            <w:tcW w:w="2189" w:type="dxa"/>
            <w:tcBorders>
              <w:top w:val="single" w:sz="4" w:space="0" w:color="auto"/>
              <w:left w:val="single" w:sz="4" w:space="0" w:color="auto"/>
              <w:bottom w:val="single" w:sz="4" w:space="0" w:color="auto"/>
              <w:right w:val="single" w:sz="4" w:space="0" w:color="auto"/>
            </w:tcBorders>
            <w:vAlign w:val="center"/>
          </w:tcPr>
          <w:p w14:paraId="43239624" w14:textId="77777777" w:rsidR="00231DAB" w:rsidRPr="00231DAB" w:rsidRDefault="00231DAB" w:rsidP="00231DAB">
            <w:pPr>
              <w:spacing w:after="200" w:line="276" w:lineRule="auto"/>
              <w:jc w:val="center"/>
              <w:rPr>
                <w:rFonts w:ascii="Times New Roman" w:hAnsi="Times New Roman"/>
                <w:sz w:val="20"/>
                <w:szCs w:val="20"/>
              </w:rPr>
            </w:pPr>
          </w:p>
        </w:tc>
      </w:tr>
      <w:tr w:rsidR="00231DAB" w:rsidRPr="00231DAB" w14:paraId="048F5D3F" w14:textId="77777777" w:rsidTr="00E4735A">
        <w:trPr>
          <w:trHeight w:val="603"/>
        </w:trPr>
        <w:tc>
          <w:tcPr>
            <w:tcW w:w="820"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0C239B83" w14:textId="77777777" w:rsidR="00231DAB" w:rsidRPr="00231DAB" w:rsidRDefault="00231DAB" w:rsidP="00231DAB">
            <w:pPr>
              <w:spacing w:after="200" w:line="276" w:lineRule="auto"/>
              <w:jc w:val="center"/>
              <w:rPr>
                <w:rFonts w:ascii="Times New Roman" w:hAnsi="Times New Roman"/>
                <w:b/>
                <w:bCs/>
                <w:sz w:val="20"/>
                <w:szCs w:val="20"/>
                <w:lang w:val="sr-Cyrl-RS"/>
              </w:rPr>
            </w:pPr>
            <w:r w:rsidRPr="00231DAB">
              <w:rPr>
                <w:rFonts w:ascii="Times New Roman" w:hAnsi="Times New Roman"/>
                <w:b/>
                <w:bCs/>
                <w:sz w:val="20"/>
                <w:szCs w:val="20"/>
                <w:lang w:val="sr-Cyrl-RS"/>
              </w:rPr>
              <w:t>3.</w:t>
            </w:r>
          </w:p>
        </w:tc>
        <w:tc>
          <w:tcPr>
            <w:tcW w:w="3716" w:type="dxa"/>
            <w:tcBorders>
              <w:top w:val="single" w:sz="4" w:space="0" w:color="auto"/>
              <w:left w:val="single" w:sz="4" w:space="0" w:color="auto"/>
              <w:bottom w:val="single" w:sz="4" w:space="0" w:color="auto"/>
              <w:right w:val="single" w:sz="4" w:space="0" w:color="auto"/>
            </w:tcBorders>
            <w:vAlign w:val="center"/>
            <w:hideMark/>
          </w:tcPr>
          <w:p w14:paraId="4D11B1DA" w14:textId="77777777" w:rsidR="00231DAB" w:rsidRPr="00231DAB" w:rsidRDefault="00231DAB" w:rsidP="00231DAB">
            <w:pPr>
              <w:spacing w:after="200" w:line="276" w:lineRule="auto"/>
              <w:jc w:val="center"/>
              <w:rPr>
                <w:rFonts w:ascii="Times New Roman" w:hAnsi="Times New Roman"/>
                <w:sz w:val="20"/>
                <w:szCs w:val="20"/>
              </w:rPr>
            </w:pPr>
            <w:r w:rsidRPr="00231DAB">
              <w:rPr>
                <w:rFonts w:ascii="Times New Roman" w:hAnsi="Times New Roman"/>
                <w:sz w:val="20"/>
                <w:szCs w:val="20"/>
                <w:lang w:val="sr-Cyrl-RS"/>
              </w:rPr>
              <w:t>Игралиште поседује правилно постављене клацкалице.</w:t>
            </w:r>
          </w:p>
        </w:tc>
        <w:tc>
          <w:tcPr>
            <w:tcW w:w="2188" w:type="dxa"/>
            <w:tcBorders>
              <w:top w:val="single" w:sz="4" w:space="0" w:color="auto"/>
              <w:left w:val="single" w:sz="4" w:space="0" w:color="auto"/>
              <w:bottom w:val="single" w:sz="4" w:space="0" w:color="auto"/>
              <w:right w:val="single" w:sz="4" w:space="0" w:color="auto"/>
            </w:tcBorders>
            <w:vAlign w:val="center"/>
          </w:tcPr>
          <w:p w14:paraId="3AE0DA0D" w14:textId="77777777" w:rsidR="00231DAB" w:rsidRPr="00231DAB" w:rsidRDefault="00231DAB" w:rsidP="00231DAB">
            <w:pPr>
              <w:spacing w:after="200" w:line="276" w:lineRule="auto"/>
              <w:jc w:val="center"/>
              <w:rPr>
                <w:rFonts w:ascii="Times New Roman" w:hAnsi="Times New Roman"/>
                <w:sz w:val="20"/>
                <w:szCs w:val="20"/>
              </w:rPr>
            </w:pPr>
            <w:r w:rsidRPr="00231DAB">
              <w:rPr>
                <w:rFonts w:ascii="Times New Roman" w:hAnsi="Times New Roman"/>
                <w:b/>
                <w:bCs/>
                <w:sz w:val="20"/>
                <w:szCs w:val="20"/>
              </w:rPr>
              <w:t>ꭕ</w:t>
            </w:r>
          </w:p>
        </w:tc>
        <w:tc>
          <w:tcPr>
            <w:tcW w:w="2189" w:type="dxa"/>
            <w:tcBorders>
              <w:top w:val="single" w:sz="4" w:space="0" w:color="auto"/>
              <w:left w:val="single" w:sz="4" w:space="0" w:color="auto"/>
              <w:bottom w:val="single" w:sz="4" w:space="0" w:color="auto"/>
              <w:right w:val="single" w:sz="4" w:space="0" w:color="auto"/>
            </w:tcBorders>
            <w:vAlign w:val="center"/>
          </w:tcPr>
          <w:p w14:paraId="5F1A071A" w14:textId="77777777" w:rsidR="00231DAB" w:rsidRPr="00231DAB" w:rsidRDefault="00231DAB" w:rsidP="00231DAB">
            <w:pPr>
              <w:spacing w:after="200" w:line="276" w:lineRule="auto"/>
              <w:jc w:val="center"/>
              <w:rPr>
                <w:rFonts w:ascii="Times New Roman" w:hAnsi="Times New Roman"/>
                <w:sz w:val="20"/>
                <w:szCs w:val="20"/>
              </w:rPr>
            </w:pPr>
          </w:p>
        </w:tc>
      </w:tr>
      <w:tr w:rsidR="00231DAB" w:rsidRPr="00231DAB" w14:paraId="643F75EA" w14:textId="77777777" w:rsidTr="00E4735A">
        <w:trPr>
          <w:trHeight w:val="816"/>
        </w:trPr>
        <w:tc>
          <w:tcPr>
            <w:tcW w:w="820"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0AF8E37A" w14:textId="77777777" w:rsidR="00231DAB" w:rsidRPr="00231DAB" w:rsidRDefault="00231DAB" w:rsidP="00231DAB">
            <w:pPr>
              <w:spacing w:after="200" w:line="276" w:lineRule="auto"/>
              <w:jc w:val="center"/>
              <w:rPr>
                <w:rFonts w:ascii="Times New Roman" w:hAnsi="Times New Roman"/>
                <w:b/>
                <w:bCs/>
                <w:sz w:val="20"/>
                <w:szCs w:val="20"/>
                <w:lang w:val="sr-Cyrl-RS"/>
              </w:rPr>
            </w:pPr>
            <w:r w:rsidRPr="00231DAB">
              <w:rPr>
                <w:rFonts w:ascii="Times New Roman" w:hAnsi="Times New Roman"/>
                <w:b/>
                <w:bCs/>
                <w:sz w:val="20"/>
                <w:szCs w:val="20"/>
                <w:lang w:val="sr-Cyrl-RS"/>
              </w:rPr>
              <w:t>4.</w:t>
            </w:r>
          </w:p>
        </w:tc>
        <w:tc>
          <w:tcPr>
            <w:tcW w:w="3716" w:type="dxa"/>
            <w:tcBorders>
              <w:top w:val="single" w:sz="4" w:space="0" w:color="auto"/>
              <w:left w:val="single" w:sz="4" w:space="0" w:color="auto"/>
              <w:bottom w:val="single" w:sz="4" w:space="0" w:color="auto"/>
              <w:right w:val="single" w:sz="4" w:space="0" w:color="auto"/>
            </w:tcBorders>
            <w:vAlign w:val="center"/>
            <w:hideMark/>
          </w:tcPr>
          <w:p w14:paraId="093B6B88" w14:textId="77777777" w:rsidR="00231DAB" w:rsidRPr="00231DAB" w:rsidRDefault="00231DAB" w:rsidP="00231DAB">
            <w:pPr>
              <w:spacing w:after="200" w:line="276" w:lineRule="auto"/>
              <w:jc w:val="center"/>
              <w:rPr>
                <w:rFonts w:ascii="Times New Roman" w:hAnsi="Times New Roman"/>
                <w:sz w:val="20"/>
                <w:szCs w:val="20"/>
                <w:lang w:val="sr-Cyrl-RS"/>
              </w:rPr>
            </w:pPr>
            <w:r w:rsidRPr="00231DAB">
              <w:rPr>
                <w:rFonts w:ascii="Times New Roman" w:hAnsi="Times New Roman"/>
                <w:sz w:val="20"/>
                <w:szCs w:val="20"/>
                <w:lang w:val="sr-Cyrl-RS"/>
              </w:rPr>
              <w:t>Игралиште поседује информативну таблу са основним смерницама и бројевима телефона.</w:t>
            </w:r>
          </w:p>
        </w:tc>
        <w:tc>
          <w:tcPr>
            <w:tcW w:w="2188" w:type="dxa"/>
            <w:tcBorders>
              <w:top w:val="single" w:sz="4" w:space="0" w:color="auto"/>
              <w:left w:val="single" w:sz="4" w:space="0" w:color="auto"/>
              <w:bottom w:val="single" w:sz="4" w:space="0" w:color="auto"/>
              <w:right w:val="single" w:sz="4" w:space="0" w:color="auto"/>
            </w:tcBorders>
            <w:vAlign w:val="center"/>
          </w:tcPr>
          <w:p w14:paraId="4798FA53" w14:textId="77777777" w:rsidR="00231DAB" w:rsidRPr="00231DAB" w:rsidRDefault="00231DAB" w:rsidP="00231DAB">
            <w:pPr>
              <w:spacing w:after="200" w:line="276" w:lineRule="auto"/>
              <w:jc w:val="center"/>
              <w:rPr>
                <w:rFonts w:ascii="Times New Roman" w:hAnsi="Times New Roman"/>
                <w:sz w:val="20"/>
                <w:szCs w:val="20"/>
              </w:rPr>
            </w:pPr>
            <w:r w:rsidRPr="00231DAB">
              <w:rPr>
                <w:rFonts w:ascii="Times New Roman" w:hAnsi="Times New Roman"/>
                <w:b/>
                <w:bCs/>
                <w:sz w:val="20"/>
                <w:szCs w:val="20"/>
              </w:rPr>
              <w:t>ꭕ</w:t>
            </w:r>
          </w:p>
        </w:tc>
        <w:tc>
          <w:tcPr>
            <w:tcW w:w="2189" w:type="dxa"/>
            <w:tcBorders>
              <w:top w:val="single" w:sz="4" w:space="0" w:color="auto"/>
              <w:left w:val="single" w:sz="4" w:space="0" w:color="auto"/>
              <w:bottom w:val="single" w:sz="4" w:space="0" w:color="auto"/>
              <w:right w:val="single" w:sz="4" w:space="0" w:color="auto"/>
            </w:tcBorders>
            <w:vAlign w:val="center"/>
          </w:tcPr>
          <w:p w14:paraId="52C82BA7" w14:textId="77777777" w:rsidR="00231DAB" w:rsidRPr="00231DAB" w:rsidRDefault="00231DAB" w:rsidP="00231DAB">
            <w:pPr>
              <w:spacing w:after="200" w:line="276" w:lineRule="auto"/>
              <w:jc w:val="center"/>
              <w:rPr>
                <w:rFonts w:ascii="Times New Roman" w:hAnsi="Times New Roman"/>
                <w:sz w:val="20"/>
                <w:szCs w:val="20"/>
              </w:rPr>
            </w:pPr>
          </w:p>
        </w:tc>
      </w:tr>
      <w:tr w:rsidR="00231DAB" w:rsidRPr="00231DAB" w14:paraId="354C4E2B" w14:textId="77777777" w:rsidTr="00E4735A">
        <w:trPr>
          <w:trHeight w:val="816"/>
        </w:trPr>
        <w:tc>
          <w:tcPr>
            <w:tcW w:w="820"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719B8073" w14:textId="77777777" w:rsidR="00231DAB" w:rsidRPr="00231DAB" w:rsidRDefault="00231DAB" w:rsidP="00231DAB">
            <w:pPr>
              <w:spacing w:after="200" w:line="276" w:lineRule="auto"/>
              <w:jc w:val="center"/>
              <w:rPr>
                <w:rFonts w:ascii="Times New Roman" w:hAnsi="Times New Roman"/>
                <w:b/>
                <w:bCs/>
                <w:sz w:val="20"/>
                <w:szCs w:val="20"/>
                <w:lang w:val="sr-Cyrl-RS"/>
              </w:rPr>
            </w:pPr>
            <w:r w:rsidRPr="00231DAB">
              <w:rPr>
                <w:rFonts w:ascii="Times New Roman" w:hAnsi="Times New Roman"/>
                <w:b/>
                <w:bCs/>
                <w:sz w:val="20"/>
                <w:szCs w:val="20"/>
                <w:lang w:val="sr-Cyrl-RS"/>
              </w:rPr>
              <w:t>5.</w:t>
            </w:r>
          </w:p>
        </w:tc>
        <w:tc>
          <w:tcPr>
            <w:tcW w:w="3716" w:type="dxa"/>
            <w:tcBorders>
              <w:top w:val="single" w:sz="4" w:space="0" w:color="auto"/>
              <w:left w:val="single" w:sz="4" w:space="0" w:color="auto"/>
              <w:bottom w:val="single" w:sz="4" w:space="0" w:color="auto"/>
              <w:right w:val="single" w:sz="4" w:space="0" w:color="auto"/>
            </w:tcBorders>
            <w:vAlign w:val="center"/>
            <w:hideMark/>
          </w:tcPr>
          <w:p w14:paraId="759BB1F0" w14:textId="77777777" w:rsidR="00231DAB" w:rsidRPr="00231DAB" w:rsidRDefault="00231DAB" w:rsidP="00231DAB">
            <w:pPr>
              <w:spacing w:after="200" w:line="276" w:lineRule="auto"/>
              <w:jc w:val="center"/>
              <w:rPr>
                <w:rFonts w:ascii="Times New Roman" w:hAnsi="Times New Roman"/>
                <w:sz w:val="20"/>
                <w:szCs w:val="20"/>
                <w:lang w:val="sr-Cyrl-RS"/>
              </w:rPr>
            </w:pPr>
            <w:r w:rsidRPr="00231DAB">
              <w:rPr>
                <w:rFonts w:ascii="Times New Roman" w:hAnsi="Times New Roman"/>
                <w:sz w:val="20"/>
                <w:szCs w:val="20"/>
                <w:lang w:val="sr-Cyrl-RS"/>
              </w:rPr>
              <w:t xml:space="preserve">Игралиште обухвата </w:t>
            </w:r>
            <w:proofErr w:type="spellStart"/>
            <w:r w:rsidRPr="00231DAB">
              <w:rPr>
                <w:rFonts w:ascii="Times New Roman" w:hAnsi="Times New Roman"/>
                <w:sz w:val="20"/>
                <w:szCs w:val="20"/>
              </w:rPr>
              <w:t>мултифункционални</w:t>
            </w:r>
            <w:proofErr w:type="spellEnd"/>
            <w:r w:rsidRPr="00231DAB">
              <w:rPr>
                <w:rFonts w:ascii="Times New Roman" w:hAnsi="Times New Roman"/>
                <w:sz w:val="20"/>
                <w:szCs w:val="20"/>
                <w:lang w:val="sr-Cyrl-RS"/>
              </w:rPr>
              <w:t xml:space="preserve"> </w:t>
            </w:r>
            <w:proofErr w:type="spellStart"/>
            <w:r w:rsidRPr="00231DAB">
              <w:rPr>
                <w:rFonts w:ascii="Times New Roman" w:hAnsi="Times New Roman"/>
                <w:sz w:val="20"/>
                <w:szCs w:val="20"/>
              </w:rPr>
              <w:t>комплекс</w:t>
            </w:r>
            <w:proofErr w:type="spellEnd"/>
            <w:r w:rsidRPr="00231DAB">
              <w:rPr>
                <w:rFonts w:ascii="Times New Roman" w:hAnsi="Times New Roman"/>
                <w:sz w:val="20"/>
                <w:szCs w:val="20"/>
                <w:lang w:val="sr-Cyrl-RS"/>
              </w:rPr>
              <w:t xml:space="preserve"> (</w:t>
            </w:r>
            <w:r w:rsidRPr="00231DAB">
              <w:rPr>
                <w:rFonts w:ascii="Times New Roman" w:hAnsi="Times New Roman"/>
                <w:i/>
                <w:sz w:val="20"/>
                <w:szCs w:val="20"/>
                <w:lang w:val="sr-Cyrl-RS"/>
              </w:rPr>
              <w:t>љуљашке, клацкалице</w:t>
            </w:r>
            <w:r w:rsidRPr="00231DAB">
              <w:rPr>
                <w:rFonts w:ascii="Times New Roman" w:hAnsi="Times New Roman"/>
                <w:sz w:val="20"/>
                <w:szCs w:val="20"/>
                <w:lang w:val="sr-Cyrl-RS"/>
              </w:rPr>
              <w:t>...)</w:t>
            </w:r>
          </w:p>
        </w:tc>
        <w:tc>
          <w:tcPr>
            <w:tcW w:w="2188" w:type="dxa"/>
            <w:tcBorders>
              <w:top w:val="single" w:sz="4" w:space="0" w:color="auto"/>
              <w:left w:val="single" w:sz="4" w:space="0" w:color="auto"/>
              <w:bottom w:val="single" w:sz="4" w:space="0" w:color="auto"/>
              <w:right w:val="single" w:sz="4" w:space="0" w:color="auto"/>
            </w:tcBorders>
            <w:vAlign w:val="center"/>
          </w:tcPr>
          <w:p w14:paraId="71062F42" w14:textId="77777777" w:rsidR="00231DAB" w:rsidRPr="00231DAB" w:rsidRDefault="00231DAB" w:rsidP="00231DAB">
            <w:pPr>
              <w:spacing w:after="200" w:line="276" w:lineRule="auto"/>
              <w:jc w:val="center"/>
              <w:rPr>
                <w:rFonts w:ascii="Times New Roman" w:hAnsi="Times New Roman"/>
                <w:sz w:val="20"/>
                <w:szCs w:val="20"/>
              </w:rPr>
            </w:pPr>
            <w:r w:rsidRPr="00231DAB">
              <w:rPr>
                <w:rFonts w:ascii="Times New Roman" w:hAnsi="Times New Roman"/>
                <w:b/>
                <w:bCs/>
                <w:sz w:val="20"/>
                <w:szCs w:val="20"/>
              </w:rPr>
              <w:t>ꭕ</w:t>
            </w:r>
          </w:p>
        </w:tc>
        <w:tc>
          <w:tcPr>
            <w:tcW w:w="2189" w:type="dxa"/>
            <w:tcBorders>
              <w:top w:val="single" w:sz="4" w:space="0" w:color="auto"/>
              <w:left w:val="single" w:sz="4" w:space="0" w:color="auto"/>
              <w:bottom w:val="single" w:sz="4" w:space="0" w:color="auto"/>
              <w:right w:val="single" w:sz="4" w:space="0" w:color="auto"/>
            </w:tcBorders>
            <w:vAlign w:val="center"/>
          </w:tcPr>
          <w:p w14:paraId="154FE68C" w14:textId="77777777" w:rsidR="00231DAB" w:rsidRPr="00231DAB" w:rsidRDefault="00231DAB" w:rsidP="00231DAB">
            <w:pPr>
              <w:spacing w:after="200" w:line="276" w:lineRule="auto"/>
              <w:jc w:val="center"/>
              <w:rPr>
                <w:rFonts w:ascii="Times New Roman" w:hAnsi="Times New Roman"/>
                <w:sz w:val="20"/>
                <w:szCs w:val="20"/>
              </w:rPr>
            </w:pPr>
          </w:p>
        </w:tc>
      </w:tr>
      <w:tr w:rsidR="00231DAB" w:rsidRPr="00231DAB" w14:paraId="58C52C5B" w14:textId="77777777" w:rsidTr="00E4735A">
        <w:trPr>
          <w:trHeight w:val="603"/>
        </w:trPr>
        <w:tc>
          <w:tcPr>
            <w:tcW w:w="820"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4B5FA222" w14:textId="77777777" w:rsidR="00231DAB" w:rsidRPr="00231DAB" w:rsidRDefault="00231DAB" w:rsidP="00231DAB">
            <w:pPr>
              <w:spacing w:after="200" w:line="276" w:lineRule="auto"/>
              <w:jc w:val="center"/>
              <w:rPr>
                <w:rFonts w:ascii="Times New Roman" w:hAnsi="Times New Roman"/>
                <w:b/>
                <w:bCs/>
                <w:sz w:val="20"/>
                <w:szCs w:val="20"/>
                <w:lang w:val="sr-Cyrl-RS"/>
              </w:rPr>
            </w:pPr>
            <w:r w:rsidRPr="00231DAB">
              <w:rPr>
                <w:rFonts w:ascii="Times New Roman" w:hAnsi="Times New Roman"/>
                <w:b/>
                <w:bCs/>
                <w:sz w:val="20"/>
                <w:szCs w:val="20"/>
                <w:lang w:val="sr-Cyrl-RS"/>
              </w:rPr>
              <w:t>6.</w:t>
            </w:r>
          </w:p>
        </w:tc>
        <w:tc>
          <w:tcPr>
            <w:tcW w:w="3716" w:type="dxa"/>
            <w:tcBorders>
              <w:top w:val="single" w:sz="4" w:space="0" w:color="auto"/>
              <w:left w:val="single" w:sz="4" w:space="0" w:color="auto"/>
              <w:bottom w:val="single" w:sz="4" w:space="0" w:color="auto"/>
              <w:right w:val="single" w:sz="4" w:space="0" w:color="auto"/>
            </w:tcBorders>
            <w:vAlign w:val="center"/>
            <w:hideMark/>
          </w:tcPr>
          <w:p w14:paraId="2EDBDC60" w14:textId="77777777" w:rsidR="00231DAB" w:rsidRPr="00231DAB" w:rsidRDefault="00231DAB" w:rsidP="00231DAB">
            <w:pPr>
              <w:spacing w:after="200" w:line="276" w:lineRule="auto"/>
              <w:jc w:val="center"/>
              <w:rPr>
                <w:rFonts w:ascii="Times New Roman" w:hAnsi="Times New Roman"/>
                <w:sz w:val="20"/>
                <w:szCs w:val="20"/>
                <w:lang w:val="sr-Cyrl-RS"/>
              </w:rPr>
            </w:pPr>
            <w:r w:rsidRPr="00231DAB">
              <w:rPr>
                <w:rFonts w:ascii="Times New Roman" w:hAnsi="Times New Roman"/>
                <w:sz w:val="20"/>
                <w:szCs w:val="20"/>
                <w:lang w:val="sr-Cyrl-RS"/>
              </w:rPr>
              <w:t>Дечије игралиште се налази на локацији која је Правилником предвиђена за то.</w:t>
            </w:r>
          </w:p>
        </w:tc>
        <w:tc>
          <w:tcPr>
            <w:tcW w:w="2188" w:type="dxa"/>
            <w:tcBorders>
              <w:top w:val="single" w:sz="4" w:space="0" w:color="auto"/>
              <w:left w:val="single" w:sz="4" w:space="0" w:color="auto"/>
              <w:bottom w:val="single" w:sz="4" w:space="0" w:color="auto"/>
              <w:right w:val="single" w:sz="4" w:space="0" w:color="auto"/>
            </w:tcBorders>
            <w:vAlign w:val="center"/>
          </w:tcPr>
          <w:p w14:paraId="43A2298A" w14:textId="77777777" w:rsidR="00231DAB" w:rsidRPr="00231DAB" w:rsidRDefault="00231DAB" w:rsidP="00231DAB">
            <w:pPr>
              <w:spacing w:after="200" w:line="276" w:lineRule="auto"/>
              <w:jc w:val="center"/>
              <w:rPr>
                <w:rFonts w:ascii="Times New Roman" w:hAnsi="Times New Roman"/>
                <w:sz w:val="20"/>
                <w:szCs w:val="20"/>
              </w:rPr>
            </w:pPr>
            <w:r w:rsidRPr="00231DAB">
              <w:rPr>
                <w:rFonts w:ascii="Times New Roman" w:hAnsi="Times New Roman"/>
                <w:b/>
                <w:bCs/>
                <w:sz w:val="20"/>
                <w:szCs w:val="20"/>
              </w:rPr>
              <w:t>ꭕ</w:t>
            </w:r>
          </w:p>
        </w:tc>
        <w:tc>
          <w:tcPr>
            <w:tcW w:w="2189" w:type="dxa"/>
            <w:tcBorders>
              <w:top w:val="single" w:sz="4" w:space="0" w:color="auto"/>
              <w:left w:val="single" w:sz="4" w:space="0" w:color="auto"/>
              <w:bottom w:val="single" w:sz="4" w:space="0" w:color="auto"/>
              <w:right w:val="single" w:sz="4" w:space="0" w:color="auto"/>
            </w:tcBorders>
            <w:vAlign w:val="center"/>
          </w:tcPr>
          <w:p w14:paraId="3F2064BB" w14:textId="77777777" w:rsidR="00231DAB" w:rsidRPr="00231DAB" w:rsidRDefault="00231DAB" w:rsidP="00231DAB">
            <w:pPr>
              <w:spacing w:after="200" w:line="276" w:lineRule="auto"/>
              <w:jc w:val="center"/>
              <w:rPr>
                <w:rFonts w:ascii="Times New Roman" w:hAnsi="Times New Roman"/>
                <w:sz w:val="20"/>
                <w:szCs w:val="20"/>
              </w:rPr>
            </w:pPr>
          </w:p>
        </w:tc>
      </w:tr>
      <w:tr w:rsidR="00231DAB" w:rsidRPr="00231DAB" w14:paraId="54FD4B71" w14:textId="77777777" w:rsidTr="00E4735A">
        <w:trPr>
          <w:trHeight w:val="1038"/>
        </w:trPr>
        <w:tc>
          <w:tcPr>
            <w:tcW w:w="820"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1F437168" w14:textId="77777777" w:rsidR="00231DAB" w:rsidRPr="00231DAB" w:rsidRDefault="00231DAB" w:rsidP="00231DAB">
            <w:pPr>
              <w:spacing w:after="200" w:line="276" w:lineRule="auto"/>
              <w:jc w:val="center"/>
              <w:rPr>
                <w:rFonts w:ascii="Times New Roman" w:hAnsi="Times New Roman"/>
                <w:b/>
                <w:bCs/>
                <w:sz w:val="20"/>
                <w:szCs w:val="20"/>
                <w:lang w:val="sr-Cyrl-RS"/>
              </w:rPr>
            </w:pPr>
            <w:r w:rsidRPr="00231DAB">
              <w:rPr>
                <w:rFonts w:ascii="Times New Roman" w:hAnsi="Times New Roman"/>
                <w:b/>
                <w:bCs/>
                <w:sz w:val="20"/>
                <w:szCs w:val="20"/>
                <w:lang w:val="sr-Cyrl-RS"/>
              </w:rPr>
              <w:t>7.</w:t>
            </w:r>
          </w:p>
        </w:tc>
        <w:tc>
          <w:tcPr>
            <w:tcW w:w="3716" w:type="dxa"/>
            <w:tcBorders>
              <w:top w:val="single" w:sz="4" w:space="0" w:color="auto"/>
              <w:left w:val="single" w:sz="4" w:space="0" w:color="auto"/>
              <w:bottom w:val="single" w:sz="4" w:space="0" w:color="auto"/>
              <w:right w:val="single" w:sz="4" w:space="0" w:color="auto"/>
            </w:tcBorders>
            <w:vAlign w:val="center"/>
            <w:hideMark/>
          </w:tcPr>
          <w:p w14:paraId="79626E28" w14:textId="77777777" w:rsidR="00231DAB" w:rsidRPr="00231DAB" w:rsidRDefault="00231DAB" w:rsidP="00231DAB">
            <w:pPr>
              <w:spacing w:after="200" w:line="276" w:lineRule="auto"/>
              <w:jc w:val="center"/>
              <w:rPr>
                <w:rFonts w:ascii="Times New Roman" w:hAnsi="Times New Roman"/>
                <w:sz w:val="20"/>
                <w:szCs w:val="20"/>
                <w:lang w:val="sr-Cyrl-RS"/>
              </w:rPr>
            </w:pPr>
            <w:r w:rsidRPr="00231DAB">
              <w:rPr>
                <w:rFonts w:ascii="Times New Roman" w:hAnsi="Times New Roman"/>
                <w:sz w:val="20"/>
                <w:szCs w:val="20"/>
                <w:lang w:val="sr-Cyrl-RS"/>
              </w:rPr>
              <w:t>Дечије игралиште испуњава услове приступачности и прилаза (</w:t>
            </w:r>
            <w:r w:rsidRPr="00231DAB">
              <w:rPr>
                <w:rFonts w:ascii="Times New Roman" w:hAnsi="Times New Roman"/>
                <w:i/>
                <w:sz w:val="20"/>
                <w:szCs w:val="20"/>
                <w:lang w:val="sr-Cyrl-RS"/>
              </w:rPr>
              <w:t>доступна свим корисницима, као и онима са смањеном покретљивошћу</w:t>
            </w:r>
            <w:r w:rsidRPr="00231DAB">
              <w:rPr>
                <w:rFonts w:ascii="Times New Roman" w:hAnsi="Times New Roman"/>
                <w:sz w:val="20"/>
                <w:szCs w:val="20"/>
                <w:lang w:val="sr-Cyrl-RS"/>
              </w:rPr>
              <w:t>)</w:t>
            </w:r>
          </w:p>
        </w:tc>
        <w:tc>
          <w:tcPr>
            <w:tcW w:w="2188" w:type="dxa"/>
            <w:tcBorders>
              <w:top w:val="single" w:sz="4" w:space="0" w:color="auto"/>
              <w:left w:val="single" w:sz="4" w:space="0" w:color="auto"/>
              <w:bottom w:val="single" w:sz="4" w:space="0" w:color="auto"/>
              <w:right w:val="single" w:sz="4" w:space="0" w:color="auto"/>
            </w:tcBorders>
            <w:vAlign w:val="center"/>
          </w:tcPr>
          <w:p w14:paraId="5028EA65" w14:textId="77777777" w:rsidR="00231DAB" w:rsidRPr="00231DAB" w:rsidRDefault="00231DAB" w:rsidP="00231DAB">
            <w:pPr>
              <w:spacing w:after="200" w:line="276" w:lineRule="auto"/>
              <w:jc w:val="center"/>
              <w:rPr>
                <w:rFonts w:ascii="Times New Roman" w:hAnsi="Times New Roman"/>
                <w:sz w:val="20"/>
                <w:szCs w:val="20"/>
              </w:rPr>
            </w:pPr>
            <w:r w:rsidRPr="00231DAB">
              <w:rPr>
                <w:rFonts w:ascii="Times New Roman" w:hAnsi="Times New Roman"/>
                <w:b/>
                <w:bCs/>
                <w:sz w:val="20"/>
                <w:szCs w:val="20"/>
              </w:rPr>
              <w:t>ꭕ</w:t>
            </w:r>
          </w:p>
        </w:tc>
        <w:tc>
          <w:tcPr>
            <w:tcW w:w="2189" w:type="dxa"/>
            <w:tcBorders>
              <w:top w:val="single" w:sz="4" w:space="0" w:color="auto"/>
              <w:left w:val="single" w:sz="4" w:space="0" w:color="auto"/>
              <w:bottom w:val="single" w:sz="4" w:space="0" w:color="auto"/>
              <w:right w:val="single" w:sz="4" w:space="0" w:color="auto"/>
            </w:tcBorders>
            <w:vAlign w:val="center"/>
          </w:tcPr>
          <w:p w14:paraId="4CB4F3E4" w14:textId="77777777" w:rsidR="00231DAB" w:rsidRPr="00231DAB" w:rsidRDefault="00231DAB" w:rsidP="00231DAB">
            <w:pPr>
              <w:spacing w:after="200" w:line="276" w:lineRule="auto"/>
              <w:jc w:val="center"/>
              <w:rPr>
                <w:rFonts w:ascii="Times New Roman" w:hAnsi="Times New Roman"/>
                <w:sz w:val="20"/>
                <w:szCs w:val="20"/>
              </w:rPr>
            </w:pPr>
          </w:p>
        </w:tc>
      </w:tr>
      <w:tr w:rsidR="00231DAB" w:rsidRPr="00231DAB" w14:paraId="0F73CD99" w14:textId="77777777" w:rsidTr="00E4735A">
        <w:trPr>
          <w:trHeight w:val="603"/>
        </w:trPr>
        <w:tc>
          <w:tcPr>
            <w:tcW w:w="820"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1444112F" w14:textId="77777777" w:rsidR="00231DAB" w:rsidRPr="00231DAB" w:rsidRDefault="00231DAB" w:rsidP="00231DAB">
            <w:pPr>
              <w:spacing w:after="200" w:line="276" w:lineRule="auto"/>
              <w:jc w:val="center"/>
              <w:rPr>
                <w:rFonts w:ascii="Times New Roman" w:hAnsi="Times New Roman"/>
                <w:b/>
                <w:bCs/>
                <w:sz w:val="20"/>
                <w:szCs w:val="20"/>
                <w:lang w:val="sr-Cyrl-RS"/>
              </w:rPr>
            </w:pPr>
            <w:r w:rsidRPr="00231DAB">
              <w:rPr>
                <w:rFonts w:ascii="Times New Roman" w:hAnsi="Times New Roman"/>
                <w:b/>
                <w:bCs/>
                <w:sz w:val="20"/>
                <w:szCs w:val="20"/>
                <w:lang w:val="sr-Cyrl-RS"/>
              </w:rPr>
              <w:t>8.</w:t>
            </w:r>
          </w:p>
        </w:tc>
        <w:tc>
          <w:tcPr>
            <w:tcW w:w="3716" w:type="dxa"/>
            <w:tcBorders>
              <w:top w:val="single" w:sz="4" w:space="0" w:color="auto"/>
              <w:left w:val="single" w:sz="4" w:space="0" w:color="auto"/>
              <w:bottom w:val="single" w:sz="4" w:space="0" w:color="auto"/>
              <w:right w:val="single" w:sz="4" w:space="0" w:color="auto"/>
            </w:tcBorders>
            <w:vAlign w:val="center"/>
            <w:hideMark/>
          </w:tcPr>
          <w:p w14:paraId="1253F777" w14:textId="77777777" w:rsidR="00231DAB" w:rsidRPr="00231DAB" w:rsidRDefault="00231DAB" w:rsidP="00231DAB">
            <w:pPr>
              <w:spacing w:after="200" w:line="276" w:lineRule="auto"/>
              <w:jc w:val="center"/>
              <w:rPr>
                <w:rFonts w:ascii="Times New Roman" w:hAnsi="Times New Roman"/>
                <w:sz w:val="20"/>
                <w:szCs w:val="20"/>
              </w:rPr>
            </w:pPr>
            <w:r w:rsidRPr="00231DAB">
              <w:rPr>
                <w:rFonts w:ascii="Times New Roman" w:hAnsi="Times New Roman"/>
                <w:sz w:val="20"/>
                <w:szCs w:val="20"/>
                <w:lang w:val="sr-Cyrl-RS"/>
              </w:rPr>
              <w:t>Дечије игралиште се налази даље од паркирних зона и зона саобраћаја.</w:t>
            </w:r>
          </w:p>
        </w:tc>
        <w:tc>
          <w:tcPr>
            <w:tcW w:w="2188" w:type="dxa"/>
            <w:tcBorders>
              <w:top w:val="single" w:sz="4" w:space="0" w:color="auto"/>
              <w:left w:val="single" w:sz="4" w:space="0" w:color="auto"/>
              <w:bottom w:val="single" w:sz="4" w:space="0" w:color="auto"/>
              <w:right w:val="single" w:sz="4" w:space="0" w:color="auto"/>
            </w:tcBorders>
            <w:vAlign w:val="center"/>
          </w:tcPr>
          <w:p w14:paraId="3A495D55" w14:textId="77777777" w:rsidR="00231DAB" w:rsidRPr="00231DAB" w:rsidRDefault="00231DAB" w:rsidP="00231DAB">
            <w:pPr>
              <w:spacing w:after="200" w:line="276" w:lineRule="auto"/>
              <w:jc w:val="center"/>
              <w:rPr>
                <w:rFonts w:ascii="Times New Roman" w:hAnsi="Times New Roman"/>
                <w:sz w:val="20"/>
                <w:szCs w:val="20"/>
              </w:rPr>
            </w:pPr>
            <w:r w:rsidRPr="00231DAB">
              <w:rPr>
                <w:rFonts w:ascii="Times New Roman" w:hAnsi="Times New Roman"/>
                <w:b/>
                <w:bCs/>
                <w:sz w:val="20"/>
                <w:szCs w:val="20"/>
              </w:rPr>
              <w:t>ꭕ</w:t>
            </w:r>
          </w:p>
        </w:tc>
        <w:tc>
          <w:tcPr>
            <w:tcW w:w="2189" w:type="dxa"/>
            <w:tcBorders>
              <w:top w:val="single" w:sz="4" w:space="0" w:color="auto"/>
              <w:left w:val="single" w:sz="4" w:space="0" w:color="auto"/>
              <w:bottom w:val="single" w:sz="4" w:space="0" w:color="auto"/>
              <w:right w:val="single" w:sz="4" w:space="0" w:color="auto"/>
            </w:tcBorders>
            <w:vAlign w:val="center"/>
          </w:tcPr>
          <w:p w14:paraId="2B8E5C33" w14:textId="77777777" w:rsidR="00231DAB" w:rsidRPr="00231DAB" w:rsidRDefault="00231DAB" w:rsidP="00231DAB">
            <w:pPr>
              <w:spacing w:after="200" w:line="276" w:lineRule="auto"/>
              <w:jc w:val="center"/>
              <w:rPr>
                <w:rFonts w:ascii="Times New Roman" w:hAnsi="Times New Roman"/>
                <w:sz w:val="20"/>
                <w:szCs w:val="20"/>
              </w:rPr>
            </w:pPr>
          </w:p>
        </w:tc>
      </w:tr>
      <w:tr w:rsidR="00231DAB" w:rsidRPr="00231DAB" w14:paraId="5C4899F4" w14:textId="77777777" w:rsidTr="00E4735A">
        <w:trPr>
          <w:trHeight w:val="1038"/>
        </w:trPr>
        <w:tc>
          <w:tcPr>
            <w:tcW w:w="820"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68A31B7B" w14:textId="77777777" w:rsidR="00231DAB" w:rsidRPr="00231DAB" w:rsidRDefault="00231DAB" w:rsidP="00231DAB">
            <w:pPr>
              <w:spacing w:after="200" w:line="276" w:lineRule="auto"/>
              <w:jc w:val="center"/>
              <w:rPr>
                <w:rFonts w:ascii="Times New Roman" w:hAnsi="Times New Roman"/>
                <w:b/>
                <w:bCs/>
                <w:sz w:val="20"/>
                <w:szCs w:val="20"/>
                <w:lang w:val="sr-Cyrl-RS"/>
              </w:rPr>
            </w:pPr>
            <w:r w:rsidRPr="00231DAB">
              <w:rPr>
                <w:rFonts w:ascii="Times New Roman" w:hAnsi="Times New Roman"/>
                <w:b/>
                <w:bCs/>
                <w:sz w:val="20"/>
                <w:szCs w:val="20"/>
                <w:lang w:val="sr-Cyrl-RS"/>
              </w:rPr>
              <w:t>9.</w:t>
            </w:r>
          </w:p>
        </w:tc>
        <w:tc>
          <w:tcPr>
            <w:tcW w:w="3716" w:type="dxa"/>
            <w:tcBorders>
              <w:top w:val="single" w:sz="4" w:space="0" w:color="auto"/>
              <w:left w:val="single" w:sz="4" w:space="0" w:color="auto"/>
              <w:bottom w:val="single" w:sz="4" w:space="0" w:color="auto"/>
              <w:right w:val="single" w:sz="4" w:space="0" w:color="auto"/>
            </w:tcBorders>
            <w:vAlign w:val="center"/>
            <w:hideMark/>
          </w:tcPr>
          <w:p w14:paraId="546220AA" w14:textId="77777777" w:rsidR="00231DAB" w:rsidRPr="00231DAB" w:rsidRDefault="00231DAB" w:rsidP="00231DAB">
            <w:pPr>
              <w:spacing w:after="200" w:line="276" w:lineRule="auto"/>
              <w:jc w:val="center"/>
              <w:rPr>
                <w:rFonts w:ascii="Times New Roman" w:hAnsi="Times New Roman"/>
                <w:sz w:val="20"/>
                <w:szCs w:val="20"/>
                <w:lang w:val="sr-Cyrl-RS"/>
              </w:rPr>
            </w:pPr>
            <w:r w:rsidRPr="00231DAB">
              <w:rPr>
                <w:rFonts w:ascii="Times New Roman" w:hAnsi="Times New Roman"/>
                <w:sz w:val="20"/>
                <w:szCs w:val="20"/>
                <w:lang w:val="sr-Cyrl-RS"/>
              </w:rPr>
              <w:t>Игралиште је</w:t>
            </w:r>
            <w:r w:rsidRPr="00231DAB">
              <w:rPr>
                <w:rFonts w:ascii="Times New Roman" w:hAnsi="Times New Roman"/>
                <w:sz w:val="20"/>
                <w:szCs w:val="20"/>
              </w:rPr>
              <w:t xml:space="preserve"> </w:t>
            </w:r>
            <w:proofErr w:type="spellStart"/>
            <w:r w:rsidRPr="00231DAB">
              <w:rPr>
                <w:rFonts w:ascii="Times New Roman" w:hAnsi="Times New Roman"/>
                <w:sz w:val="20"/>
                <w:szCs w:val="20"/>
              </w:rPr>
              <w:t>заштићено</w:t>
            </w:r>
            <w:proofErr w:type="spellEnd"/>
            <w:r w:rsidRPr="00231DAB">
              <w:rPr>
                <w:rFonts w:ascii="Times New Roman" w:hAnsi="Times New Roman"/>
                <w:sz w:val="20"/>
                <w:szCs w:val="20"/>
              </w:rPr>
              <w:t xml:space="preserve"> </w:t>
            </w:r>
            <w:proofErr w:type="spellStart"/>
            <w:r w:rsidRPr="00231DAB">
              <w:rPr>
                <w:rFonts w:ascii="Times New Roman" w:hAnsi="Times New Roman"/>
                <w:sz w:val="20"/>
                <w:szCs w:val="20"/>
              </w:rPr>
              <w:t>оградом</w:t>
            </w:r>
            <w:proofErr w:type="spellEnd"/>
            <w:r w:rsidRPr="00231DAB">
              <w:rPr>
                <w:rFonts w:ascii="Times New Roman" w:hAnsi="Times New Roman"/>
                <w:sz w:val="20"/>
                <w:szCs w:val="20"/>
              </w:rPr>
              <w:t xml:space="preserve"> </w:t>
            </w:r>
            <w:proofErr w:type="spellStart"/>
            <w:r w:rsidRPr="00231DAB">
              <w:rPr>
                <w:rFonts w:ascii="Times New Roman" w:hAnsi="Times New Roman"/>
                <w:sz w:val="20"/>
                <w:szCs w:val="20"/>
              </w:rPr>
              <w:t>или</w:t>
            </w:r>
            <w:proofErr w:type="spellEnd"/>
            <w:r w:rsidRPr="00231DAB">
              <w:rPr>
                <w:rFonts w:ascii="Times New Roman" w:hAnsi="Times New Roman"/>
                <w:sz w:val="20"/>
                <w:szCs w:val="20"/>
              </w:rPr>
              <w:t xml:space="preserve"> </w:t>
            </w:r>
            <w:proofErr w:type="spellStart"/>
            <w:r w:rsidRPr="00231DAB">
              <w:rPr>
                <w:rFonts w:ascii="Times New Roman" w:hAnsi="Times New Roman"/>
                <w:sz w:val="20"/>
                <w:szCs w:val="20"/>
              </w:rPr>
              <w:t>другом</w:t>
            </w:r>
            <w:proofErr w:type="spellEnd"/>
            <w:r w:rsidRPr="00231DAB">
              <w:rPr>
                <w:rFonts w:ascii="Times New Roman" w:hAnsi="Times New Roman"/>
                <w:sz w:val="20"/>
                <w:szCs w:val="20"/>
              </w:rPr>
              <w:t xml:space="preserve"> </w:t>
            </w:r>
            <w:proofErr w:type="spellStart"/>
            <w:r w:rsidRPr="00231DAB">
              <w:rPr>
                <w:rFonts w:ascii="Times New Roman" w:hAnsi="Times New Roman"/>
                <w:sz w:val="20"/>
                <w:szCs w:val="20"/>
              </w:rPr>
              <w:t>природном</w:t>
            </w:r>
            <w:proofErr w:type="spellEnd"/>
            <w:r w:rsidRPr="00231DAB">
              <w:rPr>
                <w:rFonts w:ascii="Times New Roman" w:hAnsi="Times New Roman"/>
                <w:sz w:val="20"/>
                <w:szCs w:val="20"/>
              </w:rPr>
              <w:t xml:space="preserve"> </w:t>
            </w:r>
            <w:proofErr w:type="spellStart"/>
            <w:r w:rsidRPr="00231DAB">
              <w:rPr>
                <w:rFonts w:ascii="Times New Roman" w:hAnsi="Times New Roman"/>
                <w:sz w:val="20"/>
                <w:szCs w:val="20"/>
              </w:rPr>
              <w:t>или</w:t>
            </w:r>
            <w:proofErr w:type="spellEnd"/>
            <w:r w:rsidRPr="00231DAB">
              <w:rPr>
                <w:rFonts w:ascii="Times New Roman" w:hAnsi="Times New Roman"/>
                <w:sz w:val="20"/>
                <w:szCs w:val="20"/>
              </w:rPr>
              <w:t xml:space="preserve"> </w:t>
            </w:r>
            <w:proofErr w:type="spellStart"/>
            <w:r w:rsidRPr="00231DAB">
              <w:rPr>
                <w:rFonts w:ascii="Times New Roman" w:hAnsi="Times New Roman"/>
                <w:sz w:val="20"/>
                <w:szCs w:val="20"/>
              </w:rPr>
              <w:t>наменском</w:t>
            </w:r>
            <w:proofErr w:type="spellEnd"/>
            <w:r w:rsidRPr="00231DAB">
              <w:rPr>
                <w:rFonts w:ascii="Times New Roman" w:hAnsi="Times New Roman"/>
                <w:sz w:val="20"/>
                <w:szCs w:val="20"/>
              </w:rPr>
              <w:t xml:space="preserve"> </w:t>
            </w:r>
            <w:proofErr w:type="spellStart"/>
            <w:r w:rsidRPr="00231DAB">
              <w:rPr>
                <w:rFonts w:ascii="Times New Roman" w:hAnsi="Times New Roman"/>
                <w:sz w:val="20"/>
                <w:szCs w:val="20"/>
              </w:rPr>
              <w:t>баријером</w:t>
            </w:r>
            <w:proofErr w:type="spellEnd"/>
            <w:r w:rsidRPr="00231DAB">
              <w:rPr>
                <w:rFonts w:ascii="Times New Roman" w:hAnsi="Times New Roman"/>
                <w:sz w:val="20"/>
                <w:szCs w:val="20"/>
              </w:rPr>
              <w:t xml:space="preserve"> </w:t>
            </w:r>
            <w:proofErr w:type="spellStart"/>
            <w:r w:rsidRPr="00231DAB">
              <w:rPr>
                <w:rFonts w:ascii="Times New Roman" w:hAnsi="Times New Roman"/>
                <w:sz w:val="20"/>
                <w:szCs w:val="20"/>
              </w:rPr>
              <w:t>од</w:t>
            </w:r>
            <w:proofErr w:type="spellEnd"/>
            <w:r w:rsidRPr="00231DAB">
              <w:rPr>
                <w:rFonts w:ascii="Times New Roman" w:hAnsi="Times New Roman"/>
                <w:sz w:val="20"/>
                <w:szCs w:val="20"/>
                <w:lang w:val="sr-Cyrl-RS"/>
              </w:rPr>
              <w:t xml:space="preserve"> </w:t>
            </w:r>
            <w:proofErr w:type="spellStart"/>
            <w:r w:rsidRPr="00231DAB">
              <w:rPr>
                <w:rFonts w:ascii="Times New Roman" w:hAnsi="Times New Roman"/>
                <w:sz w:val="20"/>
                <w:szCs w:val="20"/>
              </w:rPr>
              <w:t>подручја</w:t>
            </w:r>
            <w:proofErr w:type="spellEnd"/>
            <w:r w:rsidRPr="00231DAB">
              <w:rPr>
                <w:rFonts w:ascii="Times New Roman" w:hAnsi="Times New Roman"/>
                <w:sz w:val="20"/>
                <w:szCs w:val="20"/>
              </w:rPr>
              <w:t xml:space="preserve"> </w:t>
            </w:r>
            <w:proofErr w:type="spellStart"/>
            <w:r w:rsidRPr="00231DAB">
              <w:rPr>
                <w:rFonts w:ascii="Times New Roman" w:hAnsi="Times New Roman"/>
                <w:sz w:val="20"/>
                <w:szCs w:val="20"/>
              </w:rPr>
              <w:t>са</w:t>
            </w:r>
            <w:proofErr w:type="spellEnd"/>
            <w:r w:rsidRPr="00231DAB">
              <w:rPr>
                <w:rFonts w:ascii="Times New Roman" w:hAnsi="Times New Roman"/>
                <w:sz w:val="20"/>
                <w:szCs w:val="20"/>
              </w:rPr>
              <w:t xml:space="preserve"> </w:t>
            </w:r>
            <w:proofErr w:type="spellStart"/>
            <w:r w:rsidRPr="00231DAB">
              <w:rPr>
                <w:rFonts w:ascii="Times New Roman" w:hAnsi="Times New Roman"/>
                <w:sz w:val="20"/>
                <w:szCs w:val="20"/>
              </w:rPr>
              <w:t>повећаним</w:t>
            </w:r>
            <w:proofErr w:type="spellEnd"/>
            <w:r w:rsidRPr="00231DAB">
              <w:rPr>
                <w:rFonts w:ascii="Times New Roman" w:hAnsi="Times New Roman"/>
                <w:sz w:val="20"/>
                <w:szCs w:val="20"/>
              </w:rPr>
              <w:t xml:space="preserve"> </w:t>
            </w:r>
            <w:proofErr w:type="spellStart"/>
            <w:r w:rsidRPr="00231DAB">
              <w:rPr>
                <w:rFonts w:ascii="Times New Roman" w:hAnsi="Times New Roman"/>
                <w:sz w:val="20"/>
                <w:szCs w:val="20"/>
              </w:rPr>
              <w:t>ризиком</w:t>
            </w:r>
            <w:proofErr w:type="spellEnd"/>
            <w:r w:rsidRPr="00231DAB">
              <w:rPr>
                <w:rFonts w:ascii="Times New Roman" w:hAnsi="Times New Roman"/>
                <w:sz w:val="20"/>
                <w:szCs w:val="20"/>
              </w:rPr>
              <w:t xml:space="preserve"> </w:t>
            </w:r>
            <w:proofErr w:type="spellStart"/>
            <w:r w:rsidRPr="00231DAB">
              <w:rPr>
                <w:rFonts w:ascii="Times New Roman" w:hAnsi="Times New Roman"/>
                <w:sz w:val="20"/>
                <w:szCs w:val="20"/>
              </w:rPr>
              <w:t>од</w:t>
            </w:r>
            <w:proofErr w:type="spellEnd"/>
            <w:r w:rsidRPr="00231DAB">
              <w:rPr>
                <w:rFonts w:ascii="Times New Roman" w:hAnsi="Times New Roman"/>
                <w:sz w:val="20"/>
                <w:szCs w:val="20"/>
              </w:rPr>
              <w:t xml:space="preserve"> </w:t>
            </w:r>
            <w:proofErr w:type="spellStart"/>
            <w:r w:rsidRPr="00231DAB">
              <w:rPr>
                <w:rFonts w:ascii="Times New Roman" w:hAnsi="Times New Roman"/>
                <w:sz w:val="20"/>
                <w:szCs w:val="20"/>
              </w:rPr>
              <w:t>незгода</w:t>
            </w:r>
            <w:proofErr w:type="spellEnd"/>
            <w:r w:rsidRPr="00231DAB">
              <w:rPr>
                <w:rFonts w:ascii="Times New Roman" w:hAnsi="Times New Roman"/>
                <w:sz w:val="20"/>
                <w:szCs w:val="20"/>
                <w:lang w:val="sr-Cyrl-RS"/>
              </w:rPr>
              <w:t>.</w:t>
            </w:r>
          </w:p>
        </w:tc>
        <w:tc>
          <w:tcPr>
            <w:tcW w:w="2188" w:type="dxa"/>
            <w:tcBorders>
              <w:top w:val="single" w:sz="4" w:space="0" w:color="auto"/>
              <w:left w:val="single" w:sz="4" w:space="0" w:color="auto"/>
              <w:bottom w:val="single" w:sz="4" w:space="0" w:color="auto"/>
              <w:right w:val="single" w:sz="4" w:space="0" w:color="auto"/>
            </w:tcBorders>
            <w:vAlign w:val="center"/>
          </w:tcPr>
          <w:p w14:paraId="538BF193" w14:textId="77777777" w:rsidR="00231DAB" w:rsidRPr="00231DAB" w:rsidRDefault="00231DAB" w:rsidP="00231DAB">
            <w:pPr>
              <w:spacing w:after="200" w:line="276" w:lineRule="auto"/>
              <w:jc w:val="center"/>
              <w:rPr>
                <w:rFonts w:ascii="Times New Roman" w:hAnsi="Times New Roman"/>
                <w:sz w:val="20"/>
                <w:szCs w:val="20"/>
              </w:rPr>
            </w:pPr>
          </w:p>
        </w:tc>
        <w:tc>
          <w:tcPr>
            <w:tcW w:w="2189" w:type="dxa"/>
            <w:tcBorders>
              <w:top w:val="single" w:sz="4" w:space="0" w:color="auto"/>
              <w:left w:val="single" w:sz="4" w:space="0" w:color="auto"/>
              <w:bottom w:val="single" w:sz="4" w:space="0" w:color="auto"/>
              <w:right w:val="single" w:sz="4" w:space="0" w:color="auto"/>
            </w:tcBorders>
            <w:vAlign w:val="center"/>
          </w:tcPr>
          <w:p w14:paraId="3ABF69BF" w14:textId="77777777" w:rsidR="00231DAB" w:rsidRPr="00231DAB" w:rsidRDefault="00231DAB" w:rsidP="00231DAB">
            <w:pPr>
              <w:spacing w:after="200" w:line="276" w:lineRule="auto"/>
              <w:jc w:val="center"/>
              <w:rPr>
                <w:rFonts w:ascii="Times New Roman" w:hAnsi="Times New Roman"/>
                <w:sz w:val="20"/>
                <w:szCs w:val="20"/>
              </w:rPr>
            </w:pPr>
            <w:r w:rsidRPr="00231DAB">
              <w:rPr>
                <w:rFonts w:ascii="Times New Roman" w:hAnsi="Times New Roman"/>
                <w:b/>
                <w:bCs/>
                <w:sz w:val="20"/>
                <w:szCs w:val="20"/>
              </w:rPr>
              <w:t>ꭕ</w:t>
            </w:r>
          </w:p>
        </w:tc>
      </w:tr>
      <w:tr w:rsidR="00231DAB" w:rsidRPr="00231DAB" w14:paraId="47702308" w14:textId="77777777" w:rsidTr="00E4735A">
        <w:trPr>
          <w:trHeight w:val="1474"/>
        </w:trPr>
        <w:tc>
          <w:tcPr>
            <w:tcW w:w="820"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6847101D" w14:textId="77777777" w:rsidR="00231DAB" w:rsidRPr="00231DAB" w:rsidRDefault="00231DAB" w:rsidP="00231DAB">
            <w:pPr>
              <w:spacing w:after="200" w:line="276" w:lineRule="auto"/>
              <w:jc w:val="center"/>
              <w:rPr>
                <w:rFonts w:ascii="Times New Roman" w:hAnsi="Times New Roman"/>
                <w:b/>
                <w:bCs/>
                <w:sz w:val="20"/>
                <w:szCs w:val="20"/>
                <w:lang w:val="sr-Cyrl-RS"/>
              </w:rPr>
            </w:pPr>
            <w:r w:rsidRPr="00231DAB">
              <w:rPr>
                <w:rFonts w:ascii="Times New Roman" w:hAnsi="Times New Roman"/>
                <w:b/>
                <w:bCs/>
                <w:sz w:val="20"/>
                <w:szCs w:val="20"/>
                <w:lang w:val="sr-Cyrl-RS"/>
              </w:rPr>
              <w:t>10.</w:t>
            </w:r>
          </w:p>
        </w:tc>
        <w:tc>
          <w:tcPr>
            <w:tcW w:w="3716" w:type="dxa"/>
            <w:tcBorders>
              <w:top w:val="single" w:sz="4" w:space="0" w:color="auto"/>
              <w:left w:val="single" w:sz="4" w:space="0" w:color="auto"/>
              <w:bottom w:val="single" w:sz="4" w:space="0" w:color="auto"/>
              <w:right w:val="single" w:sz="4" w:space="0" w:color="auto"/>
            </w:tcBorders>
            <w:vAlign w:val="center"/>
            <w:hideMark/>
          </w:tcPr>
          <w:p w14:paraId="094206A6" w14:textId="77777777" w:rsidR="00231DAB" w:rsidRPr="00231DAB" w:rsidRDefault="00231DAB" w:rsidP="00231DAB">
            <w:pPr>
              <w:spacing w:after="200" w:line="276" w:lineRule="auto"/>
              <w:jc w:val="center"/>
              <w:rPr>
                <w:rFonts w:ascii="Times New Roman" w:hAnsi="Times New Roman"/>
                <w:sz w:val="20"/>
                <w:szCs w:val="20"/>
                <w:lang w:val="sr-Cyrl-RS"/>
              </w:rPr>
            </w:pPr>
            <w:r w:rsidRPr="00231DAB">
              <w:rPr>
                <w:rFonts w:ascii="Times New Roman" w:hAnsi="Times New Roman"/>
                <w:sz w:val="20"/>
                <w:szCs w:val="20"/>
                <w:lang w:val="sr-Cyrl-RS"/>
              </w:rPr>
              <w:t>Игралиште је функционално организовано (</w:t>
            </w:r>
            <w:r w:rsidRPr="00231DAB">
              <w:rPr>
                <w:rFonts w:ascii="Times New Roman" w:hAnsi="Times New Roman"/>
                <w:i/>
                <w:sz w:val="20"/>
                <w:szCs w:val="20"/>
                <w:lang w:val="sr-Cyrl-RS"/>
              </w:rPr>
              <w:t>уравнотежен и одговарајући распоред опреме и зона игралишта како би се омогућило природно одвајање активности и избегли могући судари</w:t>
            </w:r>
            <w:r w:rsidRPr="00231DAB">
              <w:rPr>
                <w:rFonts w:ascii="Times New Roman" w:hAnsi="Times New Roman"/>
                <w:sz w:val="20"/>
                <w:szCs w:val="20"/>
                <w:lang w:val="sr-Cyrl-RS"/>
              </w:rPr>
              <w:t>).</w:t>
            </w:r>
          </w:p>
        </w:tc>
        <w:tc>
          <w:tcPr>
            <w:tcW w:w="2188" w:type="dxa"/>
            <w:tcBorders>
              <w:top w:val="single" w:sz="4" w:space="0" w:color="auto"/>
              <w:left w:val="single" w:sz="4" w:space="0" w:color="auto"/>
              <w:bottom w:val="single" w:sz="4" w:space="0" w:color="auto"/>
              <w:right w:val="single" w:sz="4" w:space="0" w:color="auto"/>
            </w:tcBorders>
            <w:vAlign w:val="center"/>
          </w:tcPr>
          <w:p w14:paraId="4505C72D" w14:textId="77777777" w:rsidR="00231DAB" w:rsidRPr="00231DAB" w:rsidRDefault="00231DAB" w:rsidP="00231DAB">
            <w:pPr>
              <w:spacing w:after="200" w:line="276" w:lineRule="auto"/>
              <w:jc w:val="center"/>
              <w:rPr>
                <w:rFonts w:ascii="Times New Roman" w:hAnsi="Times New Roman"/>
                <w:sz w:val="20"/>
                <w:szCs w:val="20"/>
              </w:rPr>
            </w:pPr>
            <w:r w:rsidRPr="00231DAB">
              <w:rPr>
                <w:rFonts w:ascii="Times New Roman" w:hAnsi="Times New Roman"/>
                <w:b/>
                <w:bCs/>
                <w:sz w:val="20"/>
                <w:szCs w:val="20"/>
              </w:rPr>
              <w:t>ꭕ</w:t>
            </w:r>
          </w:p>
        </w:tc>
        <w:tc>
          <w:tcPr>
            <w:tcW w:w="2189" w:type="dxa"/>
            <w:tcBorders>
              <w:top w:val="single" w:sz="4" w:space="0" w:color="auto"/>
              <w:left w:val="single" w:sz="4" w:space="0" w:color="auto"/>
              <w:bottom w:val="single" w:sz="4" w:space="0" w:color="auto"/>
              <w:right w:val="single" w:sz="4" w:space="0" w:color="auto"/>
            </w:tcBorders>
            <w:vAlign w:val="center"/>
          </w:tcPr>
          <w:p w14:paraId="09B6DE05" w14:textId="77777777" w:rsidR="00231DAB" w:rsidRPr="00231DAB" w:rsidRDefault="00231DAB" w:rsidP="00231DAB">
            <w:pPr>
              <w:spacing w:after="200" w:line="276" w:lineRule="auto"/>
              <w:jc w:val="center"/>
              <w:rPr>
                <w:rFonts w:ascii="Times New Roman" w:hAnsi="Times New Roman"/>
                <w:sz w:val="20"/>
                <w:szCs w:val="20"/>
              </w:rPr>
            </w:pPr>
          </w:p>
        </w:tc>
      </w:tr>
      <w:tr w:rsidR="00231DAB" w:rsidRPr="00231DAB" w14:paraId="529E6D46" w14:textId="77777777" w:rsidTr="00E4735A">
        <w:trPr>
          <w:trHeight w:val="816"/>
        </w:trPr>
        <w:tc>
          <w:tcPr>
            <w:tcW w:w="820"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33FCD31B" w14:textId="77777777" w:rsidR="00231DAB" w:rsidRPr="00231DAB" w:rsidRDefault="00231DAB" w:rsidP="00231DAB">
            <w:pPr>
              <w:spacing w:after="200" w:line="276" w:lineRule="auto"/>
              <w:jc w:val="center"/>
              <w:rPr>
                <w:rFonts w:ascii="Times New Roman" w:hAnsi="Times New Roman"/>
                <w:b/>
                <w:bCs/>
                <w:sz w:val="20"/>
                <w:szCs w:val="20"/>
                <w:lang w:val="sr-Cyrl-RS"/>
              </w:rPr>
            </w:pPr>
            <w:r w:rsidRPr="00231DAB">
              <w:rPr>
                <w:rFonts w:ascii="Times New Roman" w:hAnsi="Times New Roman"/>
                <w:b/>
                <w:bCs/>
                <w:sz w:val="20"/>
                <w:szCs w:val="20"/>
                <w:lang w:val="sr-Cyrl-RS"/>
              </w:rPr>
              <w:t>11.</w:t>
            </w:r>
          </w:p>
        </w:tc>
        <w:tc>
          <w:tcPr>
            <w:tcW w:w="3716" w:type="dxa"/>
            <w:tcBorders>
              <w:top w:val="single" w:sz="4" w:space="0" w:color="auto"/>
              <w:left w:val="single" w:sz="4" w:space="0" w:color="auto"/>
              <w:bottom w:val="single" w:sz="4" w:space="0" w:color="auto"/>
              <w:right w:val="single" w:sz="4" w:space="0" w:color="auto"/>
            </w:tcBorders>
            <w:vAlign w:val="center"/>
            <w:hideMark/>
          </w:tcPr>
          <w:p w14:paraId="053B8D8D" w14:textId="77777777" w:rsidR="00231DAB" w:rsidRPr="00231DAB" w:rsidRDefault="00231DAB" w:rsidP="00231DAB">
            <w:pPr>
              <w:spacing w:after="200" w:line="276" w:lineRule="auto"/>
              <w:jc w:val="center"/>
              <w:rPr>
                <w:rFonts w:ascii="Times New Roman" w:hAnsi="Times New Roman"/>
                <w:sz w:val="20"/>
                <w:szCs w:val="20"/>
                <w:lang w:val="sr-Cyrl-RS"/>
              </w:rPr>
            </w:pPr>
            <w:r w:rsidRPr="00231DAB">
              <w:rPr>
                <w:rFonts w:ascii="Times New Roman" w:hAnsi="Times New Roman"/>
                <w:sz w:val="20"/>
                <w:szCs w:val="20"/>
                <w:lang w:val="sr-Cyrl-RS"/>
              </w:rPr>
              <w:t>Биљне врсте које су засађене на подручју дечјег игралишта не представљају ризик по здравље деце.</w:t>
            </w:r>
          </w:p>
        </w:tc>
        <w:tc>
          <w:tcPr>
            <w:tcW w:w="2188" w:type="dxa"/>
            <w:tcBorders>
              <w:top w:val="single" w:sz="4" w:space="0" w:color="auto"/>
              <w:left w:val="single" w:sz="4" w:space="0" w:color="auto"/>
              <w:bottom w:val="single" w:sz="4" w:space="0" w:color="auto"/>
              <w:right w:val="single" w:sz="4" w:space="0" w:color="auto"/>
            </w:tcBorders>
            <w:vAlign w:val="center"/>
          </w:tcPr>
          <w:p w14:paraId="58B20C6C" w14:textId="77777777" w:rsidR="00231DAB" w:rsidRPr="00231DAB" w:rsidRDefault="00231DAB" w:rsidP="00231DAB">
            <w:pPr>
              <w:spacing w:after="200" w:line="276" w:lineRule="auto"/>
              <w:jc w:val="center"/>
              <w:rPr>
                <w:rFonts w:ascii="Times New Roman" w:hAnsi="Times New Roman"/>
                <w:sz w:val="20"/>
                <w:szCs w:val="20"/>
              </w:rPr>
            </w:pPr>
            <w:r w:rsidRPr="00231DAB">
              <w:rPr>
                <w:rFonts w:ascii="Times New Roman" w:hAnsi="Times New Roman"/>
                <w:b/>
                <w:bCs/>
                <w:sz w:val="20"/>
                <w:szCs w:val="20"/>
              </w:rPr>
              <w:t>ꭕ</w:t>
            </w:r>
          </w:p>
        </w:tc>
        <w:tc>
          <w:tcPr>
            <w:tcW w:w="2189" w:type="dxa"/>
            <w:tcBorders>
              <w:top w:val="single" w:sz="4" w:space="0" w:color="auto"/>
              <w:left w:val="single" w:sz="4" w:space="0" w:color="auto"/>
              <w:bottom w:val="single" w:sz="4" w:space="0" w:color="auto"/>
              <w:right w:val="single" w:sz="4" w:space="0" w:color="auto"/>
            </w:tcBorders>
            <w:vAlign w:val="center"/>
          </w:tcPr>
          <w:p w14:paraId="41937FE6" w14:textId="77777777" w:rsidR="00231DAB" w:rsidRPr="00231DAB" w:rsidRDefault="00231DAB" w:rsidP="00231DAB">
            <w:pPr>
              <w:spacing w:after="200" w:line="276" w:lineRule="auto"/>
              <w:jc w:val="center"/>
              <w:rPr>
                <w:rFonts w:ascii="Times New Roman" w:hAnsi="Times New Roman"/>
                <w:sz w:val="20"/>
                <w:szCs w:val="20"/>
              </w:rPr>
            </w:pPr>
          </w:p>
        </w:tc>
      </w:tr>
      <w:tr w:rsidR="00231DAB" w:rsidRPr="00231DAB" w14:paraId="1B3B0E66" w14:textId="77777777" w:rsidTr="00E4735A">
        <w:trPr>
          <w:trHeight w:val="816"/>
        </w:trPr>
        <w:tc>
          <w:tcPr>
            <w:tcW w:w="820"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22D304A7" w14:textId="77777777" w:rsidR="00231DAB" w:rsidRPr="00231DAB" w:rsidRDefault="00231DAB" w:rsidP="00231DAB">
            <w:pPr>
              <w:spacing w:after="200" w:line="276" w:lineRule="auto"/>
              <w:jc w:val="center"/>
              <w:rPr>
                <w:rFonts w:ascii="Times New Roman" w:hAnsi="Times New Roman"/>
                <w:b/>
                <w:bCs/>
                <w:sz w:val="20"/>
                <w:szCs w:val="20"/>
                <w:lang w:val="sr-Cyrl-RS"/>
              </w:rPr>
            </w:pPr>
            <w:r w:rsidRPr="00231DAB">
              <w:rPr>
                <w:rFonts w:ascii="Times New Roman" w:hAnsi="Times New Roman"/>
                <w:b/>
                <w:bCs/>
                <w:sz w:val="20"/>
                <w:szCs w:val="20"/>
                <w:lang w:val="sr-Cyrl-RS"/>
              </w:rPr>
              <w:lastRenderedPageBreak/>
              <w:t>12.</w:t>
            </w:r>
          </w:p>
        </w:tc>
        <w:tc>
          <w:tcPr>
            <w:tcW w:w="3716" w:type="dxa"/>
            <w:tcBorders>
              <w:top w:val="single" w:sz="4" w:space="0" w:color="auto"/>
              <w:left w:val="single" w:sz="4" w:space="0" w:color="auto"/>
              <w:bottom w:val="single" w:sz="4" w:space="0" w:color="auto"/>
              <w:right w:val="single" w:sz="4" w:space="0" w:color="auto"/>
            </w:tcBorders>
            <w:vAlign w:val="center"/>
            <w:hideMark/>
          </w:tcPr>
          <w:p w14:paraId="14663591" w14:textId="77777777" w:rsidR="00231DAB" w:rsidRPr="00231DAB" w:rsidRDefault="00231DAB" w:rsidP="00231DAB">
            <w:pPr>
              <w:spacing w:after="200" w:line="276" w:lineRule="auto"/>
              <w:jc w:val="center"/>
              <w:rPr>
                <w:rFonts w:ascii="Times New Roman" w:hAnsi="Times New Roman"/>
                <w:sz w:val="20"/>
                <w:szCs w:val="20"/>
                <w:lang w:val="sr-Cyrl-RS"/>
              </w:rPr>
            </w:pPr>
            <w:r w:rsidRPr="00231DAB">
              <w:rPr>
                <w:rFonts w:ascii="Times New Roman" w:hAnsi="Times New Roman"/>
                <w:sz w:val="20"/>
                <w:szCs w:val="20"/>
                <w:lang w:val="sr-Cyrl-RS"/>
              </w:rPr>
              <w:t>Подлога у потпуности задовољава захтеве у односу на слободну висину пада са опреме испод које се поставља.</w:t>
            </w:r>
          </w:p>
        </w:tc>
        <w:tc>
          <w:tcPr>
            <w:tcW w:w="2188" w:type="dxa"/>
            <w:tcBorders>
              <w:top w:val="single" w:sz="4" w:space="0" w:color="auto"/>
              <w:left w:val="single" w:sz="4" w:space="0" w:color="auto"/>
              <w:bottom w:val="single" w:sz="4" w:space="0" w:color="auto"/>
              <w:right w:val="single" w:sz="4" w:space="0" w:color="auto"/>
            </w:tcBorders>
            <w:vAlign w:val="center"/>
          </w:tcPr>
          <w:p w14:paraId="3021A650" w14:textId="77777777" w:rsidR="00231DAB" w:rsidRPr="00231DAB" w:rsidRDefault="00231DAB" w:rsidP="00231DAB">
            <w:pPr>
              <w:spacing w:after="200" w:line="276" w:lineRule="auto"/>
              <w:jc w:val="center"/>
              <w:rPr>
                <w:rFonts w:ascii="Times New Roman" w:hAnsi="Times New Roman"/>
                <w:sz w:val="20"/>
                <w:szCs w:val="20"/>
              </w:rPr>
            </w:pPr>
            <w:r w:rsidRPr="00231DAB">
              <w:rPr>
                <w:rFonts w:ascii="Times New Roman" w:hAnsi="Times New Roman"/>
                <w:b/>
                <w:bCs/>
                <w:sz w:val="20"/>
                <w:szCs w:val="20"/>
              </w:rPr>
              <w:t>ꭕ</w:t>
            </w:r>
          </w:p>
        </w:tc>
        <w:tc>
          <w:tcPr>
            <w:tcW w:w="2189" w:type="dxa"/>
            <w:tcBorders>
              <w:top w:val="single" w:sz="4" w:space="0" w:color="auto"/>
              <w:left w:val="single" w:sz="4" w:space="0" w:color="auto"/>
              <w:bottom w:val="single" w:sz="4" w:space="0" w:color="auto"/>
              <w:right w:val="single" w:sz="4" w:space="0" w:color="auto"/>
            </w:tcBorders>
            <w:vAlign w:val="center"/>
          </w:tcPr>
          <w:p w14:paraId="15F60C1A" w14:textId="77777777" w:rsidR="00231DAB" w:rsidRPr="00231DAB" w:rsidRDefault="00231DAB" w:rsidP="00231DAB">
            <w:pPr>
              <w:spacing w:after="200" w:line="276" w:lineRule="auto"/>
              <w:jc w:val="center"/>
              <w:rPr>
                <w:rFonts w:ascii="Times New Roman" w:hAnsi="Times New Roman"/>
                <w:sz w:val="20"/>
                <w:szCs w:val="20"/>
              </w:rPr>
            </w:pPr>
          </w:p>
        </w:tc>
      </w:tr>
      <w:tr w:rsidR="00231DAB" w:rsidRPr="00231DAB" w14:paraId="6B06DFAD" w14:textId="77777777" w:rsidTr="00E4735A">
        <w:trPr>
          <w:trHeight w:val="1038"/>
        </w:trPr>
        <w:tc>
          <w:tcPr>
            <w:tcW w:w="820"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43A4276F" w14:textId="77777777" w:rsidR="00231DAB" w:rsidRPr="00231DAB" w:rsidRDefault="00231DAB" w:rsidP="00231DAB">
            <w:pPr>
              <w:spacing w:after="200" w:line="276" w:lineRule="auto"/>
              <w:jc w:val="center"/>
              <w:rPr>
                <w:rFonts w:ascii="Times New Roman" w:hAnsi="Times New Roman"/>
                <w:b/>
                <w:bCs/>
                <w:sz w:val="20"/>
                <w:szCs w:val="20"/>
                <w:lang w:val="sr-Cyrl-RS"/>
              </w:rPr>
            </w:pPr>
            <w:r w:rsidRPr="00231DAB">
              <w:rPr>
                <w:rFonts w:ascii="Times New Roman" w:hAnsi="Times New Roman"/>
                <w:b/>
                <w:bCs/>
                <w:sz w:val="20"/>
                <w:szCs w:val="20"/>
                <w:lang w:val="sr-Cyrl-RS"/>
              </w:rPr>
              <w:t>13.</w:t>
            </w:r>
          </w:p>
        </w:tc>
        <w:tc>
          <w:tcPr>
            <w:tcW w:w="3716" w:type="dxa"/>
            <w:tcBorders>
              <w:top w:val="single" w:sz="4" w:space="0" w:color="auto"/>
              <w:left w:val="single" w:sz="4" w:space="0" w:color="auto"/>
              <w:bottom w:val="single" w:sz="4" w:space="0" w:color="auto"/>
              <w:right w:val="single" w:sz="4" w:space="0" w:color="auto"/>
            </w:tcBorders>
            <w:vAlign w:val="center"/>
            <w:hideMark/>
          </w:tcPr>
          <w:p w14:paraId="0B89B900" w14:textId="77777777" w:rsidR="00231DAB" w:rsidRPr="00231DAB" w:rsidRDefault="00231DAB" w:rsidP="00231DAB">
            <w:pPr>
              <w:spacing w:after="200" w:line="276" w:lineRule="auto"/>
              <w:jc w:val="center"/>
              <w:rPr>
                <w:rFonts w:ascii="Times New Roman" w:hAnsi="Times New Roman"/>
                <w:sz w:val="20"/>
                <w:szCs w:val="20"/>
                <w:lang w:val="sr-Cyrl-RS"/>
              </w:rPr>
            </w:pPr>
            <w:r w:rsidRPr="00231DAB">
              <w:rPr>
                <w:rFonts w:ascii="Times New Roman" w:hAnsi="Times New Roman"/>
                <w:sz w:val="20"/>
                <w:szCs w:val="20"/>
                <w:lang w:val="sr-Cyrl-RS"/>
              </w:rPr>
              <w:t>Подлога на игралиштима поседује својство ублажавања (амортизације) удара, од природних материјала попут песка, траве, шљунка, малча или од гуме.</w:t>
            </w:r>
          </w:p>
        </w:tc>
        <w:tc>
          <w:tcPr>
            <w:tcW w:w="2188" w:type="dxa"/>
            <w:tcBorders>
              <w:top w:val="single" w:sz="4" w:space="0" w:color="auto"/>
              <w:left w:val="single" w:sz="4" w:space="0" w:color="auto"/>
              <w:bottom w:val="single" w:sz="4" w:space="0" w:color="auto"/>
              <w:right w:val="single" w:sz="4" w:space="0" w:color="auto"/>
            </w:tcBorders>
            <w:vAlign w:val="center"/>
          </w:tcPr>
          <w:p w14:paraId="3D8AE927" w14:textId="77777777" w:rsidR="00231DAB" w:rsidRPr="00231DAB" w:rsidRDefault="00231DAB" w:rsidP="00231DAB">
            <w:pPr>
              <w:spacing w:after="200" w:line="276" w:lineRule="auto"/>
              <w:jc w:val="center"/>
              <w:rPr>
                <w:rFonts w:ascii="Times New Roman" w:hAnsi="Times New Roman"/>
                <w:sz w:val="20"/>
                <w:szCs w:val="20"/>
              </w:rPr>
            </w:pPr>
            <w:r w:rsidRPr="00231DAB">
              <w:rPr>
                <w:rFonts w:ascii="Times New Roman" w:hAnsi="Times New Roman"/>
                <w:b/>
                <w:bCs/>
                <w:sz w:val="20"/>
                <w:szCs w:val="20"/>
              </w:rPr>
              <w:t>ꭕ</w:t>
            </w:r>
          </w:p>
        </w:tc>
        <w:tc>
          <w:tcPr>
            <w:tcW w:w="2189" w:type="dxa"/>
            <w:tcBorders>
              <w:top w:val="single" w:sz="4" w:space="0" w:color="auto"/>
              <w:left w:val="single" w:sz="4" w:space="0" w:color="auto"/>
              <w:bottom w:val="single" w:sz="4" w:space="0" w:color="auto"/>
              <w:right w:val="single" w:sz="4" w:space="0" w:color="auto"/>
            </w:tcBorders>
            <w:vAlign w:val="center"/>
          </w:tcPr>
          <w:p w14:paraId="151F40D5" w14:textId="77777777" w:rsidR="00231DAB" w:rsidRPr="00231DAB" w:rsidRDefault="00231DAB" w:rsidP="00231DAB">
            <w:pPr>
              <w:spacing w:after="200" w:line="276" w:lineRule="auto"/>
              <w:jc w:val="center"/>
              <w:rPr>
                <w:rFonts w:ascii="Times New Roman" w:hAnsi="Times New Roman"/>
                <w:sz w:val="20"/>
                <w:szCs w:val="20"/>
              </w:rPr>
            </w:pPr>
          </w:p>
        </w:tc>
      </w:tr>
      <w:tr w:rsidR="00231DAB" w:rsidRPr="00231DAB" w14:paraId="355EC239" w14:textId="77777777" w:rsidTr="00E4735A">
        <w:trPr>
          <w:trHeight w:val="1038"/>
        </w:trPr>
        <w:tc>
          <w:tcPr>
            <w:tcW w:w="820"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01BFE7D0" w14:textId="77777777" w:rsidR="00231DAB" w:rsidRPr="00231DAB" w:rsidRDefault="00231DAB" w:rsidP="00231DAB">
            <w:pPr>
              <w:spacing w:after="200" w:line="276" w:lineRule="auto"/>
              <w:jc w:val="center"/>
              <w:rPr>
                <w:rFonts w:ascii="Times New Roman" w:hAnsi="Times New Roman"/>
                <w:b/>
                <w:bCs/>
                <w:sz w:val="20"/>
                <w:szCs w:val="20"/>
                <w:lang w:val="sr-Cyrl-RS"/>
              </w:rPr>
            </w:pPr>
            <w:r w:rsidRPr="00231DAB">
              <w:rPr>
                <w:rFonts w:ascii="Times New Roman" w:hAnsi="Times New Roman"/>
                <w:b/>
                <w:bCs/>
                <w:sz w:val="20"/>
                <w:szCs w:val="20"/>
                <w:lang w:val="sr-Cyrl-RS"/>
              </w:rPr>
              <w:t>14.</w:t>
            </w:r>
          </w:p>
        </w:tc>
        <w:tc>
          <w:tcPr>
            <w:tcW w:w="3716" w:type="dxa"/>
            <w:tcBorders>
              <w:top w:val="single" w:sz="4" w:space="0" w:color="auto"/>
              <w:left w:val="single" w:sz="4" w:space="0" w:color="auto"/>
              <w:bottom w:val="single" w:sz="4" w:space="0" w:color="auto"/>
              <w:right w:val="single" w:sz="4" w:space="0" w:color="auto"/>
            </w:tcBorders>
            <w:vAlign w:val="center"/>
            <w:hideMark/>
          </w:tcPr>
          <w:p w14:paraId="3A2CC2B2" w14:textId="77777777" w:rsidR="00231DAB" w:rsidRPr="00231DAB" w:rsidRDefault="00231DAB" w:rsidP="00231DAB">
            <w:pPr>
              <w:spacing w:after="200" w:line="276" w:lineRule="auto"/>
              <w:jc w:val="center"/>
              <w:rPr>
                <w:rFonts w:ascii="Times New Roman" w:hAnsi="Times New Roman"/>
                <w:sz w:val="20"/>
                <w:szCs w:val="20"/>
                <w:lang w:val="sr-Cyrl-RS"/>
              </w:rPr>
            </w:pPr>
            <w:r w:rsidRPr="00231DAB">
              <w:rPr>
                <w:rFonts w:ascii="Times New Roman" w:hAnsi="Times New Roman"/>
                <w:sz w:val="20"/>
                <w:szCs w:val="20"/>
                <w:lang w:val="sr-Cyrl-RS"/>
              </w:rPr>
              <w:t xml:space="preserve">Простор пада не садржи ниједну препреку на коју би корисник могао да падне и изазове повреде, као што су </w:t>
            </w:r>
            <w:r w:rsidRPr="00231DAB">
              <w:rPr>
                <w:rFonts w:ascii="Times New Roman" w:hAnsi="Times New Roman"/>
                <w:i/>
                <w:sz w:val="20"/>
                <w:szCs w:val="20"/>
                <w:lang w:val="sr-Cyrl-RS"/>
              </w:rPr>
              <w:t>изложени темељи опреме.</w:t>
            </w:r>
          </w:p>
        </w:tc>
        <w:tc>
          <w:tcPr>
            <w:tcW w:w="2188" w:type="dxa"/>
            <w:tcBorders>
              <w:top w:val="single" w:sz="4" w:space="0" w:color="auto"/>
              <w:left w:val="single" w:sz="4" w:space="0" w:color="auto"/>
              <w:bottom w:val="single" w:sz="4" w:space="0" w:color="auto"/>
              <w:right w:val="single" w:sz="4" w:space="0" w:color="auto"/>
            </w:tcBorders>
            <w:vAlign w:val="center"/>
          </w:tcPr>
          <w:p w14:paraId="6235FFFB" w14:textId="77777777" w:rsidR="00231DAB" w:rsidRPr="00231DAB" w:rsidRDefault="00231DAB" w:rsidP="00231DAB">
            <w:pPr>
              <w:spacing w:after="200" w:line="276" w:lineRule="auto"/>
              <w:jc w:val="center"/>
              <w:rPr>
                <w:rFonts w:ascii="Times New Roman" w:hAnsi="Times New Roman"/>
                <w:sz w:val="20"/>
                <w:szCs w:val="20"/>
              </w:rPr>
            </w:pPr>
            <w:r w:rsidRPr="00231DAB">
              <w:rPr>
                <w:rFonts w:ascii="Times New Roman" w:hAnsi="Times New Roman"/>
                <w:b/>
                <w:bCs/>
                <w:sz w:val="20"/>
                <w:szCs w:val="20"/>
              </w:rPr>
              <w:t>ꭕ</w:t>
            </w:r>
          </w:p>
        </w:tc>
        <w:tc>
          <w:tcPr>
            <w:tcW w:w="2189" w:type="dxa"/>
            <w:tcBorders>
              <w:top w:val="single" w:sz="4" w:space="0" w:color="auto"/>
              <w:left w:val="single" w:sz="4" w:space="0" w:color="auto"/>
              <w:bottom w:val="single" w:sz="4" w:space="0" w:color="auto"/>
              <w:right w:val="single" w:sz="4" w:space="0" w:color="auto"/>
            </w:tcBorders>
            <w:vAlign w:val="center"/>
          </w:tcPr>
          <w:p w14:paraId="4CAA1E71" w14:textId="77777777" w:rsidR="00231DAB" w:rsidRPr="00231DAB" w:rsidRDefault="00231DAB" w:rsidP="00231DAB">
            <w:pPr>
              <w:spacing w:after="200" w:line="276" w:lineRule="auto"/>
              <w:jc w:val="center"/>
              <w:rPr>
                <w:rFonts w:ascii="Times New Roman" w:hAnsi="Times New Roman"/>
                <w:sz w:val="20"/>
                <w:szCs w:val="20"/>
              </w:rPr>
            </w:pPr>
          </w:p>
        </w:tc>
      </w:tr>
      <w:tr w:rsidR="00231DAB" w:rsidRPr="00231DAB" w14:paraId="087ABBF3" w14:textId="77777777" w:rsidTr="00E4735A">
        <w:trPr>
          <w:trHeight w:val="603"/>
        </w:trPr>
        <w:tc>
          <w:tcPr>
            <w:tcW w:w="820"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0F4DD123" w14:textId="77777777" w:rsidR="00231DAB" w:rsidRPr="00231DAB" w:rsidRDefault="00231DAB" w:rsidP="00231DAB">
            <w:pPr>
              <w:spacing w:after="200" w:line="276" w:lineRule="auto"/>
              <w:jc w:val="center"/>
              <w:rPr>
                <w:rFonts w:ascii="Times New Roman" w:hAnsi="Times New Roman"/>
                <w:b/>
                <w:bCs/>
                <w:sz w:val="20"/>
                <w:szCs w:val="20"/>
                <w:lang w:val="sr-Cyrl-RS"/>
              </w:rPr>
            </w:pPr>
            <w:r w:rsidRPr="00231DAB">
              <w:rPr>
                <w:rFonts w:ascii="Times New Roman" w:hAnsi="Times New Roman"/>
                <w:b/>
                <w:bCs/>
                <w:sz w:val="20"/>
                <w:szCs w:val="20"/>
                <w:lang w:val="sr-Cyrl-RS"/>
              </w:rPr>
              <w:t>15.</w:t>
            </w:r>
          </w:p>
        </w:tc>
        <w:tc>
          <w:tcPr>
            <w:tcW w:w="3716" w:type="dxa"/>
            <w:tcBorders>
              <w:top w:val="single" w:sz="4" w:space="0" w:color="auto"/>
              <w:left w:val="single" w:sz="4" w:space="0" w:color="auto"/>
              <w:bottom w:val="single" w:sz="4" w:space="0" w:color="auto"/>
              <w:right w:val="single" w:sz="4" w:space="0" w:color="auto"/>
            </w:tcBorders>
            <w:vAlign w:val="center"/>
            <w:hideMark/>
          </w:tcPr>
          <w:p w14:paraId="375CE9AE" w14:textId="77777777" w:rsidR="00231DAB" w:rsidRPr="00231DAB" w:rsidRDefault="00231DAB" w:rsidP="00231DAB">
            <w:pPr>
              <w:spacing w:after="200" w:line="276" w:lineRule="auto"/>
              <w:jc w:val="center"/>
              <w:rPr>
                <w:rFonts w:ascii="Times New Roman" w:hAnsi="Times New Roman"/>
                <w:sz w:val="20"/>
                <w:szCs w:val="20"/>
                <w:lang w:val="sr-Cyrl-RS"/>
              </w:rPr>
            </w:pPr>
            <w:r w:rsidRPr="00231DAB">
              <w:rPr>
                <w:rFonts w:ascii="Times New Roman" w:hAnsi="Times New Roman"/>
                <w:sz w:val="20"/>
                <w:szCs w:val="20"/>
                <w:lang w:val="sr-Cyrl-RS"/>
              </w:rPr>
              <w:t>Налази се површина за ублажавање удара преко читавог подручја удара.</w:t>
            </w:r>
          </w:p>
        </w:tc>
        <w:tc>
          <w:tcPr>
            <w:tcW w:w="2188" w:type="dxa"/>
            <w:tcBorders>
              <w:top w:val="single" w:sz="4" w:space="0" w:color="auto"/>
              <w:left w:val="single" w:sz="4" w:space="0" w:color="auto"/>
              <w:bottom w:val="single" w:sz="4" w:space="0" w:color="auto"/>
              <w:right w:val="single" w:sz="4" w:space="0" w:color="auto"/>
            </w:tcBorders>
            <w:vAlign w:val="center"/>
          </w:tcPr>
          <w:p w14:paraId="027D9A5F" w14:textId="77777777" w:rsidR="00231DAB" w:rsidRPr="00231DAB" w:rsidRDefault="00231DAB" w:rsidP="00231DAB">
            <w:pPr>
              <w:spacing w:after="200" w:line="276" w:lineRule="auto"/>
              <w:jc w:val="center"/>
              <w:rPr>
                <w:rFonts w:ascii="Times New Roman" w:hAnsi="Times New Roman"/>
                <w:sz w:val="20"/>
                <w:szCs w:val="20"/>
              </w:rPr>
            </w:pPr>
            <w:r w:rsidRPr="00231DAB">
              <w:rPr>
                <w:rFonts w:ascii="Times New Roman" w:hAnsi="Times New Roman"/>
                <w:b/>
                <w:bCs/>
                <w:sz w:val="20"/>
                <w:szCs w:val="20"/>
              </w:rPr>
              <w:t>ꭕ</w:t>
            </w:r>
          </w:p>
        </w:tc>
        <w:tc>
          <w:tcPr>
            <w:tcW w:w="2189" w:type="dxa"/>
            <w:tcBorders>
              <w:top w:val="single" w:sz="4" w:space="0" w:color="auto"/>
              <w:left w:val="single" w:sz="4" w:space="0" w:color="auto"/>
              <w:bottom w:val="single" w:sz="4" w:space="0" w:color="auto"/>
              <w:right w:val="single" w:sz="4" w:space="0" w:color="auto"/>
            </w:tcBorders>
            <w:vAlign w:val="center"/>
          </w:tcPr>
          <w:p w14:paraId="2797E00B" w14:textId="77777777" w:rsidR="00231DAB" w:rsidRPr="00231DAB" w:rsidRDefault="00231DAB" w:rsidP="00231DAB">
            <w:pPr>
              <w:spacing w:after="200" w:line="276" w:lineRule="auto"/>
              <w:jc w:val="center"/>
              <w:rPr>
                <w:rFonts w:ascii="Times New Roman" w:hAnsi="Times New Roman"/>
                <w:sz w:val="20"/>
                <w:szCs w:val="20"/>
              </w:rPr>
            </w:pPr>
          </w:p>
        </w:tc>
      </w:tr>
      <w:tr w:rsidR="00231DAB" w:rsidRPr="00231DAB" w14:paraId="687D6C37" w14:textId="77777777" w:rsidTr="00E4735A">
        <w:trPr>
          <w:trHeight w:val="816"/>
        </w:trPr>
        <w:tc>
          <w:tcPr>
            <w:tcW w:w="820"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67891B5D" w14:textId="77777777" w:rsidR="00231DAB" w:rsidRPr="00231DAB" w:rsidRDefault="00231DAB" w:rsidP="00231DAB">
            <w:pPr>
              <w:spacing w:after="200" w:line="276" w:lineRule="auto"/>
              <w:jc w:val="center"/>
              <w:rPr>
                <w:rFonts w:ascii="Times New Roman" w:hAnsi="Times New Roman"/>
                <w:b/>
                <w:bCs/>
                <w:sz w:val="20"/>
                <w:szCs w:val="20"/>
                <w:lang w:val="sr-Cyrl-RS"/>
              </w:rPr>
            </w:pPr>
            <w:r w:rsidRPr="00231DAB">
              <w:rPr>
                <w:rFonts w:ascii="Times New Roman" w:hAnsi="Times New Roman"/>
                <w:b/>
                <w:bCs/>
                <w:sz w:val="20"/>
                <w:szCs w:val="20"/>
                <w:lang w:val="sr-Cyrl-RS"/>
              </w:rPr>
              <w:t>16.</w:t>
            </w:r>
          </w:p>
        </w:tc>
        <w:tc>
          <w:tcPr>
            <w:tcW w:w="3716" w:type="dxa"/>
            <w:tcBorders>
              <w:top w:val="single" w:sz="4" w:space="0" w:color="auto"/>
              <w:left w:val="single" w:sz="4" w:space="0" w:color="auto"/>
              <w:bottom w:val="single" w:sz="4" w:space="0" w:color="auto"/>
              <w:right w:val="single" w:sz="4" w:space="0" w:color="auto"/>
            </w:tcBorders>
            <w:vAlign w:val="center"/>
            <w:hideMark/>
          </w:tcPr>
          <w:p w14:paraId="11EBA092" w14:textId="77777777" w:rsidR="00231DAB" w:rsidRPr="00231DAB" w:rsidRDefault="00231DAB" w:rsidP="00231DAB">
            <w:pPr>
              <w:spacing w:after="200" w:line="276" w:lineRule="auto"/>
              <w:jc w:val="center"/>
              <w:rPr>
                <w:rFonts w:ascii="Times New Roman" w:hAnsi="Times New Roman"/>
                <w:sz w:val="20"/>
                <w:szCs w:val="20"/>
                <w:lang w:val="sr-Cyrl-RS"/>
              </w:rPr>
            </w:pPr>
            <w:r w:rsidRPr="00231DAB">
              <w:rPr>
                <w:rFonts w:ascii="Times New Roman" w:hAnsi="Times New Roman"/>
                <w:sz w:val="20"/>
                <w:szCs w:val="20"/>
                <w:lang w:val="sr-Cyrl-RS"/>
              </w:rPr>
              <w:t>Дебљина површине за ублажавање удара израђена је од синтетичких материјала попут ливене гуме, гумених плоча и сл.</w:t>
            </w:r>
          </w:p>
        </w:tc>
        <w:tc>
          <w:tcPr>
            <w:tcW w:w="2188" w:type="dxa"/>
            <w:tcBorders>
              <w:top w:val="single" w:sz="4" w:space="0" w:color="auto"/>
              <w:left w:val="single" w:sz="4" w:space="0" w:color="auto"/>
              <w:bottom w:val="single" w:sz="4" w:space="0" w:color="auto"/>
              <w:right w:val="single" w:sz="4" w:space="0" w:color="auto"/>
            </w:tcBorders>
            <w:vAlign w:val="center"/>
          </w:tcPr>
          <w:p w14:paraId="177BB617" w14:textId="77777777" w:rsidR="00231DAB" w:rsidRPr="00231DAB" w:rsidRDefault="00231DAB" w:rsidP="00231DAB">
            <w:pPr>
              <w:spacing w:after="200" w:line="276" w:lineRule="auto"/>
              <w:jc w:val="center"/>
              <w:rPr>
                <w:rFonts w:ascii="Times New Roman" w:hAnsi="Times New Roman"/>
                <w:sz w:val="20"/>
                <w:szCs w:val="20"/>
              </w:rPr>
            </w:pPr>
            <w:r w:rsidRPr="00231DAB">
              <w:rPr>
                <w:rFonts w:ascii="Times New Roman" w:hAnsi="Times New Roman"/>
                <w:b/>
                <w:bCs/>
                <w:sz w:val="20"/>
                <w:szCs w:val="20"/>
              </w:rPr>
              <w:t>ꭕ</w:t>
            </w:r>
          </w:p>
        </w:tc>
        <w:tc>
          <w:tcPr>
            <w:tcW w:w="2189" w:type="dxa"/>
            <w:tcBorders>
              <w:top w:val="single" w:sz="4" w:space="0" w:color="auto"/>
              <w:left w:val="single" w:sz="4" w:space="0" w:color="auto"/>
              <w:bottom w:val="single" w:sz="4" w:space="0" w:color="auto"/>
              <w:right w:val="single" w:sz="4" w:space="0" w:color="auto"/>
            </w:tcBorders>
            <w:vAlign w:val="center"/>
          </w:tcPr>
          <w:p w14:paraId="00055AEA" w14:textId="77777777" w:rsidR="00231DAB" w:rsidRPr="00231DAB" w:rsidRDefault="00231DAB" w:rsidP="00231DAB">
            <w:pPr>
              <w:spacing w:after="200" w:line="276" w:lineRule="auto"/>
              <w:jc w:val="center"/>
              <w:rPr>
                <w:rFonts w:ascii="Times New Roman" w:hAnsi="Times New Roman"/>
                <w:sz w:val="20"/>
                <w:szCs w:val="20"/>
              </w:rPr>
            </w:pPr>
          </w:p>
        </w:tc>
      </w:tr>
      <w:tr w:rsidR="00231DAB" w:rsidRPr="00231DAB" w14:paraId="6439DD21" w14:textId="77777777" w:rsidTr="00E4735A">
        <w:trPr>
          <w:trHeight w:val="603"/>
        </w:trPr>
        <w:tc>
          <w:tcPr>
            <w:tcW w:w="820"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2EAD7670" w14:textId="77777777" w:rsidR="00231DAB" w:rsidRPr="00231DAB" w:rsidRDefault="00231DAB" w:rsidP="00231DAB">
            <w:pPr>
              <w:spacing w:after="200" w:line="276" w:lineRule="auto"/>
              <w:jc w:val="center"/>
              <w:rPr>
                <w:rFonts w:ascii="Times New Roman" w:hAnsi="Times New Roman"/>
                <w:b/>
                <w:bCs/>
                <w:sz w:val="20"/>
                <w:szCs w:val="20"/>
                <w:lang w:val="sr-Cyrl-RS"/>
              </w:rPr>
            </w:pPr>
            <w:r w:rsidRPr="00231DAB">
              <w:rPr>
                <w:rFonts w:ascii="Times New Roman" w:hAnsi="Times New Roman"/>
                <w:b/>
                <w:bCs/>
                <w:sz w:val="20"/>
                <w:szCs w:val="20"/>
                <w:lang w:val="sr-Cyrl-RS"/>
              </w:rPr>
              <w:t>17.</w:t>
            </w:r>
          </w:p>
        </w:tc>
        <w:tc>
          <w:tcPr>
            <w:tcW w:w="3716" w:type="dxa"/>
            <w:tcBorders>
              <w:top w:val="single" w:sz="4" w:space="0" w:color="auto"/>
              <w:left w:val="single" w:sz="4" w:space="0" w:color="auto"/>
              <w:bottom w:val="single" w:sz="4" w:space="0" w:color="auto"/>
              <w:right w:val="single" w:sz="4" w:space="0" w:color="auto"/>
            </w:tcBorders>
            <w:vAlign w:val="center"/>
            <w:hideMark/>
          </w:tcPr>
          <w:p w14:paraId="4FA58313" w14:textId="77777777" w:rsidR="00231DAB" w:rsidRPr="00231DAB" w:rsidRDefault="00231DAB" w:rsidP="00231DAB">
            <w:pPr>
              <w:spacing w:after="200" w:line="276" w:lineRule="auto"/>
              <w:jc w:val="center"/>
              <w:rPr>
                <w:rFonts w:ascii="Times New Roman" w:hAnsi="Times New Roman"/>
                <w:sz w:val="20"/>
                <w:szCs w:val="20"/>
                <w:lang w:val="sr-Cyrl-RS"/>
              </w:rPr>
            </w:pPr>
            <w:r w:rsidRPr="00231DAB">
              <w:rPr>
                <w:rFonts w:ascii="Times New Roman" w:hAnsi="Times New Roman"/>
                <w:sz w:val="20"/>
                <w:szCs w:val="20"/>
                <w:lang w:val="sr-Cyrl-RS"/>
              </w:rPr>
              <w:t>На игралишту се користи и травњак за критичне висине пада до 1 м.</w:t>
            </w:r>
          </w:p>
        </w:tc>
        <w:tc>
          <w:tcPr>
            <w:tcW w:w="2188" w:type="dxa"/>
            <w:tcBorders>
              <w:top w:val="single" w:sz="4" w:space="0" w:color="auto"/>
              <w:left w:val="single" w:sz="4" w:space="0" w:color="auto"/>
              <w:bottom w:val="single" w:sz="4" w:space="0" w:color="auto"/>
              <w:right w:val="single" w:sz="4" w:space="0" w:color="auto"/>
            </w:tcBorders>
            <w:vAlign w:val="center"/>
          </w:tcPr>
          <w:p w14:paraId="1BA24852" w14:textId="77777777" w:rsidR="00231DAB" w:rsidRPr="00231DAB" w:rsidRDefault="00231DAB" w:rsidP="00231DAB">
            <w:pPr>
              <w:spacing w:after="200" w:line="276" w:lineRule="auto"/>
              <w:jc w:val="center"/>
              <w:rPr>
                <w:rFonts w:ascii="Times New Roman" w:hAnsi="Times New Roman"/>
                <w:sz w:val="20"/>
                <w:szCs w:val="20"/>
              </w:rPr>
            </w:pPr>
          </w:p>
        </w:tc>
        <w:tc>
          <w:tcPr>
            <w:tcW w:w="2189" w:type="dxa"/>
            <w:tcBorders>
              <w:top w:val="single" w:sz="4" w:space="0" w:color="auto"/>
              <w:left w:val="single" w:sz="4" w:space="0" w:color="auto"/>
              <w:bottom w:val="single" w:sz="4" w:space="0" w:color="auto"/>
              <w:right w:val="single" w:sz="4" w:space="0" w:color="auto"/>
            </w:tcBorders>
            <w:vAlign w:val="center"/>
          </w:tcPr>
          <w:p w14:paraId="3BBD3227" w14:textId="77777777" w:rsidR="00231DAB" w:rsidRPr="00231DAB" w:rsidRDefault="00231DAB" w:rsidP="00231DAB">
            <w:pPr>
              <w:spacing w:after="200" w:line="276" w:lineRule="auto"/>
              <w:jc w:val="center"/>
              <w:rPr>
                <w:rFonts w:ascii="Times New Roman" w:hAnsi="Times New Roman"/>
                <w:sz w:val="20"/>
                <w:szCs w:val="20"/>
              </w:rPr>
            </w:pPr>
            <w:r w:rsidRPr="00231DAB">
              <w:rPr>
                <w:rFonts w:ascii="Times New Roman" w:hAnsi="Times New Roman"/>
                <w:b/>
                <w:bCs/>
                <w:sz w:val="20"/>
                <w:szCs w:val="20"/>
              </w:rPr>
              <w:t>ꭕ</w:t>
            </w:r>
          </w:p>
        </w:tc>
      </w:tr>
      <w:tr w:rsidR="00231DAB" w:rsidRPr="00231DAB" w14:paraId="137C66C3" w14:textId="77777777" w:rsidTr="00E4735A">
        <w:trPr>
          <w:trHeight w:val="1038"/>
        </w:trPr>
        <w:tc>
          <w:tcPr>
            <w:tcW w:w="820"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1AE52876" w14:textId="77777777" w:rsidR="00231DAB" w:rsidRPr="00231DAB" w:rsidRDefault="00231DAB" w:rsidP="00231DAB">
            <w:pPr>
              <w:spacing w:after="200" w:line="276" w:lineRule="auto"/>
              <w:jc w:val="center"/>
              <w:rPr>
                <w:rFonts w:ascii="Times New Roman" w:hAnsi="Times New Roman"/>
                <w:b/>
                <w:bCs/>
                <w:sz w:val="20"/>
                <w:szCs w:val="20"/>
                <w:lang w:val="sr-Cyrl-RS"/>
              </w:rPr>
            </w:pPr>
            <w:r w:rsidRPr="00231DAB">
              <w:rPr>
                <w:rFonts w:ascii="Times New Roman" w:hAnsi="Times New Roman"/>
                <w:b/>
                <w:bCs/>
                <w:sz w:val="20"/>
                <w:szCs w:val="20"/>
                <w:lang w:val="sr-Cyrl-RS"/>
              </w:rPr>
              <w:t>18.</w:t>
            </w:r>
          </w:p>
        </w:tc>
        <w:tc>
          <w:tcPr>
            <w:tcW w:w="3716" w:type="dxa"/>
            <w:tcBorders>
              <w:top w:val="single" w:sz="4" w:space="0" w:color="auto"/>
              <w:left w:val="single" w:sz="4" w:space="0" w:color="auto"/>
              <w:bottom w:val="single" w:sz="4" w:space="0" w:color="auto"/>
              <w:right w:val="single" w:sz="4" w:space="0" w:color="auto"/>
            </w:tcBorders>
            <w:vAlign w:val="center"/>
          </w:tcPr>
          <w:p w14:paraId="1E4ECAAF" w14:textId="3563BD6B" w:rsidR="00231DAB" w:rsidRPr="00231DAB" w:rsidRDefault="00231DAB" w:rsidP="006B6C70">
            <w:pPr>
              <w:spacing w:after="200" w:line="276" w:lineRule="auto"/>
              <w:jc w:val="center"/>
              <w:rPr>
                <w:rFonts w:ascii="Times New Roman" w:hAnsi="Times New Roman"/>
                <w:sz w:val="20"/>
                <w:szCs w:val="20"/>
                <w:lang w:val="sr-Cyrl-RS"/>
              </w:rPr>
            </w:pPr>
            <w:r w:rsidRPr="00231DAB">
              <w:rPr>
                <w:rFonts w:ascii="Times New Roman" w:hAnsi="Times New Roman"/>
                <w:sz w:val="20"/>
                <w:szCs w:val="20"/>
                <w:lang w:val="sr-Cyrl-RS"/>
              </w:rPr>
              <w:t>Одржавање травњака, као површине за ублажавање удара врши се тако да се ни у једном тренутку не смеју угрозити својства ублажавања удара.</w:t>
            </w:r>
          </w:p>
        </w:tc>
        <w:tc>
          <w:tcPr>
            <w:tcW w:w="2188" w:type="dxa"/>
            <w:tcBorders>
              <w:top w:val="single" w:sz="4" w:space="0" w:color="auto"/>
              <w:left w:val="single" w:sz="4" w:space="0" w:color="auto"/>
              <w:bottom w:val="single" w:sz="4" w:space="0" w:color="auto"/>
              <w:right w:val="single" w:sz="4" w:space="0" w:color="auto"/>
            </w:tcBorders>
            <w:vAlign w:val="center"/>
          </w:tcPr>
          <w:p w14:paraId="4FC258DD" w14:textId="77777777" w:rsidR="00231DAB" w:rsidRPr="00231DAB" w:rsidRDefault="00231DAB" w:rsidP="00231DAB">
            <w:pPr>
              <w:spacing w:after="200" w:line="276" w:lineRule="auto"/>
              <w:jc w:val="center"/>
              <w:rPr>
                <w:rFonts w:ascii="Times New Roman" w:hAnsi="Times New Roman"/>
                <w:sz w:val="20"/>
                <w:szCs w:val="20"/>
              </w:rPr>
            </w:pPr>
          </w:p>
        </w:tc>
        <w:tc>
          <w:tcPr>
            <w:tcW w:w="2189" w:type="dxa"/>
            <w:tcBorders>
              <w:top w:val="single" w:sz="4" w:space="0" w:color="auto"/>
              <w:left w:val="single" w:sz="4" w:space="0" w:color="auto"/>
              <w:bottom w:val="single" w:sz="4" w:space="0" w:color="auto"/>
              <w:right w:val="single" w:sz="4" w:space="0" w:color="auto"/>
            </w:tcBorders>
            <w:vAlign w:val="center"/>
          </w:tcPr>
          <w:p w14:paraId="6DD80673" w14:textId="77777777" w:rsidR="00231DAB" w:rsidRPr="00231DAB" w:rsidRDefault="00231DAB" w:rsidP="00231DAB">
            <w:pPr>
              <w:spacing w:after="200" w:line="276" w:lineRule="auto"/>
              <w:jc w:val="center"/>
              <w:rPr>
                <w:rFonts w:ascii="Times New Roman" w:hAnsi="Times New Roman"/>
                <w:sz w:val="20"/>
                <w:szCs w:val="20"/>
              </w:rPr>
            </w:pPr>
            <w:r w:rsidRPr="00231DAB">
              <w:rPr>
                <w:rFonts w:ascii="Times New Roman" w:hAnsi="Times New Roman"/>
                <w:b/>
                <w:bCs/>
                <w:sz w:val="20"/>
                <w:szCs w:val="20"/>
              </w:rPr>
              <w:t>ꭕ</w:t>
            </w:r>
          </w:p>
        </w:tc>
      </w:tr>
      <w:tr w:rsidR="00231DAB" w:rsidRPr="00231DAB" w14:paraId="5FCE0958" w14:textId="77777777" w:rsidTr="00E4735A">
        <w:trPr>
          <w:trHeight w:val="1038"/>
        </w:trPr>
        <w:tc>
          <w:tcPr>
            <w:tcW w:w="820"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267EF96B" w14:textId="77777777" w:rsidR="00231DAB" w:rsidRPr="00231DAB" w:rsidRDefault="00231DAB" w:rsidP="00231DAB">
            <w:pPr>
              <w:spacing w:after="200" w:line="276" w:lineRule="auto"/>
              <w:jc w:val="center"/>
              <w:rPr>
                <w:rFonts w:ascii="Times New Roman" w:hAnsi="Times New Roman"/>
                <w:b/>
                <w:bCs/>
                <w:sz w:val="20"/>
                <w:szCs w:val="20"/>
                <w:lang w:val="sr-Cyrl-RS"/>
              </w:rPr>
            </w:pPr>
            <w:r w:rsidRPr="00231DAB">
              <w:rPr>
                <w:rFonts w:ascii="Times New Roman" w:hAnsi="Times New Roman"/>
                <w:b/>
                <w:bCs/>
                <w:sz w:val="20"/>
                <w:szCs w:val="20"/>
                <w:lang w:val="sr-Cyrl-RS"/>
              </w:rPr>
              <w:t>19.</w:t>
            </w:r>
          </w:p>
        </w:tc>
        <w:tc>
          <w:tcPr>
            <w:tcW w:w="3716" w:type="dxa"/>
            <w:tcBorders>
              <w:top w:val="single" w:sz="4" w:space="0" w:color="auto"/>
              <w:left w:val="single" w:sz="4" w:space="0" w:color="auto"/>
              <w:bottom w:val="single" w:sz="4" w:space="0" w:color="auto"/>
              <w:right w:val="single" w:sz="4" w:space="0" w:color="auto"/>
            </w:tcBorders>
            <w:vAlign w:val="center"/>
            <w:hideMark/>
          </w:tcPr>
          <w:p w14:paraId="703348A6" w14:textId="77777777" w:rsidR="00231DAB" w:rsidRPr="00231DAB" w:rsidRDefault="00231DAB" w:rsidP="00231DAB">
            <w:pPr>
              <w:spacing w:after="200" w:line="276" w:lineRule="auto"/>
              <w:jc w:val="center"/>
              <w:rPr>
                <w:rFonts w:ascii="Times New Roman" w:hAnsi="Times New Roman"/>
                <w:sz w:val="20"/>
                <w:szCs w:val="20"/>
                <w:lang w:val="sr-Cyrl-RS"/>
              </w:rPr>
            </w:pPr>
            <w:r w:rsidRPr="00231DAB">
              <w:rPr>
                <w:rFonts w:ascii="Times New Roman" w:hAnsi="Times New Roman"/>
                <w:sz w:val="20"/>
                <w:szCs w:val="20"/>
                <w:lang w:val="sr-Cyrl-RS"/>
              </w:rPr>
              <w:t>Горња површина подлоге целе површине за игру, било чврсте или за ублажавање удара глатка је, без препрека или неуједначености.</w:t>
            </w:r>
          </w:p>
        </w:tc>
        <w:tc>
          <w:tcPr>
            <w:tcW w:w="2188" w:type="dxa"/>
            <w:tcBorders>
              <w:top w:val="single" w:sz="4" w:space="0" w:color="auto"/>
              <w:left w:val="single" w:sz="4" w:space="0" w:color="auto"/>
              <w:bottom w:val="single" w:sz="4" w:space="0" w:color="auto"/>
              <w:right w:val="single" w:sz="4" w:space="0" w:color="auto"/>
            </w:tcBorders>
            <w:vAlign w:val="center"/>
          </w:tcPr>
          <w:p w14:paraId="7A76ECC8" w14:textId="77777777" w:rsidR="00231DAB" w:rsidRPr="00231DAB" w:rsidRDefault="00231DAB" w:rsidP="00231DAB">
            <w:pPr>
              <w:spacing w:after="200" w:line="276" w:lineRule="auto"/>
              <w:jc w:val="center"/>
              <w:rPr>
                <w:rFonts w:ascii="Times New Roman" w:hAnsi="Times New Roman"/>
                <w:sz w:val="20"/>
                <w:szCs w:val="20"/>
              </w:rPr>
            </w:pPr>
            <w:r w:rsidRPr="00231DAB">
              <w:rPr>
                <w:rFonts w:ascii="Times New Roman" w:hAnsi="Times New Roman"/>
                <w:b/>
                <w:bCs/>
                <w:sz w:val="20"/>
                <w:szCs w:val="20"/>
              </w:rPr>
              <w:t>ꭕ</w:t>
            </w:r>
          </w:p>
        </w:tc>
        <w:tc>
          <w:tcPr>
            <w:tcW w:w="2189" w:type="dxa"/>
            <w:tcBorders>
              <w:top w:val="single" w:sz="4" w:space="0" w:color="auto"/>
              <w:left w:val="single" w:sz="4" w:space="0" w:color="auto"/>
              <w:bottom w:val="single" w:sz="4" w:space="0" w:color="auto"/>
              <w:right w:val="single" w:sz="4" w:space="0" w:color="auto"/>
            </w:tcBorders>
            <w:vAlign w:val="center"/>
          </w:tcPr>
          <w:p w14:paraId="3F66A4D3" w14:textId="77777777" w:rsidR="00231DAB" w:rsidRPr="00231DAB" w:rsidRDefault="00231DAB" w:rsidP="00231DAB">
            <w:pPr>
              <w:spacing w:after="200" w:line="276" w:lineRule="auto"/>
              <w:jc w:val="center"/>
              <w:rPr>
                <w:rFonts w:ascii="Times New Roman" w:hAnsi="Times New Roman"/>
                <w:sz w:val="20"/>
                <w:szCs w:val="20"/>
              </w:rPr>
            </w:pPr>
          </w:p>
        </w:tc>
      </w:tr>
      <w:tr w:rsidR="00231DAB" w:rsidRPr="00231DAB" w14:paraId="696D7D79" w14:textId="77777777" w:rsidTr="00E4735A">
        <w:trPr>
          <w:trHeight w:val="381"/>
        </w:trPr>
        <w:tc>
          <w:tcPr>
            <w:tcW w:w="820"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7E4954E0" w14:textId="77777777" w:rsidR="00231DAB" w:rsidRPr="00231DAB" w:rsidRDefault="00231DAB" w:rsidP="00231DAB">
            <w:pPr>
              <w:spacing w:after="200" w:line="276" w:lineRule="auto"/>
              <w:jc w:val="center"/>
              <w:rPr>
                <w:rFonts w:ascii="Times New Roman" w:hAnsi="Times New Roman"/>
                <w:b/>
                <w:bCs/>
                <w:sz w:val="20"/>
                <w:szCs w:val="20"/>
                <w:lang w:val="sr-Cyrl-RS"/>
              </w:rPr>
            </w:pPr>
            <w:r w:rsidRPr="00231DAB">
              <w:rPr>
                <w:rFonts w:ascii="Times New Roman" w:hAnsi="Times New Roman"/>
                <w:b/>
                <w:bCs/>
                <w:sz w:val="20"/>
                <w:szCs w:val="20"/>
                <w:lang w:val="sr-Cyrl-RS"/>
              </w:rPr>
              <w:t>20.</w:t>
            </w:r>
          </w:p>
        </w:tc>
        <w:tc>
          <w:tcPr>
            <w:tcW w:w="3716" w:type="dxa"/>
            <w:tcBorders>
              <w:top w:val="single" w:sz="4" w:space="0" w:color="auto"/>
              <w:left w:val="single" w:sz="4" w:space="0" w:color="auto"/>
              <w:bottom w:val="single" w:sz="4" w:space="0" w:color="auto"/>
              <w:right w:val="single" w:sz="4" w:space="0" w:color="auto"/>
            </w:tcBorders>
            <w:vAlign w:val="center"/>
            <w:hideMark/>
          </w:tcPr>
          <w:p w14:paraId="5E4A0265" w14:textId="77777777" w:rsidR="00231DAB" w:rsidRPr="00231DAB" w:rsidRDefault="00231DAB" w:rsidP="00231DAB">
            <w:pPr>
              <w:spacing w:after="200" w:line="276" w:lineRule="auto"/>
              <w:jc w:val="center"/>
              <w:rPr>
                <w:rFonts w:ascii="Times New Roman" w:hAnsi="Times New Roman"/>
                <w:sz w:val="20"/>
                <w:szCs w:val="20"/>
                <w:lang w:val="sr-Cyrl-RS"/>
              </w:rPr>
            </w:pPr>
            <w:r w:rsidRPr="00231DAB">
              <w:rPr>
                <w:rFonts w:ascii="Times New Roman" w:hAnsi="Times New Roman"/>
                <w:sz w:val="20"/>
                <w:szCs w:val="20"/>
                <w:lang w:val="sr-Cyrl-RS"/>
              </w:rPr>
              <w:t>Игралиште има адекватно осветљење.</w:t>
            </w:r>
          </w:p>
        </w:tc>
        <w:tc>
          <w:tcPr>
            <w:tcW w:w="2188" w:type="dxa"/>
            <w:tcBorders>
              <w:top w:val="single" w:sz="4" w:space="0" w:color="auto"/>
              <w:left w:val="single" w:sz="4" w:space="0" w:color="auto"/>
              <w:bottom w:val="single" w:sz="4" w:space="0" w:color="auto"/>
              <w:right w:val="single" w:sz="4" w:space="0" w:color="auto"/>
            </w:tcBorders>
            <w:vAlign w:val="center"/>
          </w:tcPr>
          <w:p w14:paraId="584AC19E" w14:textId="77777777" w:rsidR="00231DAB" w:rsidRPr="00231DAB" w:rsidRDefault="00231DAB" w:rsidP="00231DAB">
            <w:pPr>
              <w:spacing w:after="200" w:line="276" w:lineRule="auto"/>
              <w:jc w:val="center"/>
              <w:rPr>
                <w:rFonts w:ascii="Times New Roman" w:hAnsi="Times New Roman"/>
                <w:sz w:val="20"/>
                <w:szCs w:val="20"/>
              </w:rPr>
            </w:pPr>
            <w:r w:rsidRPr="00231DAB">
              <w:rPr>
                <w:rFonts w:ascii="Times New Roman" w:hAnsi="Times New Roman"/>
                <w:b/>
                <w:bCs/>
                <w:sz w:val="20"/>
                <w:szCs w:val="20"/>
              </w:rPr>
              <w:t>ꭕ</w:t>
            </w:r>
          </w:p>
        </w:tc>
        <w:tc>
          <w:tcPr>
            <w:tcW w:w="2189" w:type="dxa"/>
            <w:tcBorders>
              <w:top w:val="single" w:sz="4" w:space="0" w:color="auto"/>
              <w:left w:val="single" w:sz="4" w:space="0" w:color="auto"/>
              <w:bottom w:val="single" w:sz="4" w:space="0" w:color="auto"/>
              <w:right w:val="single" w:sz="4" w:space="0" w:color="auto"/>
            </w:tcBorders>
            <w:vAlign w:val="center"/>
          </w:tcPr>
          <w:p w14:paraId="46F2BDF0" w14:textId="77777777" w:rsidR="00231DAB" w:rsidRPr="00231DAB" w:rsidRDefault="00231DAB" w:rsidP="00231DAB">
            <w:pPr>
              <w:spacing w:after="200" w:line="276" w:lineRule="auto"/>
              <w:jc w:val="center"/>
              <w:rPr>
                <w:rFonts w:ascii="Times New Roman" w:hAnsi="Times New Roman"/>
                <w:sz w:val="20"/>
                <w:szCs w:val="20"/>
              </w:rPr>
            </w:pPr>
          </w:p>
        </w:tc>
      </w:tr>
      <w:tr w:rsidR="00231DAB" w:rsidRPr="00231DAB" w14:paraId="177AD700" w14:textId="77777777" w:rsidTr="00E4735A">
        <w:trPr>
          <w:trHeight w:val="381"/>
        </w:trPr>
        <w:tc>
          <w:tcPr>
            <w:tcW w:w="820" w:type="dxa"/>
            <w:tcBorders>
              <w:top w:val="single" w:sz="4" w:space="0" w:color="auto"/>
              <w:left w:val="single" w:sz="4" w:space="0" w:color="auto"/>
              <w:bottom w:val="single" w:sz="4" w:space="0" w:color="auto"/>
              <w:right w:val="single" w:sz="4" w:space="0" w:color="auto"/>
            </w:tcBorders>
            <w:shd w:val="clear" w:color="auto" w:fill="C9C9C9"/>
            <w:vAlign w:val="center"/>
          </w:tcPr>
          <w:p w14:paraId="28736A45" w14:textId="77777777" w:rsidR="00231DAB" w:rsidRPr="00231DAB" w:rsidRDefault="00231DAB" w:rsidP="00231DAB">
            <w:pPr>
              <w:spacing w:after="200" w:line="276" w:lineRule="auto"/>
              <w:jc w:val="center"/>
              <w:rPr>
                <w:rFonts w:ascii="Times New Roman" w:hAnsi="Times New Roman"/>
                <w:b/>
                <w:bCs/>
                <w:sz w:val="20"/>
                <w:szCs w:val="20"/>
                <w:lang w:val="sr-Cyrl-RS"/>
              </w:rPr>
            </w:pPr>
            <w:r w:rsidRPr="00231DAB">
              <w:rPr>
                <w:rFonts w:ascii="Times New Roman" w:hAnsi="Times New Roman"/>
                <w:b/>
                <w:bCs/>
                <w:sz w:val="20"/>
                <w:szCs w:val="20"/>
                <w:lang w:val="sr-Cyrl-RS"/>
              </w:rPr>
              <w:t>21.</w:t>
            </w:r>
          </w:p>
        </w:tc>
        <w:tc>
          <w:tcPr>
            <w:tcW w:w="3716" w:type="dxa"/>
            <w:tcBorders>
              <w:top w:val="single" w:sz="4" w:space="0" w:color="auto"/>
              <w:left w:val="single" w:sz="4" w:space="0" w:color="auto"/>
              <w:bottom w:val="single" w:sz="4" w:space="0" w:color="auto"/>
              <w:right w:val="single" w:sz="4" w:space="0" w:color="auto"/>
            </w:tcBorders>
            <w:vAlign w:val="center"/>
          </w:tcPr>
          <w:p w14:paraId="6EC08E57" w14:textId="77777777" w:rsidR="00231DAB" w:rsidRPr="00231DAB" w:rsidRDefault="00231DAB" w:rsidP="00231DAB">
            <w:pPr>
              <w:spacing w:after="200" w:line="276" w:lineRule="auto"/>
              <w:jc w:val="center"/>
              <w:rPr>
                <w:rFonts w:ascii="Times New Roman" w:hAnsi="Times New Roman"/>
                <w:sz w:val="20"/>
                <w:szCs w:val="20"/>
                <w:lang w:val="sr-Cyrl-RS"/>
              </w:rPr>
            </w:pPr>
            <w:r w:rsidRPr="00231DAB">
              <w:rPr>
                <w:rFonts w:ascii="Times New Roman" w:hAnsi="Times New Roman"/>
                <w:sz w:val="20"/>
                <w:szCs w:val="20"/>
                <w:lang w:val="sr-Cyrl-RS"/>
              </w:rPr>
              <w:t>Постојање канти за комунални отпад.</w:t>
            </w:r>
          </w:p>
        </w:tc>
        <w:tc>
          <w:tcPr>
            <w:tcW w:w="2188" w:type="dxa"/>
            <w:tcBorders>
              <w:top w:val="single" w:sz="4" w:space="0" w:color="auto"/>
              <w:left w:val="single" w:sz="4" w:space="0" w:color="auto"/>
              <w:bottom w:val="single" w:sz="4" w:space="0" w:color="auto"/>
              <w:right w:val="single" w:sz="4" w:space="0" w:color="auto"/>
            </w:tcBorders>
            <w:vAlign w:val="center"/>
          </w:tcPr>
          <w:p w14:paraId="6C217F10" w14:textId="77777777" w:rsidR="00231DAB" w:rsidRPr="00231DAB" w:rsidRDefault="00231DAB" w:rsidP="00231DAB">
            <w:pPr>
              <w:spacing w:after="200" w:line="276" w:lineRule="auto"/>
              <w:jc w:val="center"/>
              <w:rPr>
                <w:rFonts w:ascii="Times New Roman" w:hAnsi="Times New Roman"/>
                <w:sz w:val="20"/>
                <w:szCs w:val="20"/>
              </w:rPr>
            </w:pPr>
            <w:r w:rsidRPr="00231DAB">
              <w:rPr>
                <w:rFonts w:ascii="Times New Roman" w:hAnsi="Times New Roman"/>
                <w:b/>
                <w:bCs/>
                <w:sz w:val="20"/>
                <w:szCs w:val="20"/>
              </w:rPr>
              <w:t>ꭕ</w:t>
            </w:r>
          </w:p>
        </w:tc>
        <w:tc>
          <w:tcPr>
            <w:tcW w:w="2189" w:type="dxa"/>
            <w:tcBorders>
              <w:top w:val="single" w:sz="4" w:space="0" w:color="auto"/>
              <w:left w:val="single" w:sz="4" w:space="0" w:color="auto"/>
              <w:bottom w:val="single" w:sz="4" w:space="0" w:color="auto"/>
              <w:right w:val="single" w:sz="4" w:space="0" w:color="auto"/>
            </w:tcBorders>
            <w:vAlign w:val="center"/>
          </w:tcPr>
          <w:p w14:paraId="5C147289" w14:textId="77777777" w:rsidR="00231DAB" w:rsidRPr="00231DAB" w:rsidRDefault="00231DAB" w:rsidP="00231DAB">
            <w:pPr>
              <w:spacing w:after="200" w:line="276" w:lineRule="auto"/>
              <w:jc w:val="center"/>
              <w:rPr>
                <w:rFonts w:ascii="Times New Roman" w:hAnsi="Times New Roman"/>
                <w:sz w:val="20"/>
                <w:szCs w:val="20"/>
              </w:rPr>
            </w:pPr>
          </w:p>
        </w:tc>
      </w:tr>
    </w:tbl>
    <w:p w14:paraId="62B20C45" w14:textId="77777777" w:rsidR="005D5456" w:rsidRDefault="005D5456" w:rsidP="005D5456">
      <w:pPr>
        <w:jc w:val="center"/>
        <w:rPr>
          <w:rFonts w:ascii="Times New Roman" w:hAnsi="Times New Roman" w:cs="Times New Roman"/>
          <w:b/>
          <w:sz w:val="24"/>
          <w:szCs w:val="24"/>
          <w:lang w:val="sr-Cyrl-RS"/>
        </w:rPr>
      </w:pPr>
    </w:p>
    <w:p w14:paraId="2660E8F4" w14:textId="68C7F3C1" w:rsidR="005D5456" w:rsidRPr="00E76AFC" w:rsidRDefault="005D5456" w:rsidP="005D5456">
      <w:pPr>
        <w:jc w:val="center"/>
        <w:rPr>
          <w:rFonts w:ascii="Times New Roman" w:hAnsi="Times New Roman" w:cs="Times New Roman"/>
          <w:bCs/>
          <w:sz w:val="24"/>
          <w:szCs w:val="24"/>
          <w:lang w:val="sr-Cyrl-RS"/>
        </w:rPr>
      </w:pPr>
      <w:r>
        <w:rPr>
          <w:rFonts w:ascii="Times New Roman" w:hAnsi="Times New Roman" w:cs="Times New Roman"/>
          <w:b/>
          <w:sz w:val="24"/>
          <w:szCs w:val="24"/>
          <w:lang w:val="sr-Cyrl-RS"/>
        </w:rPr>
        <w:t xml:space="preserve">Табела </w:t>
      </w:r>
      <w:r w:rsidR="00860C2C">
        <w:rPr>
          <w:rFonts w:ascii="Times New Roman" w:hAnsi="Times New Roman" w:cs="Times New Roman"/>
          <w:b/>
          <w:sz w:val="24"/>
          <w:szCs w:val="24"/>
          <w:lang w:val="sr-Cyrl-RS"/>
        </w:rPr>
        <w:t>5</w:t>
      </w:r>
      <w:r>
        <w:rPr>
          <w:rFonts w:ascii="Times New Roman" w:hAnsi="Times New Roman" w:cs="Times New Roman"/>
          <w:b/>
          <w:sz w:val="24"/>
          <w:szCs w:val="24"/>
          <w:lang w:val="sr-Cyrl-RS"/>
        </w:rPr>
        <w:t xml:space="preserve">. </w:t>
      </w:r>
      <w:r w:rsidRPr="00E76AFC">
        <w:rPr>
          <w:rFonts w:ascii="Times New Roman" w:hAnsi="Times New Roman" w:cs="Times New Roman"/>
          <w:bCs/>
          <w:sz w:val="24"/>
          <w:szCs w:val="24"/>
          <w:lang w:val="sr-Cyrl-RS"/>
        </w:rPr>
        <w:t>Резултати посматрања за игралиште</w:t>
      </w:r>
      <w:r>
        <w:rPr>
          <w:rFonts w:ascii="Times New Roman" w:hAnsi="Times New Roman" w:cs="Times New Roman"/>
          <w:bCs/>
          <w:sz w:val="24"/>
          <w:szCs w:val="24"/>
          <w:lang w:val="sr-Cyrl-RS"/>
        </w:rPr>
        <w:t xml:space="preserve"> у Јапанском парку</w:t>
      </w:r>
    </w:p>
    <w:p w14:paraId="6F624260" w14:textId="77777777" w:rsidR="00231DAB" w:rsidRDefault="00231DAB" w:rsidP="00204773">
      <w:pPr>
        <w:spacing w:after="0" w:line="360" w:lineRule="auto"/>
        <w:jc w:val="both"/>
        <w:rPr>
          <w:rFonts w:ascii="Times New Roman" w:hAnsi="Times New Roman"/>
        </w:rPr>
      </w:pPr>
    </w:p>
    <w:p w14:paraId="5CB27163" w14:textId="77777777" w:rsidR="00231DAB" w:rsidRDefault="00231DAB" w:rsidP="00204773">
      <w:pPr>
        <w:spacing w:after="0" w:line="360" w:lineRule="auto"/>
        <w:jc w:val="both"/>
        <w:rPr>
          <w:rFonts w:ascii="Times New Roman" w:hAnsi="Times New Roman"/>
        </w:rPr>
      </w:pPr>
    </w:p>
    <w:p w14:paraId="68A17D44" w14:textId="167B0C07" w:rsidR="00231DAB" w:rsidRDefault="00832448" w:rsidP="00E4735A">
      <w:pPr>
        <w:spacing w:after="0" w:line="360" w:lineRule="auto"/>
        <w:jc w:val="center"/>
        <w:rPr>
          <w:rFonts w:ascii="Times New Roman" w:hAnsi="Times New Roman"/>
        </w:rPr>
      </w:pPr>
      <w:r>
        <w:rPr>
          <w:rFonts w:ascii="Times New Roman" w:hAnsi="Times New Roman"/>
          <w:noProof/>
        </w:rPr>
        <w:lastRenderedPageBreak/>
        <w:drawing>
          <wp:inline distT="0" distB="0" distL="0" distR="0" wp14:anchorId="456D3AC3" wp14:editId="07C9BE43">
            <wp:extent cx="5215521" cy="2937074"/>
            <wp:effectExtent l="0" t="0" r="444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20230906_134250.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224368" cy="2942056"/>
                    </a:xfrm>
                    <a:prstGeom prst="rect">
                      <a:avLst/>
                    </a:prstGeom>
                  </pic:spPr>
                </pic:pic>
              </a:graphicData>
            </a:graphic>
          </wp:inline>
        </w:drawing>
      </w:r>
      <w:r>
        <w:rPr>
          <w:rFonts w:ascii="Times New Roman" w:hAnsi="Times New Roman"/>
          <w:noProof/>
        </w:rPr>
        <w:drawing>
          <wp:inline distT="0" distB="0" distL="0" distR="0" wp14:anchorId="066F5C59" wp14:editId="2034CB7C">
            <wp:extent cx="5218884" cy="2938967"/>
            <wp:effectExtent l="0" t="0" r="127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20230906_134230.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224828" cy="2942314"/>
                    </a:xfrm>
                    <a:prstGeom prst="rect">
                      <a:avLst/>
                    </a:prstGeom>
                  </pic:spPr>
                </pic:pic>
              </a:graphicData>
            </a:graphic>
          </wp:inline>
        </w:drawing>
      </w:r>
      <w:r>
        <w:rPr>
          <w:rFonts w:ascii="Times New Roman" w:hAnsi="Times New Roman"/>
          <w:noProof/>
        </w:rPr>
        <w:lastRenderedPageBreak/>
        <w:drawing>
          <wp:inline distT="0" distB="0" distL="0" distR="0" wp14:anchorId="569912CB" wp14:editId="1656EFA8">
            <wp:extent cx="5210622" cy="2934314"/>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20230906_134333.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219080" cy="2939077"/>
                    </a:xfrm>
                    <a:prstGeom prst="rect">
                      <a:avLst/>
                    </a:prstGeom>
                  </pic:spPr>
                </pic:pic>
              </a:graphicData>
            </a:graphic>
          </wp:inline>
        </w:drawing>
      </w:r>
      <w:r>
        <w:rPr>
          <w:rFonts w:ascii="Times New Roman" w:hAnsi="Times New Roman"/>
          <w:noProof/>
        </w:rPr>
        <w:drawing>
          <wp:inline distT="0" distB="0" distL="0" distR="0" wp14:anchorId="7547AA83" wp14:editId="7BD43089">
            <wp:extent cx="5180194" cy="2917180"/>
            <wp:effectExtent l="0" t="0" r="190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20230906_134338.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185734" cy="2920300"/>
                    </a:xfrm>
                    <a:prstGeom prst="rect">
                      <a:avLst/>
                    </a:prstGeom>
                  </pic:spPr>
                </pic:pic>
              </a:graphicData>
            </a:graphic>
          </wp:inline>
        </w:drawing>
      </w:r>
      <w:r>
        <w:rPr>
          <w:rFonts w:ascii="Times New Roman" w:hAnsi="Times New Roman"/>
          <w:noProof/>
        </w:rPr>
        <w:lastRenderedPageBreak/>
        <w:drawing>
          <wp:inline distT="0" distB="0" distL="0" distR="0" wp14:anchorId="58F6E75E" wp14:editId="2A9D9E71">
            <wp:extent cx="5192090" cy="2923879"/>
            <wp:effectExtent l="0" t="0" r="889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20230906_134348.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200293" cy="2928499"/>
                    </a:xfrm>
                    <a:prstGeom prst="rect">
                      <a:avLst/>
                    </a:prstGeom>
                  </pic:spPr>
                </pic:pic>
              </a:graphicData>
            </a:graphic>
          </wp:inline>
        </w:drawing>
      </w:r>
      <w:r>
        <w:rPr>
          <w:rFonts w:ascii="Times New Roman" w:hAnsi="Times New Roman"/>
          <w:noProof/>
        </w:rPr>
        <w:drawing>
          <wp:inline distT="0" distB="0" distL="0" distR="0" wp14:anchorId="01ADCFC1" wp14:editId="73EB72BC">
            <wp:extent cx="5216548" cy="2937652"/>
            <wp:effectExtent l="0" t="0" r="317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20230906_134523.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218622" cy="2938820"/>
                    </a:xfrm>
                    <a:prstGeom prst="rect">
                      <a:avLst/>
                    </a:prstGeom>
                  </pic:spPr>
                </pic:pic>
              </a:graphicData>
            </a:graphic>
          </wp:inline>
        </w:drawing>
      </w:r>
      <w:r>
        <w:rPr>
          <w:rFonts w:ascii="Times New Roman" w:hAnsi="Times New Roman"/>
          <w:noProof/>
        </w:rPr>
        <w:lastRenderedPageBreak/>
        <w:drawing>
          <wp:inline distT="0" distB="0" distL="0" distR="0" wp14:anchorId="449A1A5C" wp14:editId="33663AD3">
            <wp:extent cx="5212097" cy="2935146"/>
            <wp:effectExtent l="0" t="0" r="762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20230906_134536.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222257" cy="2940867"/>
                    </a:xfrm>
                    <a:prstGeom prst="rect">
                      <a:avLst/>
                    </a:prstGeom>
                  </pic:spPr>
                </pic:pic>
              </a:graphicData>
            </a:graphic>
          </wp:inline>
        </w:drawing>
      </w:r>
    </w:p>
    <w:p w14:paraId="09891727" w14:textId="325A1CD1" w:rsidR="002448A8" w:rsidRDefault="002448A8" w:rsidP="00204773">
      <w:pPr>
        <w:spacing w:after="0" w:line="360" w:lineRule="auto"/>
        <w:jc w:val="both"/>
        <w:rPr>
          <w:rFonts w:ascii="Times New Roman" w:hAnsi="Times New Roman"/>
        </w:rPr>
      </w:pPr>
    </w:p>
    <w:p w14:paraId="0F6EE156" w14:textId="45033BAA" w:rsidR="00EC7C3F" w:rsidRPr="00860C2C" w:rsidRDefault="00EC7C3F" w:rsidP="00EC7C3F">
      <w:pPr>
        <w:jc w:val="center"/>
        <w:rPr>
          <w:rFonts w:ascii="Times New Roman" w:hAnsi="Times New Roman" w:cs="Times New Roman"/>
          <w:sz w:val="24"/>
          <w:szCs w:val="24"/>
          <w:lang w:val="sr-Cyrl-RS"/>
        </w:rPr>
      </w:pPr>
      <w:r w:rsidRPr="00860C2C">
        <w:rPr>
          <w:rFonts w:ascii="Times New Roman" w:hAnsi="Times New Roman" w:cs="Times New Roman"/>
          <w:b/>
          <w:sz w:val="24"/>
          <w:szCs w:val="24"/>
          <w:lang w:val="sr-Cyrl-RS"/>
        </w:rPr>
        <w:t xml:space="preserve">Слике </w:t>
      </w:r>
      <w:r>
        <w:rPr>
          <w:rFonts w:ascii="Times New Roman" w:hAnsi="Times New Roman" w:cs="Times New Roman"/>
          <w:b/>
          <w:bCs/>
          <w:sz w:val="24"/>
          <w:szCs w:val="24"/>
          <w:lang w:val="sr-Cyrl-RS"/>
        </w:rPr>
        <w:t>48</w:t>
      </w:r>
      <w:r w:rsidRPr="00860C2C">
        <w:rPr>
          <w:rFonts w:ascii="Times New Roman" w:hAnsi="Times New Roman" w:cs="Times New Roman"/>
          <w:b/>
          <w:bCs/>
          <w:sz w:val="24"/>
          <w:szCs w:val="24"/>
          <w:lang w:val="sr-Cyrl-RS"/>
        </w:rPr>
        <w:t>-</w:t>
      </w:r>
      <w:r>
        <w:rPr>
          <w:rFonts w:ascii="Times New Roman" w:hAnsi="Times New Roman" w:cs="Times New Roman"/>
          <w:b/>
          <w:bCs/>
          <w:sz w:val="24"/>
          <w:szCs w:val="24"/>
          <w:lang w:val="sr-Cyrl-RS"/>
        </w:rPr>
        <w:t>54</w:t>
      </w:r>
      <w:r w:rsidRPr="00860C2C">
        <w:rPr>
          <w:rFonts w:ascii="Times New Roman" w:hAnsi="Times New Roman" w:cs="Times New Roman"/>
          <w:sz w:val="24"/>
          <w:szCs w:val="24"/>
          <w:lang w:val="sr-Cyrl-RS"/>
        </w:rPr>
        <w:t xml:space="preserve"> Игралишт</w:t>
      </w:r>
      <w:r>
        <w:rPr>
          <w:rFonts w:ascii="Times New Roman" w:hAnsi="Times New Roman" w:cs="Times New Roman"/>
          <w:sz w:val="24"/>
          <w:szCs w:val="24"/>
          <w:lang w:val="sr-Cyrl-RS"/>
        </w:rPr>
        <w:t>е у Јапанском парку</w:t>
      </w:r>
    </w:p>
    <w:p w14:paraId="102BF356" w14:textId="77777777" w:rsidR="008360FF" w:rsidRPr="00E76AFC" w:rsidRDefault="008360FF" w:rsidP="008360FF">
      <w:pPr>
        <w:jc w:val="right"/>
        <w:rPr>
          <w:rFonts w:ascii="Times New Roman" w:hAnsi="Times New Roman" w:cs="Times New Roman"/>
          <w:iCs/>
          <w:sz w:val="24"/>
          <w:szCs w:val="24"/>
          <w:lang w:val="sr-Cyrl-RS"/>
        </w:rPr>
      </w:pPr>
      <w:r w:rsidRPr="00E76AFC">
        <w:rPr>
          <w:rFonts w:ascii="Times New Roman" w:hAnsi="Times New Roman" w:cs="Times New Roman"/>
          <w:iCs/>
          <w:sz w:val="24"/>
          <w:szCs w:val="24"/>
          <w:lang w:val="sr-Cyrl-RS"/>
        </w:rPr>
        <w:t>Извор: (приватна архива)</w:t>
      </w:r>
    </w:p>
    <w:p w14:paraId="5987AF15" w14:textId="0CB9B206" w:rsidR="00832448" w:rsidRPr="009E0891" w:rsidRDefault="00832448" w:rsidP="00204773">
      <w:pPr>
        <w:spacing w:after="0" w:line="360" w:lineRule="auto"/>
        <w:jc w:val="both"/>
        <w:rPr>
          <w:rFonts w:ascii="Times New Roman" w:hAnsi="Times New Roman"/>
          <w:b/>
          <w:lang w:val="sr-Cyrl-RS"/>
        </w:rPr>
      </w:pPr>
    </w:p>
    <w:p w14:paraId="5A35E3BC" w14:textId="691B3EA5" w:rsidR="00832448" w:rsidRDefault="00832448" w:rsidP="00204773">
      <w:pPr>
        <w:spacing w:after="0" w:line="360" w:lineRule="auto"/>
        <w:jc w:val="both"/>
        <w:rPr>
          <w:rFonts w:ascii="Times New Roman" w:hAnsi="Times New Roman"/>
        </w:rPr>
      </w:pPr>
    </w:p>
    <w:tbl>
      <w:tblPr>
        <w:tblStyle w:val="TableGrid7"/>
        <w:tblW w:w="10329" w:type="dxa"/>
        <w:jc w:val="center"/>
        <w:tblInd w:w="0" w:type="dxa"/>
        <w:tblLook w:val="04A0" w:firstRow="1" w:lastRow="0" w:firstColumn="1" w:lastColumn="0" w:noHBand="0" w:noVBand="1"/>
      </w:tblPr>
      <w:tblGrid>
        <w:gridCol w:w="893"/>
        <w:gridCol w:w="4334"/>
        <w:gridCol w:w="2551"/>
        <w:gridCol w:w="2551"/>
      </w:tblGrid>
      <w:tr w:rsidR="009E0891" w:rsidRPr="009E0891" w14:paraId="2A64C4D9" w14:textId="77777777" w:rsidTr="005D5456">
        <w:trPr>
          <w:trHeight w:val="437"/>
          <w:jc w:val="center"/>
        </w:trPr>
        <w:tc>
          <w:tcPr>
            <w:tcW w:w="893"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7DAD3B2A" w14:textId="77777777" w:rsidR="009E0891" w:rsidRPr="009E0891" w:rsidRDefault="009E0891" w:rsidP="009E0891">
            <w:pPr>
              <w:spacing w:after="200"/>
              <w:jc w:val="center"/>
              <w:rPr>
                <w:rFonts w:ascii="Times New Roman" w:hAnsi="Times New Roman"/>
                <w:b/>
                <w:bCs/>
                <w:sz w:val="20"/>
                <w:szCs w:val="20"/>
                <w:lang w:val="sr-Cyrl-RS"/>
              </w:rPr>
            </w:pPr>
            <w:r w:rsidRPr="009E0891">
              <w:rPr>
                <w:rFonts w:ascii="Times New Roman" w:hAnsi="Times New Roman"/>
                <w:b/>
                <w:bCs/>
                <w:sz w:val="20"/>
                <w:szCs w:val="20"/>
                <w:lang w:val="sr-Cyrl-RS"/>
              </w:rPr>
              <w:t>Редни број.</w:t>
            </w:r>
          </w:p>
        </w:tc>
        <w:tc>
          <w:tcPr>
            <w:tcW w:w="4334"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79C3BC55" w14:textId="77777777" w:rsidR="009E0891" w:rsidRPr="009E0891" w:rsidRDefault="009E0891" w:rsidP="009E0891">
            <w:pPr>
              <w:spacing w:after="200"/>
              <w:jc w:val="center"/>
              <w:rPr>
                <w:rFonts w:ascii="Times New Roman" w:hAnsi="Times New Roman"/>
                <w:b/>
                <w:bCs/>
                <w:sz w:val="20"/>
                <w:szCs w:val="20"/>
                <w:lang w:val="sr-Cyrl-RS"/>
              </w:rPr>
            </w:pPr>
            <w:r w:rsidRPr="009E0891">
              <w:rPr>
                <w:rFonts w:ascii="Times New Roman" w:hAnsi="Times New Roman"/>
                <w:b/>
                <w:bCs/>
                <w:sz w:val="20"/>
                <w:szCs w:val="20"/>
                <w:lang w:val="sr-Cyrl-RS"/>
              </w:rPr>
              <w:t>Правила</w:t>
            </w:r>
          </w:p>
        </w:tc>
        <w:tc>
          <w:tcPr>
            <w:tcW w:w="2551"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651CEF4E" w14:textId="77777777" w:rsidR="009E0891" w:rsidRPr="009E0891" w:rsidRDefault="009E0891" w:rsidP="009E0891">
            <w:pPr>
              <w:spacing w:after="200"/>
              <w:jc w:val="center"/>
              <w:rPr>
                <w:rFonts w:ascii="Times New Roman" w:hAnsi="Times New Roman"/>
                <w:b/>
                <w:bCs/>
                <w:sz w:val="20"/>
                <w:szCs w:val="20"/>
                <w:lang w:val="sr-Cyrl-RS"/>
              </w:rPr>
            </w:pPr>
            <w:r w:rsidRPr="009E0891">
              <w:rPr>
                <w:rFonts w:ascii="Times New Roman" w:hAnsi="Times New Roman"/>
                <w:b/>
                <w:bCs/>
                <w:sz w:val="20"/>
                <w:szCs w:val="20"/>
                <w:lang w:val="sr-Cyrl-RS"/>
              </w:rPr>
              <w:t>ДА</w:t>
            </w:r>
          </w:p>
        </w:tc>
        <w:tc>
          <w:tcPr>
            <w:tcW w:w="2551"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221568DE" w14:textId="77777777" w:rsidR="009E0891" w:rsidRPr="009E0891" w:rsidRDefault="009E0891" w:rsidP="009E0891">
            <w:pPr>
              <w:spacing w:after="200"/>
              <w:jc w:val="center"/>
              <w:rPr>
                <w:rFonts w:ascii="Times New Roman" w:hAnsi="Times New Roman"/>
                <w:b/>
                <w:bCs/>
                <w:sz w:val="20"/>
                <w:szCs w:val="20"/>
                <w:lang w:val="sr-Cyrl-RS"/>
              </w:rPr>
            </w:pPr>
            <w:r w:rsidRPr="009E0891">
              <w:rPr>
                <w:rFonts w:ascii="Times New Roman" w:hAnsi="Times New Roman"/>
                <w:b/>
                <w:bCs/>
                <w:sz w:val="20"/>
                <w:szCs w:val="20"/>
                <w:lang w:val="sr-Cyrl-RS"/>
              </w:rPr>
              <w:t>НЕ</w:t>
            </w:r>
          </w:p>
        </w:tc>
      </w:tr>
      <w:tr w:rsidR="009E0891" w:rsidRPr="009E0891" w14:paraId="20A3C9BD" w14:textId="77777777" w:rsidTr="005D5456">
        <w:trPr>
          <w:trHeight w:val="596"/>
          <w:jc w:val="center"/>
        </w:trPr>
        <w:tc>
          <w:tcPr>
            <w:tcW w:w="893"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76E07525" w14:textId="77777777" w:rsidR="009E0891" w:rsidRPr="009E0891" w:rsidRDefault="009E0891" w:rsidP="009E0891">
            <w:pPr>
              <w:spacing w:after="200"/>
              <w:jc w:val="center"/>
              <w:rPr>
                <w:rFonts w:ascii="Times New Roman" w:hAnsi="Times New Roman"/>
                <w:b/>
                <w:bCs/>
                <w:sz w:val="20"/>
                <w:szCs w:val="20"/>
                <w:lang w:val="sr-Cyrl-RS"/>
              </w:rPr>
            </w:pPr>
            <w:r w:rsidRPr="009E0891">
              <w:rPr>
                <w:rFonts w:ascii="Times New Roman" w:hAnsi="Times New Roman"/>
                <w:b/>
                <w:bCs/>
                <w:sz w:val="20"/>
                <w:szCs w:val="20"/>
                <w:lang w:val="sr-Cyrl-RS"/>
              </w:rPr>
              <w:t>1.</w:t>
            </w:r>
          </w:p>
        </w:tc>
        <w:tc>
          <w:tcPr>
            <w:tcW w:w="4334" w:type="dxa"/>
            <w:tcBorders>
              <w:top w:val="single" w:sz="4" w:space="0" w:color="auto"/>
              <w:left w:val="single" w:sz="4" w:space="0" w:color="auto"/>
              <w:bottom w:val="single" w:sz="4" w:space="0" w:color="auto"/>
              <w:right w:val="single" w:sz="4" w:space="0" w:color="auto"/>
            </w:tcBorders>
            <w:vAlign w:val="center"/>
            <w:hideMark/>
          </w:tcPr>
          <w:p w14:paraId="1BFB151D" w14:textId="77777777" w:rsidR="009E0891" w:rsidRPr="009E0891" w:rsidRDefault="009E0891" w:rsidP="009E0891">
            <w:pPr>
              <w:spacing w:after="200"/>
              <w:jc w:val="center"/>
              <w:rPr>
                <w:rFonts w:ascii="Times New Roman" w:hAnsi="Times New Roman"/>
                <w:sz w:val="20"/>
                <w:szCs w:val="20"/>
                <w:lang w:val="sr-Cyrl-RS"/>
              </w:rPr>
            </w:pPr>
            <w:r w:rsidRPr="009E0891">
              <w:rPr>
                <w:rFonts w:ascii="Times New Roman" w:hAnsi="Times New Roman"/>
                <w:sz w:val="20"/>
                <w:szCs w:val="20"/>
                <w:lang w:val="sr-Cyrl-RS"/>
              </w:rPr>
              <w:t>Игралиште поседује изломљене и оштећене реквизите (потпуно или делимично).</w:t>
            </w:r>
          </w:p>
        </w:tc>
        <w:tc>
          <w:tcPr>
            <w:tcW w:w="2551" w:type="dxa"/>
            <w:tcBorders>
              <w:top w:val="single" w:sz="4" w:space="0" w:color="auto"/>
              <w:left w:val="single" w:sz="4" w:space="0" w:color="auto"/>
              <w:bottom w:val="single" w:sz="4" w:space="0" w:color="auto"/>
              <w:right w:val="single" w:sz="4" w:space="0" w:color="auto"/>
            </w:tcBorders>
            <w:vAlign w:val="center"/>
          </w:tcPr>
          <w:p w14:paraId="0A65B901" w14:textId="77777777" w:rsidR="009E0891" w:rsidRPr="009E0891" w:rsidRDefault="009E0891" w:rsidP="009E0891">
            <w:pPr>
              <w:spacing w:after="200"/>
              <w:jc w:val="center"/>
              <w:rPr>
                <w:rFonts w:ascii="Times New Roman" w:hAnsi="Times New Roman"/>
                <w:sz w:val="20"/>
                <w:szCs w:val="20"/>
              </w:rPr>
            </w:pPr>
          </w:p>
        </w:tc>
        <w:tc>
          <w:tcPr>
            <w:tcW w:w="2551" w:type="dxa"/>
            <w:tcBorders>
              <w:top w:val="single" w:sz="4" w:space="0" w:color="auto"/>
              <w:left w:val="single" w:sz="4" w:space="0" w:color="auto"/>
              <w:bottom w:val="single" w:sz="4" w:space="0" w:color="auto"/>
              <w:right w:val="single" w:sz="4" w:space="0" w:color="auto"/>
            </w:tcBorders>
            <w:vAlign w:val="center"/>
          </w:tcPr>
          <w:p w14:paraId="7B770911" w14:textId="77777777" w:rsidR="009E0891" w:rsidRPr="009E0891" w:rsidRDefault="009E0891" w:rsidP="009E0891">
            <w:pPr>
              <w:spacing w:after="200"/>
              <w:jc w:val="center"/>
              <w:rPr>
                <w:rFonts w:ascii="Times New Roman" w:hAnsi="Times New Roman"/>
                <w:b/>
                <w:bCs/>
                <w:sz w:val="20"/>
                <w:szCs w:val="20"/>
              </w:rPr>
            </w:pPr>
            <w:r w:rsidRPr="009E0891">
              <w:rPr>
                <w:rFonts w:ascii="Times New Roman" w:hAnsi="Times New Roman"/>
                <w:b/>
                <w:bCs/>
                <w:sz w:val="20"/>
                <w:szCs w:val="20"/>
              </w:rPr>
              <w:t>ꭕ</w:t>
            </w:r>
          </w:p>
        </w:tc>
      </w:tr>
      <w:tr w:rsidR="009E0891" w:rsidRPr="009E0891" w14:paraId="019836B9" w14:textId="77777777" w:rsidTr="005D5456">
        <w:trPr>
          <w:trHeight w:val="437"/>
          <w:jc w:val="center"/>
        </w:trPr>
        <w:tc>
          <w:tcPr>
            <w:tcW w:w="893"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467F152D" w14:textId="77777777" w:rsidR="009E0891" w:rsidRPr="009E0891" w:rsidRDefault="009E0891" w:rsidP="009E0891">
            <w:pPr>
              <w:spacing w:after="200"/>
              <w:jc w:val="center"/>
              <w:rPr>
                <w:rFonts w:ascii="Times New Roman" w:hAnsi="Times New Roman"/>
                <w:b/>
                <w:bCs/>
                <w:sz w:val="20"/>
                <w:szCs w:val="20"/>
                <w:lang w:val="sr-Cyrl-RS"/>
              </w:rPr>
            </w:pPr>
            <w:r w:rsidRPr="009E0891">
              <w:rPr>
                <w:rFonts w:ascii="Times New Roman" w:hAnsi="Times New Roman"/>
                <w:b/>
                <w:bCs/>
                <w:sz w:val="20"/>
                <w:szCs w:val="20"/>
                <w:lang w:val="sr-Cyrl-RS"/>
              </w:rPr>
              <w:t>2.</w:t>
            </w:r>
          </w:p>
        </w:tc>
        <w:tc>
          <w:tcPr>
            <w:tcW w:w="4334" w:type="dxa"/>
            <w:tcBorders>
              <w:top w:val="single" w:sz="4" w:space="0" w:color="auto"/>
              <w:left w:val="single" w:sz="4" w:space="0" w:color="auto"/>
              <w:bottom w:val="single" w:sz="4" w:space="0" w:color="auto"/>
              <w:right w:val="single" w:sz="4" w:space="0" w:color="auto"/>
            </w:tcBorders>
            <w:vAlign w:val="center"/>
            <w:hideMark/>
          </w:tcPr>
          <w:p w14:paraId="145C3E0F" w14:textId="77777777" w:rsidR="009E0891" w:rsidRPr="009E0891" w:rsidRDefault="009E0891" w:rsidP="009E0891">
            <w:pPr>
              <w:spacing w:after="200"/>
              <w:jc w:val="center"/>
              <w:rPr>
                <w:rFonts w:ascii="Times New Roman" w:hAnsi="Times New Roman"/>
                <w:sz w:val="20"/>
                <w:szCs w:val="20"/>
                <w:lang w:val="sr-Cyrl-RS"/>
              </w:rPr>
            </w:pPr>
            <w:r w:rsidRPr="009E0891">
              <w:rPr>
                <w:rFonts w:ascii="Times New Roman" w:hAnsi="Times New Roman"/>
                <w:sz w:val="20"/>
                <w:szCs w:val="20"/>
                <w:lang w:val="sr-Cyrl-RS"/>
              </w:rPr>
              <w:t>Игралиште поседује правилно постављене тобогане.</w:t>
            </w:r>
          </w:p>
        </w:tc>
        <w:tc>
          <w:tcPr>
            <w:tcW w:w="2551" w:type="dxa"/>
            <w:tcBorders>
              <w:top w:val="single" w:sz="4" w:space="0" w:color="auto"/>
              <w:left w:val="single" w:sz="4" w:space="0" w:color="auto"/>
              <w:bottom w:val="single" w:sz="4" w:space="0" w:color="auto"/>
              <w:right w:val="single" w:sz="4" w:space="0" w:color="auto"/>
            </w:tcBorders>
            <w:vAlign w:val="center"/>
          </w:tcPr>
          <w:p w14:paraId="31C58FB4" w14:textId="77777777" w:rsidR="009E0891" w:rsidRPr="009E0891" w:rsidRDefault="009E0891" w:rsidP="009E0891">
            <w:pPr>
              <w:spacing w:after="200"/>
              <w:jc w:val="center"/>
              <w:rPr>
                <w:rFonts w:ascii="Times New Roman" w:hAnsi="Times New Roman"/>
                <w:sz w:val="20"/>
                <w:szCs w:val="20"/>
              </w:rPr>
            </w:pPr>
            <w:r w:rsidRPr="009E0891">
              <w:rPr>
                <w:rFonts w:ascii="Times New Roman" w:hAnsi="Times New Roman"/>
                <w:b/>
                <w:bCs/>
                <w:sz w:val="20"/>
                <w:szCs w:val="20"/>
              </w:rPr>
              <w:t>ꭕ</w:t>
            </w:r>
          </w:p>
        </w:tc>
        <w:tc>
          <w:tcPr>
            <w:tcW w:w="2551" w:type="dxa"/>
            <w:tcBorders>
              <w:top w:val="single" w:sz="4" w:space="0" w:color="auto"/>
              <w:left w:val="single" w:sz="4" w:space="0" w:color="auto"/>
              <w:bottom w:val="single" w:sz="4" w:space="0" w:color="auto"/>
              <w:right w:val="single" w:sz="4" w:space="0" w:color="auto"/>
            </w:tcBorders>
            <w:vAlign w:val="center"/>
          </w:tcPr>
          <w:p w14:paraId="0326C675" w14:textId="77777777" w:rsidR="009E0891" w:rsidRPr="009E0891" w:rsidRDefault="009E0891" w:rsidP="009E0891">
            <w:pPr>
              <w:spacing w:after="200"/>
              <w:jc w:val="center"/>
              <w:rPr>
                <w:rFonts w:ascii="Times New Roman" w:hAnsi="Times New Roman"/>
                <w:sz w:val="20"/>
                <w:szCs w:val="20"/>
              </w:rPr>
            </w:pPr>
          </w:p>
        </w:tc>
      </w:tr>
      <w:tr w:rsidR="009E0891" w:rsidRPr="009E0891" w14:paraId="7D1E8094" w14:textId="77777777" w:rsidTr="005D5456">
        <w:trPr>
          <w:trHeight w:val="445"/>
          <w:jc w:val="center"/>
        </w:trPr>
        <w:tc>
          <w:tcPr>
            <w:tcW w:w="893"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4777FDDF" w14:textId="77777777" w:rsidR="009E0891" w:rsidRPr="009E0891" w:rsidRDefault="009E0891" w:rsidP="009E0891">
            <w:pPr>
              <w:spacing w:after="200"/>
              <w:jc w:val="center"/>
              <w:rPr>
                <w:rFonts w:ascii="Times New Roman" w:hAnsi="Times New Roman"/>
                <w:b/>
                <w:bCs/>
                <w:sz w:val="20"/>
                <w:szCs w:val="20"/>
                <w:lang w:val="sr-Cyrl-RS"/>
              </w:rPr>
            </w:pPr>
            <w:r w:rsidRPr="009E0891">
              <w:rPr>
                <w:rFonts w:ascii="Times New Roman" w:hAnsi="Times New Roman"/>
                <w:b/>
                <w:bCs/>
                <w:sz w:val="20"/>
                <w:szCs w:val="20"/>
                <w:lang w:val="sr-Cyrl-RS"/>
              </w:rPr>
              <w:t>3.</w:t>
            </w:r>
          </w:p>
        </w:tc>
        <w:tc>
          <w:tcPr>
            <w:tcW w:w="4334" w:type="dxa"/>
            <w:tcBorders>
              <w:top w:val="single" w:sz="4" w:space="0" w:color="auto"/>
              <w:left w:val="single" w:sz="4" w:space="0" w:color="auto"/>
              <w:bottom w:val="single" w:sz="4" w:space="0" w:color="auto"/>
              <w:right w:val="single" w:sz="4" w:space="0" w:color="auto"/>
            </w:tcBorders>
            <w:vAlign w:val="center"/>
            <w:hideMark/>
          </w:tcPr>
          <w:p w14:paraId="61533A5B" w14:textId="77777777" w:rsidR="009E0891" w:rsidRPr="009E0891" w:rsidRDefault="009E0891" w:rsidP="009E0891">
            <w:pPr>
              <w:spacing w:after="200"/>
              <w:jc w:val="center"/>
              <w:rPr>
                <w:rFonts w:ascii="Times New Roman" w:hAnsi="Times New Roman"/>
                <w:sz w:val="20"/>
                <w:szCs w:val="20"/>
              </w:rPr>
            </w:pPr>
            <w:r w:rsidRPr="009E0891">
              <w:rPr>
                <w:rFonts w:ascii="Times New Roman" w:hAnsi="Times New Roman"/>
                <w:sz w:val="20"/>
                <w:szCs w:val="20"/>
                <w:lang w:val="sr-Cyrl-RS"/>
              </w:rPr>
              <w:t>Игралиште поседује правилно постављене клацкалице.</w:t>
            </w:r>
          </w:p>
        </w:tc>
        <w:tc>
          <w:tcPr>
            <w:tcW w:w="2551" w:type="dxa"/>
            <w:tcBorders>
              <w:top w:val="single" w:sz="4" w:space="0" w:color="auto"/>
              <w:left w:val="single" w:sz="4" w:space="0" w:color="auto"/>
              <w:bottom w:val="single" w:sz="4" w:space="0" w:color="auto"/>
              <w:right w:val="single" w:sz="4" w:space="0" w:color="auto"/>
            </w:tcBorders>
            <w:vAlign w:val="center"/>
          </w:tcPr>
          <w:p w14:paraId="50F2A6CD" w14:textId="77777777" w:rsidR="009E0891" w:rsidRPr="009E0891" w:rsidRDefault="009E0891" w:rsidP="009E0891">
            <w:pPr>
              <w:spacing w:after="200"/>
              <w:jc w:val="center"/>
              <w:rPr>
                <w:rFonts w:ascii="Times New Roman" w:hAnsi="Times New Roman"/>
                <w:sz w:val="20"/>
                <w:szCs w:val="20"/>
              </w:rPr>
            </w:pPr>
            <w:r w:rsidRPr="009E0891">
              <w:rPr>
                <w:rFonts w:ascii="Times New Roman" w:hAnsi="Times New Roman"/>
                <w:b/>
                <w:bCs/>
                <w:sz w:val="20"/>
                <w:szCs w:val="20"/>
              </w:rPr>
              <w:t>ꭕ</w:t>
            </w:r>
          </w:p>
        </w:tc>
        <w:tc>
          <w:tcPr>
            <w:tcW w:w="2551" w:type="dxa"/>
            <w:tcBorders>
              <w:top w:val="single" w:sz="4" w:space="0" w:color="auto"/>
              <w:left w:val="single" w:sz="4" w:space="0" w:color="auto"/>
              <w:bottom w:val="single" w:sz="4" w:space="0" w:color="auto"/>
              <w:right w:val="single" w:sz="4" w:space="0" w:color="auto"/>
            </w:tcBorders>
            <w:vAlign w:val="center"/>
          </w:tcPr>
          <w:p w14:paraId="07F5D5FA" w14:textId="77777777" w:rsidR="009E0891" w:rsidRPr="009E0891" w:rsidRDefault="009E0891" w:rsidP="009E0891">
            <w:pPr>
              <w:spacing w:after="200"/>
              <w:jc w:val="center"/>
              <w:rPr>
                <w:rFonts w:ascii="Times New Roman" w:hAnsi="Times New Roman"/>
                <w:sz w:val="20"/>
                <w:szCs w:val="20"/>
              </w:rPr>
            </w:pPr>
          </w:p>
        </w:tc>
      </w:tr>
      <w:tr w:rsidR="009E0891" w:rsidRPr="009E0891" w14:paraId="2CC96AB0" w14:textId="77777777" w:rsidTr="005D5456">
        <w:trPr>
          <w:trHeight w:val="596"/>
          <w:jc w:val="center"/>
        </w:trPr>
        <w:tc>
          <w:tcPr>
            <w:tcW w:w="893"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1637A6C7" w14:textId="77777777" w:rsidR="009E0891" w:rsidRPr="009E0891" w:rsidRDefault="009E0891" w:rsidP="009E0891">
            <w:pPr>
              <w:spacing w:after="200"/>
              <w:jc w:val="center"/>
              <w:rPr>
                <w:rFonts w:ascii="Times New Roman" w:hAnsi="Times New Roman"/>
                <w:b/>
                <w:bCs/>
                <w:sz w:val="20"/>
                <w:szCs w:val="20"/>
                <w:lang w:val="sr-Cyrl-RS"/>
              </w:rPr>
            </w:pPr>
            <w:r w:rsidRPr="009E0891">
              <w:rPr>
                <w:rFonts w:ascii="Times New Roman" w:hAnsi="Times New Roman"/>
                <w:b/>
                <w:bCs/>
                <w:sz w:val="20"/>
                <w:szCs w:val="20"/>
                <w:lang w:val="sr-Cyrl-RS"/>
              </w:rPr>
              <w:t>4.</w:t>
            </w:r>
          </w:p>
        </w:tc>
        <w:tc>
          <w:tcPr>
            <w:tcW w:w="4334" w:type="dxa"/>
            <w:tcBorders>
              <w:top w:val="single" w:sz="4" w:space="0" w:color="auto"/>
              <w:left w:val="single" w:sz="4" w:space="0" w:color="auto"/>
              <w:bottom w:val="single" w:sz="4" w:space="0" w:color="auto"/>
              <w:right w:val="single" w:sz="4" w:space="0" w:color="auto"/>
            </w:tcBorders>
            <w:vAlign w:val="center"/>
            <w:hideMark/>
          </w:tcPr>
          <w:p w14:paraId="7005E141" w14:textId="77777777" w:rsidR="009E0891" w:rsidRPr="009E0891" w:rsidRDefault="009E0891" w:rsidP="009E0891">
            <w:pPr>
              <w:spacing w:after="200"/>
              <w:jc w:val="center"/>
              <w:rPr>
                <w:rFonts w:ascii="Times New Roman" w:hAnsi="Times New Roman"/>
                <w:sz w:val="20"/>
                <w:szCs w:val="20"/>
                <w:lang w:val="sr-Cyrl-RS"/>
              </w:rPr>
            </w:pPr>
            <w:r w:rsidRPr="009E0891">
              <w:rPr>
                <w:rFonts w:ascii="Times New Roman" w:hAnsi="Times New Roman"/>
                <w:sz w:val="20"/>
                <w:szCs w:val="20"/>
                <w:lang w:val="sr-Cyrl-RS"/>
              </w:rPr>
              <w:t>Игралиште поседује информативну таблу са основним смерницама и бројевима телефона.</w:t>
            </w:r>
          </w:p>
        </w:tc>
        <w:tc>
          <w:tcPr>
            <w:tcW w:w="2551" w:type="dxa"/>
            <w:tcBorders>
              <w:top w:val="single" w:sz="4" w:space="0" w:color="auto"/>
              <w:left w:val="single" w:sz="4" w:space="0" w:color="auto"/>
              <w:bottom w:val="single" w:sz="4" w:space="0" w:color="auto"/>
              <w:right w:val="single" w:sz="4" w:space="0" w:color="auto"/>
            </w:tcBorders>
            <w:vAlign w:val="center"/>
          </w:tcPr>
          <w:p w14:paraId="2C9F66F6" w14:textId="77777777" w:rsidR="009E0891" w:rsidRPr="009E0891" w:rsidRDefault="009E0891" w:rsidP="009E0891">
            <w:pPr>
              <w:spacing w:after="200"/>
              <w:jc w:val="center"/>
              <w:rPr>
                <w:rFonts w:ascii="Times New Roman" w:hAnsi="Times New Roman"/>
                <w:sz w:val="20"/>
                <w:szCs w:val="20"/>
              </w:rPr>
            </w:pPr>
            <w:r w:rsidRPr="009E0891">
              <w:rPr>
                <w:rFonts w:ascii="Times New Roman" w:hAnsi="Times New Roman"/>
                <w:b/>
                <w:bCs/>
                <w:sz w:val="20"/>
                <w:szCs w:val="20"/>
              </w:rPr>
              <w:t>ꭕ</w:t>
            </w:r>
          </w:p>
        </w:tc>
        <w:tc>
          <w:tcPr>
            <w:tcW w:w="2551" w:type="dxa"/>
            <w:tcBorders>
              <w:top w:val="single" w:sz="4" w:space="0" w:color="auto"/>
              <w:left w:val="single" w:sz="4" w:space="0" w:color="auto"/>
              <w:bottom w:val="single" w:sz="4" w:space="0" w:color="auto"/>
              <w:right w:val="single" w:sz="4" w:space="0" w:color="auto"/>
            </w:tcBorders>
            <w:vAlign w:val="center"/>
          </w:tcPr>
          <w:p w14:paraId="7A3DB804" w14:textId="77777777" w:rsidR="009E0891" w:rsidRPr="009E0891" w:rsidRDefault="009E0891" w:rsidP="009E0891">
            <w:pPr>
              <w:spacing w:after="200"/>
              <w:jc w:val="center"/>
              <w:rPr>
                <w:rFonts w:ascii="Times New Roman" w:hAnsi="Times New Roman"/>
                <w:sz w:val="20"/>
                <w:szCs w:val="20"/>
              </w:rPr>
            </w:pPr>
          </w:p>
        </w:tc>
      </w:tr>
      <w:tr w:rsidR="009E0891" w:rsidRPr="009E0891" w14:paraId="6B9CEDF9" w14:textId="77777777" w:rsidTr="005D5456">
        <w:trPr>
          <w:trHeight w:val="587"/>
          <w:jc w:val="center"/>
        </w:trPr>
        <w:tc>
          <w:tcPr>
            <w:tcW w:w="893"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460EB7E1" w14:textId="77777777" w:rsidR="009E0891" w:rsidRPr="009E0891" w:rsidRDefault="009E0891" w:rsidP="009E0891">
            <w:pPr>
              <w:spacing w:after="200"/>
              <w:jc w:val="center"/>
              <w:rPr>
                <w:rFonts w:ascii="Times New Roman" w:hAnsi="Times New Roman"/>
                <w:b/>
                <w:bCs/>
                <w:sz w:val="20"/>
                <w:szCs w:val="20"/>
                <w:lang w:val="sr-Cyrl-RS"/>
              </w:rPr>
            </w:pPr>
            <w:r w:rsidRPr="009E0891">
              <w:rPr>
                <w:rFonts w:ascii="Times New Roman" w:hAnsi="Times New Roman"/>
                <w:b/>
                <w:bCs/>
                <w:sz w:val="20"/>
                <w:szCs w:val="20"/>
                <w:lang w:val="sr-Cyrl-RS"/>
              </w:rPr>
              <w:t>5.</w:t>
            </w:r>
          </w:p>
        </w:tc>
        <w:tc>
          <w:tcPr>
            <w:tcW w:w="4334" w:type="dxa"/>
            <w:tcBorders>
              <w:top w:val="single" w:sz="4" w:space="0" w:color="auto"/>
              <w:left w:val="single" w:sz="4" w:space="0" w:color="auto"/>
              <w:bottom w:val="single" w:sz="4" w:space="0" w:color="auto"/>
              <w:right w:val="single" w:sz="4" w:space="0" w:color="auto"/>
            </w:tcBorders>
            <w:vAlign w:val="center"/>
            <w:hideMark/>
          </w:tcPr>
          <w:p w14:paraId="3DB119B1" w14:textId="77777777" w:rsidR="009E0891" w:rsidRPr="009E0891" w:rsidRDefault="009E0891" w:rsidP="009E0891">
            <w:pPr>
              <w:spacing w:after="200"/>
              <w:jc w:val="center"/>
              <w:rPr>
                <w:rFonts w:ascii="Times New Roman" w:hAnsi="Times New Roman"/>
                <w:sz w:val="20"/>
                <w:szCs w:val="20"/>
                <w:lang w:val="sr-Cyrl-RS"/>
              </w:rPr>
            </w:pPr>
            <w:r w:rsidRPr="009E0891">
              <w:rPr>
                <w:rFonts w:ascii="Times New Roman" w:hAnsi="Times New Roman"/>
                <w:sz w:val="20"/>
                <w:szCs w:val="20"/>
                <w:lang w:val="sr-Cyrl-RS"/>
              </w:rPr>
              <w:t xml:space="preserve">Игралиште обухвата </w:t>
            </w:r>
            <w:proofErr w:type="spellStart"/>
            <w:r w:rsidRPr="009E0891">
              <w:rPr>
                <w:rFonts w:ascii="Times New Roman" w:hAnsi="Times New Roman"/>
                <w:sz w:val="20"/>
                <w:szCs w:val="20"/>
              </w:rPr>
              <w:t>мултифункционални</w:t>
            </w:r>
            <w:proofErr w:type="spellEnd"/>
            <w:r w:rsidRPr="009E0891">
              <w:rPr>
                <w:rFonts w:ascii="Times New Roman" w:hAnsi="Times New Roman"/>
                <w:sz w:val="20"/>
                <w:szCs w:val="20"/>
                <w:lang w:val="sr-Cyrl-RS"/>
              </w:rPr>
              <w:t xml:space="preserve"> </w:t>
            </w:r>
            <w:proofErr w:type="spellStart"/>
            <w:r w:rsidRPr="009E0891">
              <w:rPr>
                <w:rFonts w:ascii="Times New Roman" w:hAnsi="Times New Roman"/>
                <w:sz w:val="20"/>
                <w:szCs w:val="20"/>
              </w:rPr>
              <w:t>комплекс</w:t>
            </w:r>
            <w:proofErr w:type="spellEnd"/>
            <w:r w:rsidRPr="009E0891">
              <w:rPr>
                <w:rFonts w:ascii="Times New Roman" w:hAnsi="Times New Roman"/>
                <w:sz w:val="20"/>
                <w:szCs w:val="20"/>
                <w:lang w:val="sr-Cyrl-RS"/>
              </w:rPr>
              <w:t xml:space="preserve"> (</w:t>
            </w:r>
            <w:r w:rsidRPr="009E0891">
              <w:rPr>
                <w:rFonts w:ascii="Times New Roman" w:hAnsi="Times New Roman"/>
                <w:i/>
                <w:sz w:val="20"/>
                <w:szCs w:val="20"/>
                <w:lang w:val="sr-Cyrl-RS"/>
              </w:rPr>
              <w:t>љуљашке, клацкалице</w:t>
            </w:r>
            <w:r w:rsidRPr="009E0891">
              <w:rPr>
                <w:rFonts w:ascii="Times New Roman" w:hAnsi="Times New Roman"/>
                <w:sz w:val="20"/>
                <w:szCs w:val="20"/>
                <w:lang w:val="sr-Cyrl-RS"/>
              </w:rPr>
              <w:t>...)</w:t>
            </w:r>
          </w:p>
        </w:tc>
        <w:tc>
          <w:tcPr>
            <w:tcW w:w="2551" w:type="dxa"/>
            <w:tcBorders>
              <w:top w:val="single" w:sz="4" w:space="0" w:color="auto"/>
              <w:left w:val="single" w:sz="4" w:space="0" w:color="auto"/>
              <w:bottom w:val="single" w:sz="4" w:space="0" w:color="auto"/>
              <w:right w:val="single" w:sz="4" w:space="0" w:color="auto"/>
            </w:tcBorders>
            <w:vAlign w:val="center"/>
          </w:tcPr>
          <w:p w14:paraId="4E3364CE" w14:textId="77777777" w:rsidR="009E0891" w:rsidRPr="009E0891" w:rsidRDefault="009E0891" w:rsidP="009E0891">
            <w:pPr>
              <w:spacing w:after="200"/>
              <w:jc w:val="center"/>
              <w:rPr>
                <w:rFonts w:ascii="Times New Roman" w:hAnsi="Times New Roman"/>
                <w:sz w:val="20"/>
                <w:szCs w:val="20"/>
              </w:rPr>
            </w:pPr>
            <w:r w:rsidRPr="009E0891">
              <w:rPr>
                <w:rFonts w:ascii="Times New Roman" w:hAnsi="Times New Roman"/>
                <w:b/>
                <w:bCs/>
                <w:sz w:val="20"/>
                <w:szCs w:val="20"/>
              </w:rPr>
              <w:t>ꭕ</w:t>
            </w:r>
          </w:p>
        </w:tc>
        <w:tc>
          <w:tcPr>
            <w:tcW w:w="2551" w:type="dxa"/>
            <w:tcBorders>
              <w:top w:val="single" w:sz="4" w:space="0" w:color="auto"/>
              <w:left w:val="single" w:sz="4" w:space="0" w:color="auto"/>
              <w:bottom w:val="single" w:sz="4" w:space="0" w:color="auto"/>
              <w:right w:val="single" w:sz="4" w:space="0" w:color="auto"/>
            </w:tcBorders>
            <w:vAlign w:val="center"/>
          </w:tcPr>
          <w:p w14:paraId="24AF13F2" w14:textId="77777777" w:rsidR="009E0891" w:rsidRPr="009E0891" w:rsidRDefault="009E0891" w:rsidP="009E0891">
            <w:pPr>
              <w:spacing w:after="200"/>
              <w:jc w:val="center"/>
              <w:rPr>
                <w:rFonts w:ascii="Times New Roman" w:hAnsi="Times New Roman"/>
                <w:sz w:val="20"/>
                <w:szCs w:val="20"/>
              </w:rPr>
            </w:pPr>
          </w:p>
        </w:tc>
      </w:tr>
      <w:tr w:rsidR="009E0891" w:rsidRPr="009E0891" w14:paraId="04D4AE6C" w14:textId="77777777" w:rsidTr="005D5456">
        <w:trPr>
          <w:trHeight w:val="445"/>
          <w:jc w:val="center"/>
        </w:trPr>
        <w:tc>
          <w:tcPr>
            <w:tcW w:w="893"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7E625919" w14:textId="77777777" w:rsidR="009E0891" w:rsidRPr="009E0891" w:rsidRDefault="009E0891" w:rsidP="009E0891">
            <w:pPr>
              <w:spacing w:after="200"/>
              <w:jc w:val="center"/>
              <w:rPr>
                <w:rFonts w:ascii="Times New Roman" w:hAnsi="Times New Roman"/>
                <w:b/>
                <w:bCs/>
                <w:sz w:val="20"/>
                <w:szCs w:val="20"/>
                <w:lang w:val="sr-Cyrl-RS"/>
              </w:rPr>
            </w:pPr>
            <w:r w:rsidRPr="009E0891">
              <w:rPr>
                <w:rFonts w:ascii="Times New Roman" w:hAnsi="Times New Roman"/>
                <w:b/>
                <w:bCs/>
                <w:sz w:val="20"/>
                <w:szCs w:val="20"/>
                <w:lang w:val="sr-Cyrl-RS"/>
              </w:rPr>
              <w:t>6.</w:t>
            </w:r>
          </w:p>
        </w:tc>
        <w:tc>
          <w:tcPr>
            <w:tcW w:w="4334" w:type="dxa"/>
            <w:tcBorders>
              <w:top w:val="single" w:sz="4" w:space="0" w:color="auto"/>
              <w:left w:val="single" w:sz="4" w:space="0" w:color="auto"/>
              <w:bottom w:val="single" w:sz="4" w:space="0" w:color="auto"/>
              <w:right w:val="single" w:sz="4" w:space="0" w:color="auto"/>
            </w:tcBorders>
            <w:vAlign w:val="center"/>
            <w:hideMark/>
          </w:tcPr>
          <w:p w14:paraId="1E0106CD" w14:textId="77777777" w:rsidR="009E0891" w:rsidRPr="009E0891" w:rsidRDefault="009E0891" w:rsidP="009E0891">
            <w:pPr>
              <w:spacing w:after="200"/>
              <w:jc w:val="center"/>
              <w:rPr>
                <w:rFonts w:ascii="Times New Roman" w:hAnsi="Times New Roman"/>
                <w:sz w:val="20"/>
                <w:szCs w:val="20"/>
                <w:lang w:val="sr-Cyrl-RS"/>
              </w:rPr>
            </w:pPr>
            <w:r w:rsidRPr="009E0891">
              <w:rPr>
                <w:rFonts w:ascii="Times New Roman" w:hAnsi="Times New Roman"/>
                <w:sz w:val="20"/>
                <w:szCs w:val="20"/>
                <w:lang w:val="sr-Cyrl-RS"/>
              </w:rPr>
              <w:t>Дечије игралиште се налази на локацији која је Правилником предвиђена за то.</w:t>
            </w:r>
          </w:p>
        </w:tc>
        <w:tc>
          <w:tcPr>
            <w:tcW w:w="2551" w:type="dxa"/>
            <w:tcBorders>
              <w:top w:val="single" w:sz="4" w:space="0" w:color="auto"/>
              <w:left w:val="single" w:sz="4" w:space="0" w:color="auto"/>
              <w:bottom w:val="single" w:sz="4" w:space="0" w:color="auto"/>
              <w:right w:val="single" w:sz="4" w:space="0" w:color="auto"/>
            </w:tcBorders>
            <w:vAlign w:val="center"/>
          </w:tcPr>
          <w:p w14:paraId="286E9D8C" w14:textId="77777777" w:rsidR="009E0891" w:rsidRPr="009E0891" w:rsidRDefault="009E0891" w:rsidP="009E0891">
            <w:pPr>
              <w:spacing w:after="200"/>
              <w:jc w:val="center"/>
              <w:rPr>
                <w:rFonts w:ascii="Times New Roman" w:hAnsi="Times New Roman"/>
                <w:sz w:val="20"/>
                <w:szCs w:val="20"/>
              </w:rPr>
            </w:pPr>
            <w:r w:rsidRPr="009E0891">
              <w:rPr>
                <w:rFonts w:ascii="Times New Roman" w:hAnsi="Times New Roman"/>
                <w:b/>
                <w:bCs/>
                <w:sz w:val="20"/>
                <w:szCs w:val="20"/>
              </w:rPr>
              <w:t>ꭕ</w:t>
            </w:r>
          </w:p>
        </w:tc>
        <w:tc>
          <w:tcPr>
            <w:tcW w:w="2551" w:type="dxa"/>
            <w:tcBorders>
              <w:top w:val="single" w:sz="4" w:space="0" w:color="auto"/>
              <w:left w:val="single" w:sz="4" w:space="0" w:color="auto"/>
              <w:bottom w:val="single" w:sz="4" w:space="0" w:color="auto"/>
              <w:right w:val="single" w:sz="4" w:space="0" w:color="auto"/>
            </w:tcBorders>
            <w:vAlign w:val="center"/>
          </w:tcPr>
          <w:p w14:paraId="369ECABE" w14:textId="77777777" w:rsidR="009E0891" w:rsidRPr="009E0891" w:rsidRDefault="009E0891" w:rsidP="009E0891">
            <w:pPr>
              <w:spacing w:after="200"/>
              <w:jc w:val="center"/>
              <w:rPr>
                <w:rFonts w:ascii="Times New Roman" w:hAnsi="Times New Roman"/>
                <w:sz w:val="20"/>
                <w:szCs w:val="20"/>
              </w:rPr>
            </w:pPr>
          </w:p>
        </w:tc>
      </w:tr>
      <w:tr w:rsidR="009E0891" w:rsidRPr="009E0891" w14:paraId="323BA1B1" w14:textId="77777777" w:rsidTr="005D5456">
        <w:trPr>
          <w:trHeight w:val="748"/>
          <w:jc w:val="center"/>
        </w:trPr>
        <w:tc>
          <w:tcPr>
            <w:tcW w:w="893"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6E341F14" w14:textId="77777777" w:rsidR="009E0891" w:rsidRPr="009E0891" w:rsidRDefault="009E0891" w:rsidP="009E0891">
            <w:pPr>
              <w:spacing w:after="200"/>
              <w:jc w:val="center"/>
              <w:rPr>
                <w:rFonts w:ascii="Times New Roman" w:hAnsi="Times New Roman"/>
                <w:b/>
                <w:bCs/>
                <w:sz w:val="20"/>
                <w:szCs w:val="20"/>
                <w:lang w:val="sr-Cyrl-RS"/>
              </w:rPr>
            </w:pPr>
            <w:r w:rsidRPr="009E0891">
              <w:rPr>
                <w:rFonts w:ascii="Times New Roman" w:hAnsi="Times New Roman"/>
                <w:b/>
                <w:bCs/>
                <w:sz w:val="20"/>
                <w:szCs w:val="20"/>
                <w:lang w:val="sr-Cyrl-RS"/>
              </w:rPr>
              <w:t>7.</w:t>
            </w:r>
          </w:p>
        </w:tc>
        <w:tc>
          <w:tcPr>
            <w:tcW w:w="4334" w:type="dxa"/>
            <w:tcBorders>
              <w:top w:val="single" w:sz="4" w:space="0" w:color="auto"/>
              <w:left w:val="single" w:sz="4" w:space="0" w:color="auto"/>
              <w:bottom w:val="single" w:sz="4" w:space="0" w:color="auto"/>
              <w:right w:val="single" w:sz="4" w:space="0" w:color="auto"/>
            </w:tcBorders>
            <w:vAlign w:val="center"/>
            <w:hideMark/>
          </w:tcPr>
          <w:p w14:paraId="609924CB" w14:textId="77777777" w:rsidR="009E0891" w:rsidRPr="009E0891" w:rsidRDefault="009E0891" w:rsidP="009E0891">
            <w:pPr>
              <w:spacing w:after="200"/>
              <w:jc w:val="center"/>
              <w:rPr>
                <w:rFonts w:ascii="Times New Roman" w:hAnsi="Times New Roman"/>
                <w:sz w:val="20"/>
                <w:szCs w:val="20"/>
                <w:lang w:val="sr-Cyrl-RS"/>
              </w:rPr>
            </w:pPr>
            <w:r w:rsidRPr="009E0891">
              <w:rPr>
                <w:rFonts w:ascii="Times New Roman" w:hAnsi="Times New Roman"/>
                <w:sz w:val="20"/>
                <w:szCs w:val="20"/>
                <w:lang w:val="sr-Cyrl-RS"/>
              </w:rPr>
              <w:t>Дечије игралиште испуњава услове приступачности и прилаза (</w:t>
            </w:r>
            <w:r w:rsidRPr="009E0891">
              <w:rPr>
                <w:rFonts w:ascii="Times New Roman" w:hAnsi="Times New Roman"/>
                <w:i/>
                <w:sz w:val="20"/>
                <w:szCs w:val="20"/>
                <w:lang w:val="sr-Cyrl-RS"/>
              </w:rPr>
              <w:t>доступна свим корисницима, као и онима са смањеном покретљивошћу</w:t>
            </w:r>
            <w:r w:rsidRPr="009E0891">
              <w:rPr>
                <w:rFonts w:ascii="Times New Roman" w:hAnsi="Times New Roman"/>
                <w:sz w:val="20"/>
                <w:szCs w:val="20"/>
                <w:lang w:val="sr-Cyrl-RS"/>
              </w:rPr>
              <w:t>)</w:t>
            </w:r>
          </w:p>
        </w:tc>
        <w:tc>
          <w:tcPr>
            <w:tcW w:w="2551" w:type="dxa"/>
            <w:tcBorders>
              <w:top w:val="single" w:sz="4" w:space="0" w:color="auto"/>
              <w:left w:val="single" w:sz="4" w:space="0" w:color="auto"/>
              <w:bottom w:val="single" w:sz="4" w:space="0" w:color="auto"/>
              <w:right w:val="single" w:sz="4" w:space="0" w:color="auto"/>
            </w:tcBorders>
            <w:vAlign w:val="center"/>
          </w:tcPr>
          <w:p w14:paraId="6E257A8D" w14:textId="77777777" w:rsidR="009E0891" w:rsidRPr="009E0891" w:rsidRDefault="009E0891" w:rsidP="009E0891">
            <w:pPr>
              <w:spacing w:after="200"/>
              <w:jc w:val="center"/>
              <w:rPr>
                <w:rFonts w:ascii="Times New Roman" w:hAnsi="Times New Roman"/>
                <w:sz w:val="20"/>
                <w:szCs w:val="20"/>
              </w:rPr>
            </w:pPr>
            <w:r w:rsidRPr="009E0891">
              <w:rPr>
                <w:rFonts w:ascii="Times New Roman" w:hAnsi="Times New Roman"/>
                <w:b/>
                <w:bCs/>
                <w:sz w:val="20"/>
                <w:szCs w:val="20"/>
              </w:rPr>
              <w:t>ꭕ</w:t>
            </w:r>
          </w:p>
        </w:tc>
        <w:tc>
          <w:tcPr>
            <w:tcW w:w="2551" w:type="dxa"/>
            <w:tcBorders>
              <w:top w:val="single" w:sz="4" w:space="0" w:color="auto"/>
              <w:left w:val="single" w:sz="4" w:space="0" w:color="auto"/>
              <w:bottom w:val="single" w:sz="4" w:space="0" w:color="auto"/>
              <w:right w:val="single" w:sz="4" w:space="0" w:color="auto"/>
            </w:tcBorders>
            <w:vAlign w:val="center"/>
          </w:tcPr>
          <w:p w14:paraId="2EDB6843" w14:textId="77777777" w:rsidR="009E0891" w:rsidRPr="009E0891" w:rsidRDefault="009E0891" w:rsidP="009E0891">
            <w:pPr>
              <w:spacing w:after="200"/>
              <w:jc w:val="center"/>
              <w:rPr>
                <w:rFonts w:ascii="Times New Roman" w:hAnsi="Times New Roman"/>
                <w:sz w:val="20"/>
                <w:szCs w:val="20"/>
              </w:rPr>
            </w:pPr>
          </w:p>
        </w:tc>
      </w:tr>
      <w:tr w:rsidR="009E0891" w:rsidRPr="009E0891" w14:paraId="4E638CB0" w14:textId="77777777" w:rsidTr="005D5456">
        <w:trPr>
          <w:trHeight w:val="437"/>
          <w:jc w:val="center"/>
        </w:trPr>
        <w:tc>
          <w:tcPr>
            <w:tcW w:w="893"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34B6C47D" w14:textId="77777777" w:rsidR="009E0891" w:rsidRPr="009E0891" w:rsidRDefault="009E0891" w:rsidP="009E0891">
            <w:pPr>
              <w:spacing w:after="200"/>
              <w:jc w:val="center"/>
              <w:rPr>
                <w:rFonts w:ascii="Times New Roman" w:hAnsi="Times New Roman"/>
                <w:b/>
                <w:bCs/>
                <w:sz w:val="20"/>
                <w:szCs w:val="20"/>
                <w:lang w:val="sr-Cyrl-RS"/>
              </w:rPr>
            </w:pPr>
            <w:r w:rsidRPr="009E0891">
              <w:rPr>
                <w:rFonts w:ascii="Times New Roman" w:hAnsi="Times New Roman"/>
                <w:b/>
                <w:bCs/>
                <w:sz w:val="20"/>
                <w:szCs w:val="20"/>
                <w:lang w:val="sr-Cyrl-RS"/>
              </w:rPr>
              <w:lastRenderedPageBreak/>
              <w:t>8.</w:t>
            </w:r>
          </w:p>
        </w:tc>
        <w:tc>
          <w:tcPr>
            <w:tcW w:w="4334" w:type="dxa"/>
            <w:tcBorders>
              <w:top w:val="single" w:sz="4" w:space="0" w:color="auto"/>
              <w:left w:val="single" w:sz="4" w:space="0" w:color="auto"/>
              <w:bottom w:val="single" w:sz="4" w:space="0" w:color="auto"/>
              <w:right w:val="single" w:sz="4" w:space="0" w:color="auto"/>
            </w:tcBorders>
            <w:vAlign w:val="center"/>
            <w:hideMark/>
          </w:tcPr>
          <w:p w14:paraId="629CCA4C" w14:textId="77777777" w:rsidR="009E0891" w:rsidRPr="009E0891" w:rsidRDefault="009E0891" w:rsidP="009E0891">
            <w:pPr>
              <w:spacing w:after="200"/>
              <w:jc w:val="center"/>
              <w:rPr>
                <w:rFonts w:ascii="Times New Roman" w:hAnsi="Times New Roman"/>
                <w:sz w:val="20"/>
                <w:szCs w:val="20"/>
              </w:rPr>
            </w:pPr>
            <w:r w:rsidRPr="009E0891">
              <w:rPr>
                <w:rFonts w:ascii="Times New Roman" w:hAnsi="Times New Roman"/>
                <w:sz w:val="20"/>
                <w:szCs w:val="20"/>
                <w:lang w:val="sr-Cyrl-RS"/>
              </w:rPr>
              <w:t>Дечије игралиште се налази даље од паркирних зона и зона саобраћаја.</w:t>
            </w:r>
          </w:p>
        </w:tc>
        <w:tc>
          <w:tcPr>
            <w:tcW w:w="2551" w:type="dxa"/>
            <w:tcBorders>
              <w:top w:val="single" w:sz="4" w:space="0" w:color="auto"/>
              <w:left w:val="single" w:sz="4" w:space="0" w:color="auto"/>
              <w:bottom w:val="single" w:sz="4" w:space="0" w:color="auto"/>
              <w:right w:val="single" w:sz="4" w:space="0" w:color="auto"/>
            </w:tcBorders>
            <w:vAlign w:val="center"/>
          </w:tcPr>
          <w:p w14:paraId="3409AC1D" w14:textId="77777777" w:rsidR="009E0891" w:rsidRPr="009E0891" w:rsidRDefault="009E0891" w:rsidP="009E0891">
            <w:pPr>
              <w:spacing w:after="200"/>
              <w:jc w:val="center"/>
              <w:rPr>
                <w:rFonts w:ascii="Times New Roman" w:hAnsi="Times New Roman"/>
                <w:sz w:val="20"/>
                <w:szCs w:val="20"/>
              </w:rPr>
            </w:pPr>
            <w:r w:rsidRPr="009E0891">
              <w:rPr>
                <w:rFonts w:ascii="Times New Roman" w:hAnsi="Times New Roman"/>
                <w:b/>
                <w:bCs/>
                <w:sz w:val="20"/>
                <w:szCs w:val="20"/>
              </w:rPr>
              <w:t>ꭕ</w:t>
            </w:r>
          </w:p>
        </w:tc>
        <w:tc>
          <w:tcPr>
            <w:tcW w:w="2551" w:type="dxa"/>
            <w:tcBorders>
              <w:top w:val="single" w:sz="4" w:space="0" w:color="auto"/>
              <w:left w:val="single" w:sz="4" w:space="0" w:color="auto"/>
              <w:bottom w:val="single" w:sz="4" w:space="0" w:color="auto"/>
              <w:right w:val="single" w:sz="4" w:space="0" w:color="auto"/>
            </w:tcBorders>
            <w:vAlign w:val="center"/>
          </w:tcPr>
          <w:p w14:paraId="721C9A97" w14:textId="77777777" w:rsidR="009E0891" w:rsidRPr="009E0891" w:rsidRDefault="009E0891" w:rsidP="009E0891">
            <w:pPr>
              <w:spacing w:after="200"/>
              <w:jc w:val="center"/>
              <w:rPr>
                <w:rFonts w:ascii="Times New Roman" w:hAnsi="Times New Roman"/>
                <w:sz w:val="20"/>
                <w:szCs w:val="20"/>
              </w:rPr>
            </w:pPr>
          </w:p>
        </w:tc>
      </w:tr>
      <w:tr w:rsidR="009E0891" w:rsidRPr="009E0891" w14:paraId="56099595" w14:textId="77777777" w:rsidTr="005D5456">
        <w:trPr>
          <w:trHeight w:val="754"/>
          <w:jc w:val="center"/>
        </w:trPr>
        <w:tc>
          <w:tcPr>
            <w:tcW w:w="893"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5C192343" w14:textId="77777777" w:rsidR="009E0891" w:rsidRPr="009E0891" w:rsidRDefault="009E0891" w:rsidP="009E0891">
            <w:pPr>
              <w:spacing w:after="200"/>
              <w:jc w:val="center"/>
              <w:rPr>
                <w:rFonts w:ascii="Times New Roman" w:hAnsi="Times New Roman"/>
                <w:b/>
                <w:bCs/>
                <w:sz w:val="20"/>
                <w:szCs w:val="20"/>
                <w:lang w:val="sr-Cyrl-RS"/>
              </w:rPr>
            </w:pPr>
            <w:r w:rsidRPr="009E0891">
              <w:rPr>
                <w:rFonts w:ascii="Times New Roman" w:hAnsi="Times New Roman"/>
                <w:b/>
                <w:bCs/>
                <w:sz w:val="20"/>
                <w:szCs w:val="20"/>
                <w:lang w:val="sr-Cyrl-RS"/>
              </w:rPr>
              <w:t>9.</w:t>
            </w:r>
          </w:p>
        </w:tc>
        <w:tc>
          <w:tcPr>
            <w:tcW w:w="4334" w:type="dxa"/>
            <w:tcBorders>
              <w:top w:val="single" w:sz="4" w:space="0" w:color="auto"/>
              <w:left w:val="single" w:sz="4" w:space="0" w:color="auto"/>
              <w:bottom w:val="single" w:sz="4" w:space="0" w:color="auto"/>
              <w:right w:val="single" w:sz="4" w:space="0" w:color="auto"/>
            </w:tcBorders>
            <w:vAlign w:val="center"/>
            <w:hideMark/>
          </w:tcPr>
          <w:p w14:paraId="4B6AADB0" w14:textId="77777777" w:rsidR="009E0891" w:rsidRPr="009E0891" w:rsidRDefault="009E0891" w:rsidP="009E0891">
            <w:pPr>
              <w:spacing w:after="200"/>
              <w:jc w:val="center"/>
              <w:rPr>
                <w:rFonts w:ascii="Times New Roman" w:hAnsi="Times New Roman"/>
                <w:sz w:val="20"/>
                <w:szCs w:val="20"/>
                <w:lang w:val="sr-Cyrl-RS"/>
              </w:rPr>
            </w:pPr>
            <w:r w:rsidRPr="009E0891">
              <w:rPr>
                <w:rFonts w:ascii="Times New Roman" w:hAnsi="Times New Roman"/>
                <w:sz w:val="20"/>
                <w:szCs w:val="20"/>
                <w:lang w:val="sr-Cyrl-RS"/>
              </w:rPr>
              <w:t>Игралиште је</w:t>
            </w:r>
            <w:r w:rsidRPr="009E0891">
              <w:rPr>
                <w:rFonts w:ascii="Times New Roman" w:hAnsi="Times New Roman"/>
                <w:sz w:val="20"/>
                <w:szCs w:val="20"/>
              </w:rPr>
              <w:t xml:space="preserve"> </w:t>
            </w:r>
            <w:proofErr w:type="spellStart"/>
            <w:r w:rsidRPr="009E0891">
              <w:rPr>
                <w:rFonts w:ascii="Times New Roman" w:hAnsi="Times New Roman"/>
                <w:sz w:val="20"/>
                <w:szCs w:val="20"/>
              </w:rPr>
              <w:t>заштићено</w:t>
            </w:r>
            <w:proofErr w:type="spellEnd"/>
            <w:r w:rsidRPr="009E0891">
              <w:rPr>
                <w:rFonts w:ascii="Times New Roman" w:hAnsi="Times New Roman"/>
                <w:sz w:val="20"/>
                <w:szCs w:val="20"/>
              </w:rPr>
              <w:t xml:space="preserve"> </w:t>
            </w:r>
            <w:proofErr w:type="spellStart"/>
            <w:r w:rsidRPr="009E0891">
              <w:rPr>
                <w:rFonts w:ascii="Times New Roman" w:hAnsi="Times New Roman"/>
                <w:sz w:val="20"/>
                <w:szCs w:val="20"/>
              </w:rPr>
              <w:t>оградом</w:t>
            </w:r>
            <w:proofErr w:type="spellEnd"/>
            <w:r w:rsidRPr="009E0891">
              <w:rPr>
                <w:rFonts w:ascii="Times New Roman" w:hAnsi="Times New Roman"/>
                <w:sz w:val="20"/>
                <w:szCs w:val="20"/>
              </w:rPr>
              <w:t xml:space="preserve"> </w:t>
            </w:r>
            <w:proofErr w:type="spellStart"/>
            <w:r w:rsidRPr="009E0891">
              <w:rPr>
                <w:rFonts w:ascii="Times New Roman" w:hAnsi="Times New Roman"/>
                <w:sz w:val="20"/>
                <w:szCs w:val="20"/>
              </w:rPr>
              <w:t>или</w:t>
            </w:r>
            <w:proofErr w:type="spellEnd"/>
            <w:r w:rsidRPr="009E0891">
              <w:rPr>
                <w:rFonts w:ascii="Times New Roman" w:hAnsi="Times New Roman"/>
                <w:sz w:val="20"/>
                <w:szCs w:val="20"/>
              </w:rPr>
              <w:t xml:space="preserve"> </w:t>
            </w:r>
            <w:proofErr w:type="spellStart"/>
            <w:r w:rsidRPr="009E0891">
              <w:rPr>
                <w:rFonts w:ascii="Times New Roman" w:hAnsi="Times New Roman"/>
                <w:sz w:val="20"/>
                <w:szCs w:val="20"/>
              </w:rPr>
              <w:t>другом</w:t>
            </w:r>
            <w:proofErr w:type="spellEnd"/>
            <w:r w:rsidRPr="009E0891">
              <w:rPr>
                <w:rFonts w:ascii="Times New Roman" w:hAnsi="Times New Roman"/>
                <w:sz w:val="20"/>
                <w:szCs w:val="20"/>
              </w:rPr>
              <w:t xml:space="preserve"> </w:t>
            </w:r>
            <w:proofErr w:type="spellStart"/>
            <w:r w:rsidRPr="009E0891">
              <w:rPr>
                <w:rFonts w:ascii="Times New Roman" w:hAnsi="Times New Roman"/>
                <w:sz w:val="20"/>
                <w:szCs w:val="20"/>
              </w:rPr>
              <w:t>природном</w:t>
            </w:r>
            <w:proofErr w:type="spellEnd"/>
            <w:r w:rsidRPr="009E0891">
              <w:rPr>
                <w:rFonts w:ascii="Times New Roman" w:hAnsi="Times New Roman"/>
                <w:sz w:val="20"/>
                <w:szCs w:val="20"/>
              </w:rPr>
              <w:t xml:space="preserve"> </w:t>
            </w:r>
            <w:proofErr w:type="spellStart"/>
            <w:r w:rsidRPr="009E0891">
              <w:rPr>
                <w:rFonts w:ascii="Times New Roman" w:hAnsi="Times New Roman"/>
                <w:sz w:val="20"/>
                <w:szCs w:val="20"/>
              </w:rPr>
              <w:t>или</w:t>
            </w:r>
            <w:proofErr w:type="spellEnd"/>
            <w:r w:rsidRPr="009E0891">
              <w:rPr>
                <w:rFonts w:ascii="Times New Roman" w:hAnsi="Times New Roman"/>
                <w:sz w:val="20"/>
                <w:szCs w:val="20"/>
              </w:rPr>
              <w:t xml:space="preserve"> </w:t>
            </w:r>
            <w:proofErr w:type="spellStart"/>
            <w:r w:rsidRPr="009E0891">
              <w:rPr>
                <w:rFonts w:ascii="Times New Roman" w:hAnsi="Times New Roman"/>
                <w:sz w:val="20"/>
                <w:szCs w:val="20"/>
              </w:rPr>
              <w:t>наменском</w:t>
            </w:r>
            <w:proofErr w:type="spellEnd"/>
            <w:r w:rsidRPr="009E0891">
              <w:rPr>
                <w:rFonts w:ascii="Times New Roman" w:hAnsi="Times New Roman"/>
                <w:sz w:val="20"/>
                <w:szCs w:val="20"/>
              </w:rPr>
              <w:t xml:space="preserve"> </w:t>
            </w:r>
            <w:proofErr w:type="spellStart"/>
            <w:r w:rsidRPr="009E0891">
              <w:rPr>
                <w:rFonts w:ascii="Times New Roman" w:hAnsi="Times New Roman"/>
                <w:sz w:val="20"/>
                <w:szCs w:val="20"/>
              </w:rPr>
              <w:t>баријером</w:t>
            </w:r>
            <w:proofErr w:type="spellEnd"/>
            <w:r w:rsidRPr="009E0891">
              <w:rPr>
                <w:rFonts w:ascii="Times New Roman" w:hAnsi="Times New Roman"/>
                <w:sz w:val="20"/>
                <w:szCs w:val="20"/>
              </w:rPr>
              <w:t xml:space="preserve"> </w:t>
            </w:r>
            <w:proofErr w:type="spellStart"/>
            <w:r w:rsidRPr="009E0891">
              <w:rPr>
                <w:rFonts w:ascii="Times New Roman" w:hAnsi="Times New Roman"/>
                <w:sz w:val="20"/>
                <w:szCs w:val="20"/>
              </w:rPr>
              <w:t>од</w:t>
            </w:r>
            <w:proofErr w:type="spellEnd"/>
            <w:r w:rsidRPr="009E0891">
              <w:rPr>
                <w:rFonts w:ascii="Times New Roman" w:hAnsi="Times New Roman"/>
                <w:sz w:val="20"/>
                <w:szCs w:val="20"/>
                <w:lang w:val="sr-Cyrl-RS"/>
              </w:rPr>
              <w:t xml:space="preserve"> </w:t>
            </w:r>
            <w:proofErr w:type="spellStart"/>
            <w:r w:rsidRPr="009E0891">
              <w:rPr>
                <w:rFonts w:ascii="Times New Roman" w:hAnsi="Times New Roman"/>
                <w:sz w:val="20"/>
                <w:szCs w:val="20"/>
              </w:rPr>
              <w:t>подручја</w:t>
            </w:r>
            <w:proofErr w:type="spellEnd"/>
            <w:r w:rsidRPr="009E0891">
              <w:rPr>
                <w:rFonts w:ascii="Times New Roman" w:hAnsi="Times New Roman"/>
                <w:sz w:val="20"/>
                <w:szCs w:val="20"/>
              </w:rPr>
              <w:t xml:space="preserve"> </w:t>
            </w:r>
            <w:proofErr w:type="spellStart"/>
            <w:r w:rsidRPr="009E0891">
              <w:rPr>
                <w:rFonts w:ascii="Times New Roman" w:hAnsi="Times New Roman"/>
                <w:sz w:val="20"/>
                <w:szCs w:val="20"/>
              </w:rPr>
              <w:t>са</w:t>
            </w:r>
            <w:proofErr w:type="spellEnd"/>
            <w:r w:rsidRPr="009E0891">
              <w:rPr>
                <w:rFonts w:ascii="Times New Roman" w:hAnsi="Times New Roman"/>
                <w:sz w:val="20"/>
                <w:szCs w:val="20"/>
              </w:rPr>
              <w:t xml:space="preserve"> </w:t>
            </w:r>
            <w:proofErr w:type="spellStart"/>
            <w:r w:rsidRPr="009E0891">
              <w:rPr>
                <w:rFonts w:ascii="Times New Roman" w:hAnsi="Times New Roman"/>
                <w:sz w:val="20"/>
                <w:szCs w:val="20"/>
              </w:rPr>
              <w:t>повећаним</w:t>
            </w:r>
            <w:proofErr w:type="spellEnd"/>
            <w:r w:rsidRPr="009E0891">
              <w:rPr>
                <w:rFonts w:ascii="Times New Roman" w:hAnsi="Times New Roman"/>
                <w:sz w:val="20"/>
                <w:szCs w:val="20"/>
              </w:rPr>
              <w:t xml:space="preserve"> </w:t>
            </w:r>
            <w:proofErr w:type="spellStart"/>
            <w:r w:rsidRPr="009E0891">
              <w:rPr>
                <w:rFonts w:ascii="Times New Roman" w:hAnsi="Times New Roman"/>
                <w:sz w:val="20"/>
                <w:szCs w:val="20"/>
              </w:rPr>
              <w:t>ризиком</w:t>
            </w:r>
            <w:proofErr w:type="spellEnd"/>
            <w:r w:rsidRPr="009E0891">
              <w:rPr>
                <w:rFonts w:ascii="Times New Roman" w:hAnsi="Times New Roman"/>
                <w:sz w:val="20"/>
                <w:szCs w:val="20"/>
              </w:rPr>
              <w:t xml:space="preserve"> </w:t>
            </w:r>
            <w:proofErr w:type="spellStart"/>
            <w:r w:rsidRPr="009E0891">
              <w:rPr>
                <w:rFonts w:ascii="Times New Roman" w:hAnsi="Times New Roman"/>
                <w:sz w:val="20"/>
                <w:szCs w:val="20"/>
              </w:rPr>
              <w:t>од</w:t>
            </w:r>
            <w:proofErr w:type="spellEnd"/>
            <w:r w:rsidRPr="009E0891">
              <w:rPr>
                <w:rFonts w:ascii="Times New Roman" w:hAnsi="Times New Roman"/>
                <w:sz w:val="20"/>
                <w:szCs w:val="20"/>
              </w:rPr>
              <w:t xml:space="preserve"> </w:t>
            </w:r>
            <w:proofErr w:type="spellStart"/>
            <w:r w:rsidRPr="009E0891">
              <w:rPr>
                <w:rFonts w:ascii="Times New Roman" w:hAnsi="Times New Roman"/>
                <w:sz w:val="20"/>
                <w:szCs w:val="20"/>
              </w:rPr>
              <w:t>незгода</w:t>
            </w:r>
            <w:proofErr w:type="spellEnd"/>
            <w:r w:rsidRPr="009E0891">
              <w:rPr>
                <w:rFonts w:ascii="Times New Roman" w:hAnsi="Times New Roman"/>
                <w:sz w:val="20"/>
                <w:szCs w:val="20"/>
                <w:lang w:val="sr-Cyrl-RS"/>
              </w:rPr>
              <w:t>.</w:t>
            </w:r>
          </w:p>
        </w:tc>
        <w:tc>
          <w:tcPr>
            <w:tcW w:w="2551" w:type="dxa"/>
            <w:tcBorders>
              <w:top w:val="single" w:sz="4" w:space="0" w:color="auto"/>
              <w:left w:val="single" w:sz="4" w:space="0" w:color="auto"/>
              <w:bottom w:val="single" w:sz="4" w:space="0" w:color="auto"/>
              <w:right w:val="single" w:sz="4" w:space="0" w:color="auto"/>
            </w:tcBorders>
            <w:vAlign w:val="center"/>
          </w:tcPr>
          <w:p w14:paraId="56960570" w14:textId="77777777" w:rsidR="009E0891" w:rsidRPr="009E0891" w:rsidRDefault="009E0891" w:rsidP="009E0891">
            <w:pPr>
              <w:spacing w:after="200"/>
              <w:jc w:val="center"/>
              <w:rPr>
                <w:rFonts w:ascii="Times New Roman" w:hAnsi="Times New Roman"/>
                <w:sz w:val="20"/>
                <w:szCs w:val="20"/>
              </w:rPr>
            </w:pPr>
            <w:r w:rsidRPr="009E0891">
              <w:rPr>
                <w:rFonts w:ascii="Times New Roman" w:hAnsi="Times New Roman"/>
                <w:b/>
                <w:bCs/>
                <w:sz w:val="20"/>
                <w:szCs w:val="20"/>
              </w:rPr>
              <w:t>ꭕ</w:t>
            </w:r>
          </w:p>
        </w:tc>
        <w:tc>
          <w:tcPr>
            <w:tcW w:w="2551" w:type="dxa"/>
            <w:tcBorders>
              <w:top w:val="single" w:sz="4" w:space="0" w:color="auto"/>
              <w:left w:val="single" w:sz="4" w:space="0" w:color="auto"/>
              <w:bottom w:val="single" w:sz="4" w:space="0" w:color="auto"/>
              <w:right w:val="single" w:sz="4" w:space="0" w:color="auto"/>
            </w:tcBorders>
            <w:vAlign w:val="center"/>
          </w:tcPr>
          <w:p w14:paraId="545B84FC" w14:textId="77777777" w:rsidR="009E0891" w:rsidRPr="009E0891" w:rsidRDefault="009E0891" w:rsidP="009E0891">
            <w:pPr>
              <w:spacing w:after="200"/>
              <w:jc w:val="center"/>
              <w:rPr>
                <w:rFonts w:ascii="Times New Roman" w:hAnsi="Times New Roman"/>
                <w:sz w:val="20"/>
                <w:szCs w:val="20"/>
              </w:rPr>
            </w:pPr>
          </w:p>
        </w:tc>
      </w:tr>
      <w:tr w:rsidR="009E0891" w:rsidRPr="009E0891" w14:paraId="55A4E46B" w14:textId="77777777" w:rsidTr="005D5456">
        <w:trPr>
          <w:trHeight w:val="1055"/>
          <w:jc w:val="center"/>
        </w:trPr>
        <w:tc>
          <w:tcPr>
            <w:tcW w:w="893"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48BC4D65" w14:textId="77777777" w:rsidR="009E0891" w:rsidRPr="009E0891" w:rsidRDefault="009E0891" w:rsidP="009E0891">
            <w:pPr>
              <w:spacing w:after="200"/>
              <w:jc w:val="center"/>
              <w:rPr>
                <w:rFonts w:ascii="Times New Roman" w:hAnsi="Times New Roman"/>
                <w:b/>
                <w:bCs/>
                <w:sz w:val="20"/>
                <w:szCs w:val="20"/>
                <w:lang w:val="sr-Cyrl-RS"/>
              </w:rPr>
            </w:pPr>
            <w:r w:rsidRPr="009E0891">
              <w:rPr>
                <w:rFonts w:ascii="Times New Roman" w:hAnsi="Times New Roman"/>
                <w:b/>
                <w:bCs/>
                <w:sz w:val="20"/>
                <w:szCs w:val="20"/>
                <w:lang w:val="sr-Cyrl-RS"/>
              </w:rPr>
              <w:t>10.</w:t>
            </w:r>
          </w:p>
        </w:tc>
        <w:tc>
          <w:tcPr>
            <w:tcW w:w="4334" w:type="dxa"/>
            <w:tcBorders>
              <w:top w:val="single" w:sz="4" w:space="0" w:color="auto"/>
              <w:left w:val="single" w:sz="4" w:space="0" w:color="auto"/>
              <w:bottom w:val="single" w:sz="4" w:space="0" w:color="auto"/>
              <w:right w:val="single" w:sz="4" w:space="0" w:color="auto"/>
            </w:tcBorders>
            <w:vAlign w:val="center"/>
            <w:hideMark/>
          </w:tcPr>
          <w:p w14:paraId="7AF1F47A" w14:textId="77777777" w:rsidR="009E0891" w:rsidRPr="009E0891" w:rsidRDefault="009E0891" w:rsidP="009E0891">
            <w:pPr>
              <w:spacing w:after="200"/>
              <w:jc w:val="center"/>
              <w:rPr>
                <w:rFonts w:ascii="Times New Roman" w:hAnsi="Times New Roman"/>
                <w:sz w:val="20"/>
                <w:szCs w:val="20"/>
                <w:lang w:val="sr-Cyrl-RS"/>
              </w:rPr>
            </w:pPr>
            <w:r w:rsidRPr="009E0891">
              <w:rPr>
                <w:rFonts w:ascii="Times New Roman" w:hAnsi="Times New Roman"/>
                <w:sz w:val="20"/>
                <w:szCs w:val="20"/>
                <w:lang w:val="sr-Cyrl-RS"/>
              </w:rPr>
              <w:t>Игралиште је функционално организовано (</w:t>
            </w:r>
            <w:r w:rsidRPr="009E0891">
              <w:rPr>
                <w:rFonts w:ascii="Times New Roman" w:hAnsi="Times New Roman"/>
                <w:i/>
                <w:sz w:val="20"/>
                <w:szCs w:val="20"/>
                <w:lang w:val="sr-Cyrl-RS"/>
              </w:rPr>
              <w:t>уравнотежен и одговарајући распоред опреме и зона игралишта како би се омогућило природно одвајање активности и избегли могући судари</w:t>
            </w:r>
            <w:r w:rsidRPr="009E0891">
              <w:rPr>
                <w:rFonts w:ascii="Times New Roman" w:hAnsi="Times New Roman"/>
                <w:sz w:val="20"/>
                <w:szCs w:val="20"/>
                <w:lang w:val="sr-Cyrl-RS"/>
              </w:rPr>
              <w:t>).</w:t>
            </w:r>
          </w:p>
        </w:tc>
        <w:tc>
          <w:tcPr>
            <w:tcW w:w="2551" w:type="dxa"/>
            <w:tcBorders>
              <w:top w:val="single" w:sz="4" w:space="0" w:color="auto"/>
              <w:left w:val="single" w:sz="4" w:space="0" w:color="auto"/>
              <w:bottom w:val="single" w:sz="4" w:space="0" w:color="auto"/>
              <w:right w:val="single" w:sz="4" w:space="0" w:color="auto"/>
            </w:tcBorders>
            <w:vAlign w:val="center"/>
          </w:tcPr>
          <w:p w14:paraId="2F3CF5E4" w14:textId="77777777" w:rsidR="009E0891" w:rsidRPr="009E0891" w:rsidRDefault="009E0891" w:rsidP="009E0891">
            <w:pPr>
              <w:spacing w:after="200"/>
              <w:jc w:val="center"/>
              <w:rPr>
                <w:rFonts w:ascii="Times New Roman" w:hAnsi="Times New Roman"/>
                <w:sz w:val="20"/>
                <w:szCs w:val="20"/>
              </w:rPr>
            </w:pPr>
            <w:r w:rsidRPr="009E0891">
              <w:rPr>
                <w:rFonts w:ascii="Times New Roman" w:hAnsi="Times New Roman"/>
                <w:b/>
                <w:bCs/>
                <w:sz w:val="20"/>
                <w:szCs w:val="20"/>
              </w:rPr>
              <w:t>ꭕ</w:t>
            </w:r>
          </w:p>
        </w:tc>
        <w:tc>
          <w:tcPr>
            <w:tcW w:w="2551" w:type="dxa"/>
            <w:tcBorders>
              <w:top w:val="single" w:sz="4" w:space="0" w:color="auto"/>
              <w:left w:val="single" w:sz="4" w:space="0" w:color="auto"/>
              <w:bottom w:val="single" w:sz="4" w:space="0" w:color="auto"/>
              <w:right w:val="single" w:sz="4" w:space="0" w:color="auto"/>
            </w:tcBorders>
            <w:vAlign w:val="center"/>
          </w:tcPr>
          <w:p w14:paraId="50B1F22F" w14:textId="77777777" w:rsidR="009E0891" w:rsidRPr="009E0891" w:rsidRDefault="009E0891" w:rsidP="009E0891">
            <w:pPr>
              <w:spacing w:after="200"/>
              <w:jc w:val="center"/>
              <w:rPr>
                <w:rFonts w:ascii="Times New Roman" w:hAnsi="Times New Roman"/>
                <w:sz w:val="20"/>
                <w:szCs w:val="20"/>
              </w:rPr>
            </w:pPr>
          </w:p>
        </w:tc>
      </w:tr>
      <w:tr w:rsidR="009E0891" w:rsidRPr="009E0891" w14:paraId="66945DEF" w14:textId="77777777" w:rsidTr="005D5456">
        <w:trPr>
          <w:trHeight w:val="587"/>
          <w:jc w:val="center"/>
        </w:trPr>
        <w:tc>
          <w:tcPr>
            <w:tcW w:w="893"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31DBB390" w14:textId="77777777" w:rsidR="009E0891" w:rsidRPr="009E0891" w:rsidRDefault="009E0891" w:rsidP="009E0891">
            <w:pPr>
              <w:spacing w:after="200"/>
              <w:jc w:val="center"/>
              <w:rPr>
                <w:rFonts w:ascii="Times New Roman" w:hAnsi="Times New Roman"/>
                <w:b/>
                <w:bCs/>
                <w:sz w:val="20"/>
                <w:szCs w:val="20"/>
                <w:lang w:val="sr-Cyrl-RS"/>
              </w:rPr>
            </w:pPr>
            <w:r w:rsidRPr="009E0891">
              <w:rPr>
                <w:rFonts w:ascii="Times New Roman" w:hAnsi="Times New Roman"/>
                <w:b/>
                <w:bCs/>
                <w:sz w:val="20"/>
                <w:szCs w:val="20"/>
                <w:lang w:val="sr-Cyrl-RS"/>
              </w:rPr>
              <w:t>11.</w:t>
            </w:r>
          </w:p>
        </w:tc>
        <w:tc>
          <w:tcPr>
            <w:tcW w:w="4334" w:type="dxa"/>
            <w:tcBorders>
              <w:top w:val="single" w:sz="4" w:space="0" w:color="auto"/>
              <w:left w:val="single" w:sz="4" w:space="0" w:color="auto"/>
              <w:bottom w:val="single" w:sz="4" w:space="0" w:color="auto"/>
              <w:right w:val="single" w:sz="4" w:space="0" w:color="auto"/>
            </w:tcBorders>
            <w:vAlign w:val="center"/>
            <w:hideMark/>
          </w:tcPr>
          <w:p w14:paraId="54847B38" w14:textId="77777777" w:rsidR="009E0891" w:rsidRPr="009E0891" w:rsidRDefault="009E0891" w:rsidP="009E0891">
            <w:pPr>
              <w:spacing w:after="200"/>
              <w:jc w:val="center"/>
              <w:rPr>
                <w:rFonts w:ascii="Times New Roman" w:hAnsi="Times New Roman"/>
                <w:sz w:val="20"/>
                <w:szCs w:val="20"/>
                <w:lang w:val="sr-Cyrl-RS"/>
              </w:rPr>
            </w:pPr>
            <w:r w:rsidRPr="009E0891">
              <w:rPr>
                <w:rFonts w:ascii="Times New Roman" w:hAnsi="Times New Roman"/>
                <w:sz w:val="20"/>
                <w:szCs w:val="20"/>
                <w:lang w:val="sr-Cyrl-RS"/>
              </w:rPr>
              <w:t>Биљне врсте које су засађене на подручју дечјег игралишта не представљају ризик по здравље деце.</w:t>
            </w:r>
          </w:p>
        </w:tc>
        <w:tc>
          <w:tcPr>
            <w:tcW w:w="2551" w:type="dxa"/>
            <w:tcBorders>
              <w:top w:val="single" w:sz="4" w:space="0" w:color="auto"/>
              <w:left w:val="single" w:sz="4" w:space="0" w:color="auto"/>
              <w:bottom w:val="single" w:sz="4" w:space="0" w:color="auto"/>
              <w:right w:val="single" w:sz="4" w:space="0" w:color="auto"/>
            </w:tcBorders>
            <w:vAlign w:val="center"/>
          </w:tcPr>
          <w:p w14:paraId="7978005C" w14:textId="77777777" w:rsidR="009E0891" w:rsidRPr="009E0891" w:rsidRDefault="009E0891" w:rsidP="009E0891">
            <w:pPr>
              <w:spacing w:after="200"/>
              <w:jc w:val="center"/>
              <w:rPr>
                <w:rFonts w:ascii="Times New Roman" w:hAnsi="Times New Roman"/>
                <w:sz w:val="20"/>
                <w:szCs w:val="20"/>
              </w:rPr>
            </w:pPr>
            <w:r w:rsidRPr="009E0891">
              <w:rPr>
                <w:rFonts w:ascii="Times New Roman" w:hAnsi="Times New Roman"/>
                <w:b/>
                <w:bCs/>
                <w:sz w:val="20"/>
                <w:szCs w:val="20"/>
              </w:rPr>
              <w:t>ꭕ</w:t>
            </w:r>
          </w:p>
        </w:tc>
        <w:tc>
          <w:tcPr>
            <w:tcW w:w="2551" w:type="dxa"/>
            <w:tcBorders>
              <w:top w:val="single" w:sz="4" w:space="0" w:color="auto"/>
              <w:left w:val="single" w:sz="4" w:space="0" w:color="auto"/>
              <w:bottom w:val="single" w:sz="4" w:space="0" w:color="auto"/>
              <w:right w:val="single" w:sz="4" w:space="0" w:color="auto"/>
            </w:tcBorders>
            <w:vAlign w:val="center"/>
          </w:tcPr>
          <w:p w14:paraId="0BB2D4A4" w14:textId="77777777" w:rsidR="009E0891" w:rsidRPr="009E0891" w:rsidRDefault="009E0891" w:rsidP="009E0891">
            <w:pPr>
              <w:spacing w:after="200"/>
              <w:jc w:val="center"/>
              <w:rPr>
                <w:rFonts w:ascii="Times New Roman" w:hAnsi="Times New Roman"/>
                <w:sz w:val="20"/>
                <w:szCs w:val="20"/>
              </w:rPr>
            </w:pPr>
          </w:p>
        </w:tc>
      </w:tr>
      <w:tr w:rsidR="009E0891" w:rsidRPr="009E0891" w14:paraId="11F19577" w14:textId="77777777" w:rsidTr="005D5456">
        <w:trPr>
          <w:trHeight w:val="596"/>
          <w:jc w:val="center"/>
        </w:trPr>
        <w:tc>
          <w:tcPr>
            <w:tcW w:w="893"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64E4892A" w14:textId="77777777" w:rsidR="009E0891" w:rsidRPr="009E0891" w:rsidRDefault="009E0891" w:rsidP="009E0891">
            <w:pPr>
              <w:spacing w:after="200"/>
              <w:jc w:val="center"/>
              <w:rPr>
                <w:rFonts w:ascii="Times New Roman" w:hAnsi="Times New Roman"/>
                <w:b/>
                <w:bCs/>
                <w:sz w:val="20"/>
                <w:szCs w:val="20"/>
                <w:lang w:val="sr-Cyrl-RS"/>
              </w:rPr>
            </w:pPr>
            <w:r w:rsidRPr="009E0891">
              <w:rPr>
                <w:rFonts w:ascii="Times New Roman" w:hAnsi="Times New Roman"/>
                <w:b/>
                <w:bCs/>
                <w:sz w:val="20"/>
                <w:szCs w:val="20"/>
                <w:lang w:val="sr-Cyrl-RS"/>
              </w:rPr>
              <w:t>12.</w:t>
            </w:r>
          </w:p>
        </w:tc>
        <w:tc>
          <w:tcPr>
            <w:tcW w:w="4334" w:type="dxa"/>
            <w:tcBorders>
              <w:top w:val="single" w:sz="4" w:space="0" w:color="auto"/>
              <w:left w:val="single" w:sz="4" w:space="0" w:color="auto"/>
              <w:bottom w:val="single" w:sz="4" w:space="0" w:color="auto"/>
              <w:right w:val="single" w:sz="4" w:space="0" w:color="auto"/>
            </w:tcBorders>
            <w:vAlign w:val="center"/>
            <w:hideMark/>
          </w:tcPr>
          <w:p w14:paraId="2E6F0D51" w14:textId="77777777" w:rsidR="009E0891" w:rsidRPr="009E0891" w:rsidRDefault="009E0891" w:rsidP="009E0891">
            <w:pPr>
              <w:spacing w:after="200"/>
              <w:jc w:val="center"/>
              <w:rPr>
                <w:rFonts w:ascii="Times New Roman" w:hAnsi="Times New Roman"/>
                <w:sz w:val="20"/>
                <w:szCs w:val="20"/>
                <w:lang w:val="sr-Cyrl-RS"/>
              </w:rPr>
            </w:pPr>
            <w:r w:rsidRPr="009E0891">
              <w:rPr>
                <w:rFonts w:ascii="Times New Roman" w:hAnsi="Times New Roman"/>
                <w:sz w:val="20"/>
                <w:szCs w:val="20"/>
                <w:lang w:val="sr-Cyrl-RS"/>
              </w:rPr>
              <w:t>Подлога у потпуности задовољава захтеве у односу на слободну висину пада са опреме испод које се поставља.</w:t>
            </w:r>
          </w:p>
        </w:tc>
        <w:tc>
          <w:tcPr>
            <w:tcW w:w="2551" w:type="dxa"/>
            <w:tcBorders>
              <w:top w:val="single" w:sz="4" w:space="0" w:color="auto"/>
              <w:left w:val="single" w:sz="4" w:space="0" w:color="auto"/>
              <w:bottom w:val="single" w:sz="4" w:space="0" w:color="auto"/>
              <w:right w:val="single" w:sz="4" w:space="0" w:color="auto"/>
            </w:tcBorders>
            <w:vAlign w:val="center"/>
          </w:tcPr>
          <w:p w14:paraId="755E95F8" w14:textId="77777777" w:rsidR="009E0891" w:rsidRPr="009E0891" w:rsidRDefault="009E0891" w:rsidP="009E0891">
            <w:pPr>
              <w:spacing w:after="200"/>
              <w:jc w:val="center"/>
              <w:rPr>
                <w:rFonts w:ascii="Times New Roman" w:hAnsi="Times New Roman"/>
                <w:sz w:val="20"/>
                <w:szCs w:val="20"/>
              </w:rPr>
            </w:pPr>
            <w:r w:rsidRPr="009E0891">
              <w:rPr>
                <w:rFonts w:ascii="Times New Roman" w:hAnsi="Times New Roman"/>
                <w:b/>
                <w:bCs/>
                <w:sz w:val="20"/>
                <w:szCs w:val="20"/>
              </w:rPr>
              <w:t>ꭕ</w:t>
            </w:r>
          </w:p>
        </w:tc>
        <w:tc>
          <w:tcPr>
            <w:tcW w:w="2551" w:type="dxa"/>
            <w:tcBorders>
              <w:top w:val="single" w:sz="4" w:space="0" w:color="auto"/>
              <w:left w:val="single" w:sz="4" w:space="0" w:color="auto"/>
              <w:bottom w:val="single" w:sz="4" w:space="0" w:color="auto"/>
              <w:right w:val="single" w:sz="4" w:space="0" w:color="auto"/>
            </w:tcBorders>
            <w:vAlign w:val="center"/>
          </w:tcPr>
          <w:p w14:paraId="48AC381D" w14:textId="77777777" w:rsidR="009E0891" w:rsidRPr="009E0891" w:rsidRDefault="009E0891" w:rsidP="009E0891">
            <w:pPr>
              <w:spacing w:after="200"/>
              <w:jc w:val="center"/>
              <w:rPr>
                <w:rFonts w:ascii="Times New Roman" w:hAnsi="Times New Roman"/>
                <w:sz w:val="20"/>
                <w:szCs w:val="20"/>
              </w:rPr>
            </w:pPr>
          </w:p>
        </w:tc>
      </w:tr>
      <w:tr w:rsidR="009E0891" w:rsidRPr="009E0891" w14:paraId="123CA7ED" w14:textId="77777777" w:rsidTr="005D5456">
        <w:trPr>
          <w:trHeight w:val="748"/>
          <w:jc w:val="center"/>
        </w:trPr>
        <w:tc>
          <w:tcPr>
            <w:tcW w:w="893"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7BFFC367" w14:textId="77777777" w:rsidR="009E0891" w:rsidRPr="009E0891" w:rsidRDefault="009E0891" w:rsidP="009E0891">
            <w:pPr>
              <w:spacing w:after="200"/>
              <w:jc w:val="center"/>
              <w:rPr>
                <w:rFonts w:ascii="Times New Roman" w:hAnsi="Times New Roman"/>
                <w:b/>
                <w:bCs/>
                <w:sz w:val="20"/>
                <w:szCs w:val="20"/>
                <w:lang w:val="sr-Cyrl-RS"/>
              </w:rPr>
            </w:pPr>
            <w:r w:rsidRPr="009E0891">
              <w:rPr>
                <w:rFonts w:ascii="Times New Roman" w:hAnsi="Times New Roman"/>
                <w:b/>
                <w:bCs/>
                <w:sz w:val="20"/>
                <w:szCs w:val="20"/>
                <w:lang w:val="sr-Cyrl-RS"/>
              </w:rPr>
              <w:t>13.</w:t>
            </w:r>
          </w:p>
        </w:tc>
        <w:tc>
          <w:tcPr>
            <w:tcW w:w="4334" w:type="dxa"/>
            <w:tcBorders>
              <w:top w:val="single" w:sz="4" w:space="0" w:color="auto"/>
              <w:left w:val="single" w:sz="4" w:space="0" w:color="auto"/>
              <w:bottom w:val="single" w:sz="4" w:space="0" w:color="auto"/>
              <w:right w:val="single" w:sz="4" w:space="0" w:color="auto"/>
            </w:tcBorders>
            <w:vAlign w:val="center"/>
            <w:hideMark/>
          </w:tcPr>
          <w:p w14:paraId="1DF84A12" w14:textId="77777777" w:rsidR="009E0891" w:rsidRPr="009E0891" w:rsidRDefault="009E0891" w:rsidP="009E0891">
            <w:pPr>
              <w:spacing w:after="200"/>
              <w:jc w:val="center"/>
              <w:rPr>
                <w:rFonts w:ascii="Times New Roman" w:hAnsi="Times New Roman"/>
                <w:sz w:val="20"/>
                <w:szCs w:val="20"/>
                <w:lang w:val="sr-Cyrl-RS"/>
              </w:rPr>
            </w:pPr>
            <w:r w:rsidRPr="009E0891">
              <w:rPr>
                <w:rFonts w:ascii="Times New Roman" w:hAnsi="Times New Roman"/>
                <w:sz w:val="20"/>
                <w:szCs w:val="20"/>
                <w:lang w:val="sr-Cyrl-RS"/>
              </w:rPr>
              <w:t>Подлога на игралиштима поседује својство ублажавања (амортизације) удара, од природних материјала попут песка, траве, шљунка, малча или од гуме.</w:t>
            </w:r>
          </w:p>
        </w:tc>
        <w:tc>
          <w:tcPr>
            <w:tcW w:w="2551" w:type="dxa"/>
            <w:tcBorders>
              <w:top w:val="single" w:sz="4" w:space="0" w:color="auto"/>
              <w:left w:val="single" w:sz="4" w:space="0" w:color="auto"/>
              <w:bottom w:val="single" w:sz="4" w:space="0" w:color="auto"/>
              <w:right w:val="single" w:sz="4" w:space="0" w:color="auto"/>
            </w:tcBorders>
            <w:vAlign w:val="center"/>
          </w:tcPr>
          <w:p w14:paraId="593E4D8F" w14:textId="77777777" w:rsidR="009E0891" w:rsidRPr="009E0891" w:rsidRDefault="009E0891" w:rsidP="009E0891">
            <w:pPr>
              <w:spacing w:after="200"/>
              <w:jc w:val="center"/>
              <w:rPr>
                <w:rFonts w:ascii="Times New Roman" w:hAnsi="Times New Roman"/>
                <w:sz w:val="20"/>
                <w:szCs w:val="20"/>
              </w:rPr>
            </w:pPr>
            <w:r w:rsidRPr="009E0891">
              <w:rPr>
                <w:rFonts w:ascii="Times New Roman" w:hAnsi="Times New Roman"/>
                <w:b/>
                <w:bCs/>
                <w:sz w:val="20"/>
                <w:szCs w:val="20"/>
              </w:rPr>
              <w:t>ꭕ</w:t>
            </w:r>
          </w:p>
        </w:tc>
        <w:tc>
          <w:tcPr>
            <w:tcW w:w="2551" w:type="dxa"/>
            <w:tcBorders>
              <w:top w:val="single" w:sz="4" w:space="0" w:color="auto"/>
              <w:left w:val="single" w:sz="4" w:space="0" w:color="auto"/>
              <w:bottom w:val="single" w:sz="4" w:space="0" w:color="auto"/>
              <w:right w:val="single" w:sz="4" w:space="0" w:color="auto"/>
            </w:tcBorders>
            <w:vAlign w:val="center"/>
          </w:tcPr>
          <w:p w14:paraId="4632498E" w14:textId="77777777" w:rsidR="009E0891" w:rsidRPr="009E0891" w:rsidRDefault="009E0891" w:rsidP="009E0891">
            <w:pPr>
              <w:spacing w:after="200"/>
              <w:jc w:val="center"/>
              <w:rPr>
                <w:rFonts w:ascii="Times New Roman" w:hAnsi="Times New Roman"/>
                <w:sz w:val="20"/>
                <w:szCs w:val="20"/>
              </w:rPr>
            </w:pPr>
          </w:p>
        </w:tc>
      </w:tr>
      <w:tr w:rsidR="009E0891" w:rsidRPr="009E0891" w14:paraId="3CCD4E0B" w14:textId="77777777" w:rsidTr="005D5456">
        <w:trPr>
          <w:trHeight w:val="748"/>
          <w:jc w:val="center"/>
        </w:trPr>
        <w:tc>
          <w:tcPr>
            <w:tcW w:w="893"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3C02F2AF" w14:textId="77777777" w:rsidR="009E0891" w:rsidRPr="009E0891" w:rsidRDefault="009E0891" w:rsidP="009E0891">
            <w:pPr>
              <w:spacing w:after="200"/>
              <w:jc w:val="center"/>
              <w:rPr>
                <w:rFonts w:ascii="Times New Roman" w:hAnsi="Times New Roman"/>
                <w:b/>
                <w:bCs/>
                <w:sz w:val="20"/>
                <w:szCs w:val="20"/>
                <w:lang w:val="sr-Cyrl-RS"/>
              </w:rPr>
            </w:pPr>
            <w:r w:rsidRPr="009E0891">
              <w:rPr>
                <w:rFonts w:ascii="Times New Roman" w:hAnsi="Times New Roman"/>
                <w:b/>
                <w:bCs/>
                <w:sz w:val="20"/>
                <w:szCs w:val="20"/>
                <w:lang w:val="sr-Cyrl-RS"/>
              </w:rPr>
              <w:t>14.</w:t>
            </w:r>
          </w:p>
        </w:tc>
        <w:tc>
          <w:tcPr>
            <w:tcW w:w="4334" w:type="dxa"/>
            <w:tcBorders>
              <w:top w:val="single" w:sz="4" w:space="0" w:color="auto"/>
              <w:left w:val="single" w:sz="4" w:space="0" w:color="auto"/>
              <w:bottom w:val="single" w:sz="4" w:space="0" w:color="auto"/>
              <w:right w:val="single" w:sz="4" w:space="0" w:color="auto"/>
            </w:tcBorders>
            <w:vAlign w:val="center"/>
            <w:hideMark/>
          </w:tcPr>
          <w:p w14:paraId="5824F745" w14:textId="77777777" w:rsidR="009E0891" w:rsidRPr="009E0891" w:rsidRDefault="009E0891" w:rsidP="009E0891">
            <w:pPr>
              <w:spacing w:after="200"/>
              <w:jc w:val="center"/>
              <w:rPr>
                <w:rFonts w:ascii="Times New Roman" w:hAnsi="Times New Roman"/>
                <w:sz w:val="20"/>
                <w:szCs w:val="20"/>
                <w:lang w:val="sr-Cyrl-RS"/>
              </w:rPr>
            </w:pPr>
            <w:r w:rsidRPr="009E0891">
              <w:rPr>
                <w:rFonts w:ascii="Times New Roman" w:hAnsi="Times New Roman"/>
                <w:sz w:val="20"/>
                <w:szCs w:val="20"/>
                <w:lang w:val="sr-Cyrl-RS"/>
              </w:rPr>
              <w:t xml:space="preserve">Простор пада не садржи ниједну препреку на коју би корисник могао да падне и изазове повреде, као што су </w:t>
            </w:r>
            <w:r w:rsidRPr="009E0891">
              <w:rPr>
                <w:rFonts w:ascii="Times New Roman" w:hAnsi="Times New Roman"/>
                <w:i/>
                <w:sz w:val="20"/>
                <w:szCs w:val="20"/>
                <w:lang w:val="sr-Cyrl-RS"/>
              </w:rPr>
              <w:t>изложени темељи опреме.</w:t>
            </w:r>
          </w:p>
        </w:tc>
        <w:tc>
          <w:tcPr>
            <w:tcW w:w="2551" w:type="dxa"/>
            <w:tcBorders>
              <w:top w:val="single" w:sz="4" w:space="0" w:color="auto"/>
              <w:left w:val="single" w:sz="4" w:space="0" w:color="auto"/>
              <w:bottom w:val="single" w:sz="4" w:space="0" w:color="auto"/>
              <w:right w:val="single" w:sz="4" w:space="0" w:color="auto"/>
            </w:tcBorders>
            <w:vAlign w:val="center"/>
          </w:tcPr>
          <w:p w14:paraId="1D2EE7C9" w14:textId="77777777" w:rsidR="009E0891" w:rsidRPr="009E0891" w:rsidRDefault="009E0891" w:rsidP="009E0891">
            <w:pPr>
              <w:spacing w:after="200"/>
              <w:jc w:val="center"/>
              <w:rPr>
                <w:rFonts w:ascii="Times New Roman" w:hAnsi="Times New Roman"/>
                <w:sz w:val="20"/>
                <w:szCs w:val="20"/>
              </w:rPr>
            </w:pPr>
            <w:r w:rsidRPr="009E0891">
              <w:rPr>
                <w:rFonts w:ascii="Times New Roman" w:hAnsi="Times New Roman"/>
                <w:b/>
                <w:bCs/>
                <w:sz w:val="20"/>
                <w:szCs w:val="20"/>
              </w:rPr>
              <w:t>ꭕ</w:t>
            </w:r>
          </w:p>
        </w:tc>
        <w:tc>
          <w:tcPr>
            <w:tcW w:w="2551" w:type="dxa"/>
            <w:tcBorders>
              <w:top w:val="single" w:sz="4" w:space="0" w:color="auto"/>
              <w:left w:val="single" w:sz="4" w:space="0" w:color="auto"/>
              <w:bottom w:val="single" w:sz="4" w:space="0" w:color="auto"/>
              <w:right w:val="single" w:sz="4" w:space="0" w:color="auto"/>
            </w:tcBorders>
            <w:vAlign w:val="center"/>
          </w:tcPr>
          <w:p w14:paraId="2B7EDC11" w14:textId="77777777" w:rsidR="009E0891" w:rsidRPr="009E0891" w:rsidRDefault="009E0891" w:rsidP="009E0891">
            <w:pPr>
              <w:spacing w:after="200"/>
              <w:jc w:val="center"/>
              <w:rPr>
                <w:rFonts w:ascii="Times New Roman" w:hAnsi="Times New Roman"/>
                <w:sz w:val="20"/>
                <w:szCs w:val="20"/>
              </w:rPr>
            </w:pPr>
          </w:p>
        </w:tc>
      </w:tr>
      <w:tr w:rsidR="009E0891" w:rsidRPr="009E0891" w14:paraId="3537F8AB" w14:textId="77777777" w:rsidTr="005D5456">
        <w:trPr>
          <w:trHeight w:val="445"/>
          <w:jc w:val="center"/>
        </w:trPr>
        <w:tc>
          <w:tcPr>
            <w:tcW w:w="893"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2B37DBFB" w14:textId="77777777" w:rsidR="009E0891" w:rsidRPr="009E0891" w:rsidRDefault="009E0891" w:rsidP="009E0891">
            <w:pPr>
              <w:spacing w:after="200"/>
              <w:jc w:val="center"/>
              <w:rPr>
                <w:rFonts w:ascii="Times New Roman" w:hAnsi="Times New Roman"/>
                <w:b/>
                <w:bCs/>
                <w:sz w:val="20"/>
                <w:szCs w:val="20"/>
                <w:lang w:val="sr-Cyrl-RS"/>
              </w:rPr>
            </w:pPr>
            <w:r w:rsidRPr="009E0891">
              <w:rPr>
                <w:rFonts w:ascii="Times New Roman" w:hAnsi="Times New Roman"/>
                <w:b/>
                <w:bCs/>
                <w:sz w:val="20"/>
                <w:szCs w:val="20"/>
                <w:lang w:val="sr-Cyrl-RS"/>
              </w:rPr>
              <w:t>15.</w:t>
            </w:r>
          </w:p>
        </w:tc>
        <w:tc>
          <w:tcPr>
            <w:tcW w:w="4334" w:type="dxa"/>
            <w:tcBorders>
              <w:top w:val="single" w:sz="4" w:space="0" w:color="auto"/>
              <w:left w:val="single" w:sz="4" w:space="0" w:color="auto"/>
              <w:bottom w:val="single" w:sz="4" w:space="0" w:color="auto"/>
              <w:right w:val="single" w:sz="4" w:space="0" w:color="auto"/>
            </w:tcBorders>
            <w:vAlign w:val="center"/>
            <w:hideMark/>
          </w:tcPr>
          <w:p w14:paraId="18FEF9D0" w14:textId="77777777" w:rsidR="009E0891" w:rsidRPr="009E0891" w:rsidRDefault="009E0891" w:rsidP="009E0891">
            <w:pPr>
              <w:spacing w:after="200"/>
              <w:jc w:val="center"/>
              <w:rPr>
                <w:rFonts w:ascii="Times New Roman" w:hAnsi="Times New Roman"/>
                <w:sz w:val="20"/>
                <w:szCs w:val="20"/>
                <w:lang w:val="sr-Cyrl-RS"/>
              </w:rPr>
            </w:pPr>
            <w:r w:rsidRPr="009E0891">
              <w:rPr>
                <w:rFonts w:ascii="Times New Roman" w:hAnsi="Times New Roman"/>
                <w:sz w:val="20"/>
                <w:szCs w:val="20"/>
                <w:lang w:val="sr-Cyrl-RS"/>
              </w:rPr>
              <w:t>Налази се површина за ублажавање удара преко читавог подручја удара.</w:t>
            </w:r>
          </w:p>
        </w:tc>
        <w:tc>
          <w:tcPr>
            <w:tcW w:w="2551" w:type="dxa"/>
            <w:tcBorders>
              <w:top w:val="single" w:sz="4" w:space="0" w:color="auto"/>
              <w:left w:val="single" w:sz="4" w:space="0" w:color="auto"/>
              <w:bottom w:val="single" w:sz="4" w:space="0" w:color="auto"/>
              <w:right w:val="single" w:sz="4" w:space="0" w:color="auto"/>
            </w:tcBorders>
            <w:vAlign w:val="center"/>
          </w:tcPr>
          <w:p w14:paraId="08C25AEF" w14:textId="77777777" w:rsidR="009E0891" w:rsidRPr="009E0891" w:rsidRDefault="009E0891" w:rsidP="009E0891">
            <w:pPr>
              <w:spacing w:after="200"/>
              <w:jc w:val="center"/>
              <w:rPr>
                <w:rFonts w:ascii="Times New Roman" w:hAnsi="Times New Roman"/>
                <w:sz w:val="20"/>
                <w:szCs w:val="20"/>
              </w:rPr>
            </w:pPr>
            <w:r w:rsidRPr="009E0891">
              <w:rPr>
                <w:rFonts w:ascii="Times New Roman" w:hAnsi="Times New Roman"/>
                <w:b/>
                <w:bCs/>
                <w:sz w:val="20"/>
                <w:szCs w:val="20"/>
              </w:rPr>
              <w:t>ꭕ</w:t>
            </w:r>
          </w:p>
        </w:tc>
        <w:tc>
          <w:tcPr>
            <w:tcW w:w="2551" w:type="dxa"/>
            <w:tcBorders>
              <w:top w:val="single" w:sz="4" w:space="0" w:color="auto"/>
              <w:left w:val="single" w:sz="4" w:space="0" w:color="auto"/>
              <w:bottom w:val="single" w:sz="4" w:space="0" w:color="auto"/>
              <w:right w:val="single" w:sz="4" w:space="0" w:color="auto"/>
            </w:tcBorders>
            <w:vAlign w:val="center"/>
          </w:tcPr>
          <w:p w14:paraId="23274969" w14:textId="77777777" w:rsidR="009E0891" w:rsidRPr="009E0891" w:rsidRDefault="009E0891" w:rsidP="009E0891">
            <w:pPr>
              <w:spacing w:after="200"/>
              <w:jc w:val="center"/>
              <w:rPr>
                <w:rFonts w:ascii="Times New Roman" w:hAnsi="Times New Roman"/>
                <w:sz w:val="20"/>
                <w:szCs w:val="20"/>
              </w:rPr>
            </w:pPr>
          </w:p>
        </w:tc>
      </w:tr>
      <w:tr w:rsidR="009E0891" w:rsidRPr="009E0891" w14:paraId="22724D27" w14:textId="77777777" w:rsidTr="005D5456">
        <w:trPr>
          <w:trHeight w:val="587"/>
          <w:jc w:val="center"/>
        </w:trPr>
        <w:tc>
          <w:tcPr>
            <w:tcW w:w="893"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3F4B8273" w14:textId="77777777" w:rsidR="009E0891" w:rsidRPr="009E0891" w:rsidRDefault="009E0891" w:rsidP="009E0891">
            <w:pPr>
              <w:spacing w:after="200"/>
              <w:jc w:val="center"/>
              <w:rPr>
                <w:rFonts w:ascii="Times New Roman" w:hAnsi="Times New Roman"/>
                <w:b/>
                <w:bCs/>
                <w:sz w:val="20"/>
                <w:szCs w:val="20"/>
                <w:lang w:val="sr-Cyrl-RS"/>
              </w:rPr>
            </w:pPr>
            <w:r w:rsidRPr="009E0891">
              <w:rPr>
                <w:rFonts w:ascii="Times New Roman" w:hAnsi="Times New Roman"/>
                <w:b/>
                <w:bCs/>
                <w:sz w:val="20"/>
                <w:szCs w:val="20"/>
                <w:lang w:val="sr-Cyrl-RS"/>
              </w:rPr>
              <w:t>16.</w:t>
            </w:r>
          </w:p>
        </w:tc>
        <w:tc>
          <w:tcPr>
            <w:tcW w:w="4334" w:type="dxa"/>
            <w:tcBorders>
              <w:top w:val="single" w:sz="4" w:space="0" w:color="auto"/>
              <w:left w:val="single" w:sz="4" w:space="0" w:color="auto"/>
              <w:bottom w:val="single" w:sz="4" w:space="0" w:color="auto"/>
              <w:right w:val="single" w:sz="4" w:space="0" w:color="auto"/>
            </w:tcBorders>
            <w:vAlign w:val="center"/>
            <w:hideMark/>
          </w:tcPr>
          <w:p w14:paraId="4ED856CF" w14:textId="77777777" w:rsidR="009E0891" w:rsidRPr="009E0891" w:rsidRDefault="009E0891" w:rsidP="009E0891">
            <w:pPr>
              <w:spacing w:after="200"/>
              <w:jc w:val="center"/>
              <w:rPr>
                <w:rFonts w:ascii="Times New Roman" w:hAnsi="Times New Roman"/>
                <w:sz w:val="20"/>
                <w:szCs w:val="20"/>
                <w:lang w:val="sr-Cyrl-RS"/>
              </w:rPr>
            </w:pPr>
            <w:r w:rsidRPr="009E0891">
              <w:rPr>
                <w:rFonts w:ascii="Times New Roman" w:hAnsi="Times New Roman"/>
                <w:sz w:val="20"/>
                <w:szCs w:val="20"/>
                <w:lang w:val="sr-Cyrl-RS"/>
              </w:rPr>
              <w:t>Дебљина површине за ублажавање удара израђена је од синтетичких материјала попут ливене гуме, гумених плоча и сл.</w:t>
            </w:r>
          </w:p>
        </w:tc>
        <w:tc>
          <w:tcPr>
            <w:tcW w:w="2551" w:type="dxa"/>
            <w:tcBorders>
              <w:top w:val="single" w:sz="4" w:space="0" w:color="auto"/>
              <w:left w:val="single" w:sz="4" w:space="0" w:color="auto"/>
              <w:bottom w:val="single" w:sz="4" w:space="0" w:color="auto"/>
              <w:right w:val="single" w:sz="4" w:space="0" w:color="auto"/>
            </w:tcBorders>
            <w:vAlign w:val="center"/>
          </w:tcPr>
          <w:p w14:paraId="5C8725A7" w14:textId="77777777" w:rsidR="009E0891" w:rsidRPr="009E0891" w:rsidRDefault="009E0891" w:rsidP="009E0891">
            <w:pPr>
              <w:spacing w:after="200"/>
              <w:jc w:val="center"/>
              <w:rPr>
                <w:rFonts w:ascii="Times New Roman" w:hAnsi="Times New Roman"/>
                <w:sz w:val="20"/>
                <w:szCs w:val="20"/>
              </w:rPr>
            </w:pPr>
            <w:r w:rsidRPr="009E0891">
              <w:rPr>
                <w:rFonts w:ascii="Times New Roman" w:hAnsi="Times New Roman"/>
                <w:b/>
                <w:bCs/>
                <w:sz w:val="20"/>
                <w:szCs w:val="20"/>
              </w:rPr>
              <w:t>ꭕ</w:t>
            </w:r>
          </w:p>
        </w:tc>
        <w:tc>
          <w:tcPr>
            <w:tcW w:w="2551" w:type="dxa"/>
            <w:tcBorders>
              <w:top w:val="single" w:sz="4" w:space="0" w:color="auto"/>
              <w:left w:val="single" w:sz="4" w:space="0" w:color="auto"/>
              <w:bottom w:val="single" w:sz="4" w:space="0" w:color="auto"/>
              <w:right w:val="single" w:sz="4" w:space="0" w:color="auto"/>
            </w:tcBorders>
            <w:vAlign w:val="center"/>
          </w:tcPr>
          <w:p w14:paraId="47BC6B6F" w14:textId="77777777" w:rsidR="009E0891" w:rsidRPr="009E0891" w:rsidRDefault="009E0891" w:rsidP="009E0891">
            <w:pPr>
              <w:spacing w:after="200"/>
              <w:jc w:val="center"/>
              <w:rPr>
                <w:rFonts w:ascii="Times New Roman" w:hAnsi="Times New Roman"/>
                <w:sz w:val="20"/>
                <w:szCs w:val="20"/>
              </w:rPr>
            </w:pPr>
          </w:p>
        </w:tc>
      </w:tr>
      <w:tr w:rsidR="009E0891" w:rsidRPr="009E0891" w14:paraId="7A065361" w14:textId="77777777" w:rsidTr="005D5456">
        <w:trPr>
          <w:trHeight w:val="445"/>
          <w:jc w:val="center"/>
        </w:trPr>
        <w:tc>
          <w:tcPr>
            <w:tcW w:w="893"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1606A41E" w14:textId="77777777" w:rsidR="009E0891" w:rsidRPr="009E0891" w:rsidRDefault="009E0891" w:rsidP="009E0891">
            <w:pPr>
              <w:spacing w:after="200"/>
              <w:jc w:val="center"/>
              <w:rPr>
                <w:rFonts w:ascii="Times New Roman" w:hAnsi="Times New Roman"/>
                <w:b/>
                <w:bCs/>
                <w:sz w:val="20"/>
                <w:szCs w:val="20"/>
                <w:lang w:val="sr-Cyrl-RS"/>
              </w:rPr>
            </w:pPr>
            <w:r w:rsidRPr="009E0891">
              <w:rPr>
                <w:rFonts w:ascii="Times New Roman" w:hAnsi="Times New Roman"/>
                <w:b/>
                <w:bCs/>
                <w:sz w:val="20"/>
                <w:szCs w:val="20"/>
                <w:lang w:val="sr-Cyrl-RS"/>
              </w:rPr>
              <w:t>17.</w:t>
            </w:r>
          </w:p>
        </w:tc>
        <w:tc>
          <w:tcPr>
            <w:tcW w:w="4334" w:type="dxa"/>
            <w:tcBorders>
              <w:top w:val="single" w:sz="4" w:space="0" w:color="auto"/>
              <w:left w:val="single" w:sz="4" w:space="0" w:color="auto"/>
              <w:bottom w:val="single" w:sz="4" w:space="0" w:color="auto"/>
              <w:right w:val="single" w:sz="4" w:space="0" w:color="auto"/>
            </w:tcBorders>
            <w:vAlign w:val="center"/>
            <w:hideMark/>
          </w:tcPr>
          <w:p w14:paraId="17D2C94D" w14:textId="77777777" w:rsidR="009E0891" w:rsidRPr="009E0891" w:rsidRDefault="009E0891" w:rsidP="009E0891">
            <w:pPr>
              <w:spacing w:after="200"/>
              <w:jc w:val="center"/>
              <w:rPr>
                <w:rFonts w:ascii="Times New Roman" w:hAnsi="Times New Roman"/>
                <w:sz w:val="20"/>
                <w:szCs w:val="20"/>
                <w:lang w:val="sr-Cyrl-RS"/>
              </w:rPr>
            </w:pPr>
            <w:r w:rsidRPr="009E0891">
              <w:rPr>
                <w:rFonts w:ascii="Times New Roman" w:hAnsi="Times New Roman"/>
                <w:sz w:val="20"/>
                <w:szCs w:val="20"/>
                <w:lang w:val="sr-Cyrl-RS"/>
              </w:rPr>
              <w:t>На игралишту се користи и травњак за критичне висине пада до 1 м.</w:t>
            </w:r>
          </w:p>
        </w:tc>
        <w:tc>
          <w:tcPr>
            <w:tcW w:w="2551" w:type="dxa"/>
            <w:tcBorders>
              <w:top w:val="single" w:sz="4" w:space="0" w:color="auto"/>
              <w:left w:val="single" w:sz="4" w:space="0" w:color="auto"/>
              <w:bottom w:val="single" w:sz="4" w:space="0" w:color="auto"/>
              <w:right w:val="single" w:sz="4" w:space="0" w:color="auto"/>
            </w:tcBorders>
            <w:vAlign w:val="center"/>
          </w:tcPr>
          <w:p w14:paraId="0C813D82" w14:textId="77777777" w:rsidR="009E0891" w:rsidRPr="009E0891" w:rsidRDefault="009E0891" w:rsidP="009E0891">
            <w:pPr>
              <w:spacing w:after="200"/>
              <w:jc w:val="center"/>
              <w:rPr>
                <w:rFonts w:ascii="Times New Roman" w:hAnsi="Times New Roman"/>
                <w:sz w:val="20"/>
                <w:szCs w:val="20"/>
              </w:rPr>
            </w:pPr>
          </w:p>
        </w:tc>
        <w:tc>
          <w:tcPr>
            <w:tcW w:w="2551" w:type="dxa"/>
            <w:tcBorders>
              <w:top w:val="single" w:sz="4" w:space="0" w:color="auto"/>
              <w:left w:val="single" w:sz="4" w:space="0" w:color="auto"/>
              <w:bottom w:val="single" w:sz="4" w:space="0" w:color="auto"/>
              <w:right w:val="single" w:sz="4" w:space="0" w:color="auto"/>
            </w:tcBorders>
            <w:vAlign w:val="center"/>
          </w:tcPr>
          <w:p w14:paraId="55214FFC" w14:textId="77777777" w:rsidR="009E0891" w:rsidRPr="009E0891" w:rsidRDefault="009E0891" w:rsidP="009E0891">
            <w:pPr>
              <w:spacing w:after="200"/>
              <w:jc w:val="center"/>
              <w:rPr>
                <w:rFonts w:ascii="Times New Roman" w:hAnsi="Times New Roman"/>
                <w:sz w:val="20"/>
                <w:szCs w:val="20"/>
              </w:rPr>
            </w:pPr>
            <w:r w:rsidRPr="009E0891">
              <w:rPr>
                <w:rFonts w:ascii="Times New Roman" w:hAnsi="Times New Roman"/>
                <w:b/>
                <w:bCs/>
                <w:sz w:val="20"/>
                <w:szCs w:val="20"/>
              </w:rPr>
              <w:t>ꭕ</w:t>
            </w:r>
          </w:p>
        </w:tc>
      </w:tr>
      <w:tr w:rsidR="009E0891" w:rsidRPr="009E0891" w14:paraId="043CDA9D" w14:textId="77777777" w:rsidTr="005D5456">
        <w:trPr>
          <w:trHeight w:val="748"/>
          <w:jc w:val="center"/>
        </w:trPr>
        <w:tc>
          <w:tcPr>
            <w:tcW w:w="893"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5FB9B276" w14:textId="77777777" w:rsidR="009E0891" w:rsidRPr="009E0891" w:rsidRDefault="009E0891" w:rsidP="009E0891">
            <w:pPr>
              <w:spacing w:after="200"/>
              <w:jc w:val="center"/>
              <w:rPr>
                <w:rFonts w:ascii="Times New Roman" w:hAnsi="Times New Roman"/>
                <w:b/>
                <w:bCs/>
                <w:sz w:val="20"/>
                <w:szCs w:val="20"/>
                <w:lang w:val="sr-Cyrl-RS"/>
              </w:rPr>
            </w:pPr>
            <w:r w:rsidRPr="009E0891">
              <w:rPr>
                <w:rFonts w:ascii="Times New Roman" w:hAnsi="Times New Roman"/>
                <w:b/>
                <w:bCs/>
                <w:sz w:val="20"/>
                <w:szCs w:val="20"/>
                <w:lang w:val="sr-Cyrl-RS"/>
              </w:rPr>
              <w:t>18.</w:t>
            </w:r>
          </w:p>
        </w:tc>
        <w:tc>
          <w:tcPr>
            <w:tcW w:w="4334" w:type="dxa"/>
            <w:tcBorders>
              <w:top w:val="single" w:sz="4" w:space="0" w:color="auto"/>
              <w:left w:val="single" w:sz="4" w:space="0" w:color="auto"/>
              <w:bottom w:val="single" w:sz="4" w:space="0" w:color="auto"/>
              <w:right w:val="single" w:sz="4" w:space="0" w:color="auto"/>
            </w:tcBorders>
            <w:vAlign w:val="center"/>
          </w:tcPr>
          <w:p w14:paraId="10A56D64" w14:textId="4E666F89" w:rsidR="009E0891" w:rsidRPr="009E0891" w:rsidRDefault="009E0891" w:rsidP="006B6C70">
            <w:pPr>
              <w:spacing w:after="200"/>
              <w:jc w:val="center"/>
              <w:rPr>
                <w:rFonts w:ascii="Times New Roman" w:hAnsi="Times New Roman"/>
                <w:sz w:val="20"/>
                <w:szCs w:val="20"/>
                <w:lang w:val="sr-Cyrl-RS"/>
              </w:rPr>
            </w:pPr>
            <w:r w:rsidRPr="009E0891">
              <w:rPr>
                <w:rFonts w:ascii="Times New Roman" w:hAnsi="Times New Roman"/>
                <w:sz w:val="20"/>
                <w:szCs w:val="20"/>
                <w:lang w:val="sr-Cyrl-RS"/>
              </w:rPr>
              <w:t>Одржавање травњака, као површине за ублажавање удара врши се тако да се ни у једном тренутку не смеју угрозити својства ублажавања удара.</w:t>
            </w:r>
          </w:p>
        </w:tc>
        <w:tc>
          <w:tcPr>
            <w:tcW w:w="2551" w:type="dxa"/>
            <w:tcBorders>
              <w:top w:val="single" w:sz="4" w:space="0" w:color="auto"/>
              <w:left w:val="single" w:sz="4" w:space="0" w:color="auto"/>
              <w:bottom w:val="single" w:sz="4" w:space="0" w:color="auto"/>
              <w:right w:val="single" w:sz="4" w:space="0" w:color="auto"/>
            </w:tcBorders>
            <w:vAlign w:val="center"/>
          </w:tcPr>
          <w:p w14:paraId="35623F37" w14:textId="77777777" w:rsidR="009E0891" w:rsidRPr="009E0891" w:rsidRDefault="009E0891" w:rsidP="009E0891">
            <w:pPr>
              <w:spacing w:after="200"/>
              <w:jc w:val="center"/>
              <w:rPr>
                <w:rFonts w:ascii="Times New Roman" w:hAnsi="Times New Roman"/>
                <w:sz w:val="20"/>
                <w:szCs w:val="20"/>
              </w:rPr>
            </w:pPr>
          </w:p>
        </w:tc>
        <w:tc>
          <w:tcPr>
            <w:tcW w:w="2551" w:type="dxa"/>
            <w:tcBorders>
              <w:top w:val="single" w:sz="4" w:space="0" w:color="auto"/>
              <w:left w:val="single" w:sz="4" w:space="0" w:color="auto"/>
              <w:bottom w:val="single" w:sz="4" w:space="0" w:color="auto"/>
              <w:right w:val="single" w:sz="4" w:space="0" w:color="auto"/>
            </w:tcBorders>
            <w:vAlign w:val="center"/>
          </w:tcPr>
          <w:p w14:paraId="151FE910" w14:textId="77777777" w:rsidR="009E0891" w:rsidRPr="009E0891" w:rsidRDefault="009E0891" w:rsidP="009E0891">
            <w:pPr>
              <w:spacing w:after="200"/>
              <w:jc w:val="center"/>
              <w:rPr>
                <w:rFonts w:ascii="Times New Roman" w:hAnsi="Times New Roman"/>
                <w:sz w:val="20"/>
                <w:szCs w:val="20"/>
              </w:rPr>
            </w:pPr>
            <w:r w:rsidRPr="009E0891">
              <w:rPr>
                <w:rFonts w:ascii="Times New Roman" w:hAnsi="Times New Roman"/>
                <w:b/>
                <w:bCs/>
                <w:sz w:val="20"/>
                <w:szCs w:val="20"/>
              </w:rPr>
              <w:t>ꭕ</w:t>
            </w:r>
          </w:p>
        </w:tc>
      </w:tr>
      <w:tr w:rsidR="009E0891" w:rsidRPr="009E0891" w14:paraId="6CA14225" w14:textId="77777777" w:rsidTr="005D5456">
        <w:trPr>
          <w:trHeight w:val="307"/>
          <w:jc w:val="center"/>
        </w:trPr>
        <w:tc>
          <w:tcPr>
            <w:tcW w:w="893"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2D9B7DAC" w14:textId="77777777" w:rsidR="009E0891" w:rsidRPr="009E0891" w:rsidRDefault="009E0891" w:rsidP="009E0891">
            <w:pPr>
              <w:spacing w:after="200"/>
              <w:jc w:val="center"/>
              <w:rPr>
                <w:rFonts w:ascii="Times New Roman" w:hAnsi="Times New Roman"/>
                <w:b/>
                <w:bCs/>
                <w:sz w:val="20"/>
                <w:szCs w:val="20"/>
                <w:lang w:val="sr-Cyrl-RS"/>
              </w:rPr>
            </w:pPr>
            <w:r w:rsidRPr="009E0891">
              <w:rPr>
                <w:rFonts w:ascii="Times New Roman" w:hAnsi="Times New Roman"/>
                <w:b/>
                <w:bCs/>
                <w:sz w:val="20"/>
                <w:szCs w:val="20"/>
                <w:lang w:val="sr-Cyrl-RS"/>
              </w:rPr>
              <w:t>19.</w:t>
            </w:r>
          </w:p>
        </w:tc>
        <w:tc>
          <w:tcPr>
            <w:tcW w:w="4334" w:type="dxa"/>
            <w:tcBorders>
              <w:top w:val="single" w:sz="4" w:space="0" w:color="auto"/>
              <w:left w:val="single" w:sz="4" w:space="0" w:color="auto"/>
              <w:bottom w:val="single" w:sz="4" w:space="0" w:color="auto"/>
              <w:right w:val="single" w:sz="4" w:space="0" w:color="auto"/>
            </w:tcBorders>
            <w:vAlign w:val="center"/>
            <w:hideMark/>
          </w:tcPr>
          <w:p w14:paraId="4130F1A5" w14:textId="77777777" w:rsidR="009E0891" w:rsidRPr="009E0891" w:rsidRDefault="009E0891" w:rsidP="009E0891">
            <w:pPr>
              <w:spacing w:after="200"/>
              <w:jc w:val="center"/>
              <w:rPr>
                <w:rFonts w:ascii="Times New Roman" w:hAnsi="Times New Roman"/>
                <w:sz w:val="20"/>
                <w:szCs w:val="20"/>
                <w:lang w:val="sr-Cyrl-RS"/>
              </w:rPr>
            </w:pPr>
            <w:r w:rsidRPr="009E0891">
              <w:rPr>
                <w:rFonts w:ascii="Times New Roman" w:hAnsi="Times New Roman"/>
                <w:sz w:val="20"/>
                <w:szCs w:val="20"/>
                <w:lang w:val="sr-Cyrl-RS"/>
              </w:rPr>
              <w:t>Горња површина подлоге целе површине за игру, било чврсте или за ублажавање удара глатка је, без препрека или неуједначености.</w:t>
            </w:r>
          </w:p>
        </w:tc>
        <w:tc>
          <w:tcPr>
            <w:tcW w:w="2551" w:type="dxa"/>
            <w:tcBorders>
              <w:top w:val="single" w:sz="4" w:space="0" w:color="auto"/>
              <w:left w:val="single" w:sz="4" w:space="0" w:color="auto"/>
              <w:bottom w:val="single" w:sz="4" w:space="0" w:color="auto"/>
              <w:right w:val="single" w:sz="4" w:space="0" w:color="auto"/>
            </w:tcBorders>
            <w:vAlign w:val="center"/>
          </w:tcPr>
          <w:p w14:paraId="0DB32FB2" w14:textId="77777777" w:rsidR="009E0891" w:rsidRPr="009E0891" w:rsidRDefault="009E0891" w:rsidP="009E0891">
            <w:pPr>
              <w:spacing w:after="200"/>
              <w:jc w:val="center"/>
              <w:rPr>
                <w:rFonts w:ascii="Times New Roman" w:hAnsi="Times New Roman"/>
                <w:sz w:val="20"/>
                <w:szCs w:val="20"/>
              </w:rPr>
            </w:pPr>
            <w:r w:rsidRPr="009E0891">
              <w:rPr>
                <w:rFonts w:ascii="Times New Roman" w:hAnsi="Times New Roman"/>
                <w:b/>
                <w:bCs/>
                <w:sz w:val="20"/>
                <w:szCs w:val="20"/>
              </w:rPr>
              <w:t>ꭕ</w:t>
            </w:r>
          </w:p>
        </w:tc>
        <w:tc>
          <w:tcPr>
            <w:tcW w:w="2551" w:type="dxa"/>
            <w:tcBorders>
              <w:top w:val="single" w:sz="4" w:space="0" w:color="auto"/>
              <w:left w:val="single" w:sz="4" w:space="0" w:color="auto"/>
              <w:bottom w:val="single" w:sz="4" w:space="0" w:color="auto"/>
              <w:right w:val="single" w:sz="4" w:space="0" w:color="auto"/>
            </w:tcBorders>
            <w:vAlign w:val="center"/>
          </w:tcPr>
          <w:p w14:paraId="2E397098" w14:textId="77777777" w:rsidR="009E0891" w:rsidRPr="009E0891" w:rsidRDefault="009E0891" w:rsidP="009E0891">
            <w:pPr>
              <w:spacing w:after="200"/>
              <w:jc w:val="center"/>
              <w:rPr>
                <w:rFonts w:ascii="Times New Roman" w:hAnsi="Times New Roman"/>
                <w:sz w:val="20"/>
                <w:szCs w:val="20"/>
              </w:rPr>
            </w:pPr>
          </w:p>
        </w:tc>
      </w:tr>
      <w:tr w:rsidR="009E0891" w:rsidRPr="009E0891" w14:paraId="0AF31E14" w14:textId="77777777" w:rsidTr="005D5456">
        <w:trPr>
          <w:trHeight w:val="94"/>
          <w:jc w:val="center"/>
        </w:trPr>
        <w:tc>
          <w:tcPr>
            <w:tcW w:w="893"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017377DC" w14:textId="77777777" w:rsidR="009E0891" w:rsidRPr="009E0891" w:rsidRDefault="009E0891" w:rsidP="009E0891">
            <w:pPr>
              <w:spacing w:after="200"/>
              <w:jc w:val="center"/>
              <w:rPr>
                <w:rFonts w:ascii="Times New Roman" w:hAnsi="Times New Roman"/>
                <w:b/>
                <w:bCs/>
                <w:sz w:val="20"/>
                <w:szCs w:val="20"/>
                <w:lang w:val="sr-Cyrl-RS"/>
              </w:rPr>
            </w:pPr>
            <w:r w:rsidRPr="009E0891">
              <w:rPr>
                <w:rFonts w:ascii="Times New Roman" w:hAnsi="Times New Roman"/>
                <w:b/>
                <w:bCs/>
                <w:sz w:val="20"/>
                <w:szCs w:val="20"/>
                <w:lang w:val="sr-Cyrl-RS"/>
              </w:rPr>
              <w:t>20.</w:t>
            </w:r>
          </w:p>
        </w:tc>
        <w:tc>
          <w:tcPr>
            <w:tcW w:w="4334" w:type="dxa"/>
            <w:tcBorders>
              <w:top w:val="single" w:sz="4" w:space="0" w:color="auto"/>
              <w:left w:val="single" w:sz="4" w:space="0" w:color="auto"/>
              <w:bottom w:val="single" w:sz="4" w:space="0" w:color="auto"/>
              <w:right w:val="single" w:sz="4" w:space="0" w:color="auto"/>
            </w:tcBorders>
            <w:vAlign w:val="center"/>
            <w:hideMark/>
          </w:tcPr>
          <w:p w14:paraId="45C9F47C" w14:textId="77777777" w:rsidR="009E0891" w:rsidRPr="009E0891" w:rsidRDefault="009E0891" w:rsidP="009E0891">
            <w:pPr>
              <w:spacing w:after="200"/>
              <w:jc w:val="center"/>
              <w:rPr>
                <w:rFonts w:ascii="Times New Roman" w:hAnsi="Times New Roman"/>
                <w:sz w:val="20"/>
                <w:szCs w:val="20"/>
                <w:lang w:val="sr-Cyrl-RS"/>
              </w:rPr>
            </w:pPr>
            <w:r w:rsidRPr="009E0891">
              <w:rPr>
                <w:rFonts w:ascii="Times New Roman" w:hAnsi="Times New Roman"/>
                <w:sz w:val="20"/>
                <w:szCs w:val="20"/>
                <w:lang w:val="sr-Cyrl-RS"/>
              </w:rPr>
              <w:t>Игралиште има адекватно осветљење.</w:t>
            </w:r>
          </w:p>
        </w:tc>
        <w:tc>
          <w:tcPr>
            <w:tcW w:w="2551" w:type="dxa"/>
            <w:tcBorders>
              <w:top w:val="single" w:sz="4" w:space="0" w:color="auto"/>
              <w:left w:val="single" w:sz="4" w:space="0" w:color="auto"/>
              <w:bottom w:val="single" w:sz="4" w:space="0" w:color="auto"/>
              <w:right w:val="single" w:sz="4" w:space="0" w:color="auto"/>
            </w:tcBorders>
            <w:vAlign w:val="center"/>
          </w:tcPr>
          <w:p w14:paraId="6FB51069" w14:textId="77777777" w:rsidR="009E0891" w:rsidRPr="009E0891" w:rsidRDefault="009E0891" w:rsidP="009E0891">
            <w:pPr>
              <w:spacing w:after="200"/>
              <w:jc w:val="center"/>
              <w:rPr>
                <w:rFonts w:ascii="Times New Roman" w:hAnsi="Times New Roman"/>
                <w:sz w:val="20"/>
                <w:szCs w:val="20"/>
              </w:rPr>
            </w:pPr>
            <w:r w:rsidRPr="009E0891">
              <w:rPr>
                <w:rFonts w:ascii="Times New Roman" w:hAnsi="Times New Roman"/>
                <w:b/>
                <w:bCs/>
                <w:sz w:val="20"/>
                <w:szCs w:val="20"/>
              </w:rPr>
              <w:t>ꭕ</w:t>
            </w:r>
          </w:p>
        </w:tc>
        <w:tc>
          <w:tcPr>
            <w:tcW w:w="2551" w:type="dxa"/>
            <w:tcBorders>
              <w:top w:val="single" w:sz="4" w:space="0" w:color="auto"/>
              <w:left w:val="single" w:sz="4" w:space="0" w:color="auto"/>
              <w:bottom w:val="single" w:sz="4" w:space="0" w:color="auto"/>
              <w:right w:val="single" w:sz="4" w:space="0" w:color="auto"/>
            </w:tcBorders>
            <w:vAlign w:val="center"/>
          </w:tcPr>
          <w:p w14:paraId="10438FDF" w14:textId="77777777" w:rsidR="009E0891" w:rsidRPr="009E0891" w:rsidRDefault="009E0891" w:rsidP="009E0891">
            <w:pPr>
              <w:spacing w:after="200"/>
              <w:jc w:val="center"/>
              <w:rPr>
                <w:rFonts w:ascii="Times New Roman" w:hAnsi="Times New Roman"/>
                <w:sz w:val="20"/>
                <w:szCs w:val="20"/>
              </w:rPr>
            </w:pPr>
          </w:p>
        </w:tc>
      </w:tr>
      <w:tr w:rsidR="009E0891" w:rsidRPr="009E0891" w14:paraId="244CDA03" w14:textId="77777777" w:rsidTr="005D5456">
        <w:trPr>
          <w:trHeight w:val="286"/>
          <w:jc w:val="center"/>
        </w:trPr>
        <w:tc>
          <w:tcPr>
            <w:tcW w:w="893" w:type="dxa"/>
            <w:tcBorders>
              <w:top w:val="single" w:sz="4" w:space="0" w:color="auto"/>
              <w:left w:val="single" w:sz="4" w:space="0" w:color="auto"/>
              <w:bottom w:val="single" w:sz="4" w:space="0" w:color="auto"/>
              <w:right w:val="single" w:sz="4" w:space="0" w:color="auto"/>
            </w:tcBorders>
            <w:shd w:val="clear" w:color="auto" w:fill="C9C9C9"/>
            <w:vAlign w:val="center"/>
          </w:tcPr>
          <w:p w14:paraId="2BD5A45B" w14:textId="77777777" w:rsidR="009E0891" w:rsidRPr="009E0891" w:rsidRDefault="009E0891" w:rsidP="009E0891">
            <w:pPr>
              <w:spacing w:after="200"/>
              <w:jc w:val="center"/>
              <w:rPr>
                <w:rFonts w:ascii="Times New Roman" w:hAnsi="Times New Roman"/>
                <w:b/>
                <w:bCs/>
                <w:sz w:val="20"/>
                <w:szCs w:val="20"/>
                <w:lang w:val="sr-Cyrl-RS"/>
              </w:rPr>
            </w:pPr>
            <w:r w:rsidRPr="009E0891">
              <w:rPr>
                <w:rFonts w:ascii="Times New Roman" w:hAnsi="Times New Roman"/>
                <w:b/>
                <w:bCs/>
                <w:sz w:val="20"/>
                <w:szCs w:val="20"/>
                <w:lang w:val="sr-Cyrl-RS"/>
              </w:rPr>
              <w:t>21.</w:t>
            </w:r>
          </w:p>
        </w:tc>
        <w:tc>
          <w:tcPr>
            <w:tcW w:w="4334" w:type="dxa"/>
            <w:tcBorders>
              <w:top w:val="single" w:sz="4" w:space="0" w:color="auto"/>
              <w:left w:val="single" w:sz="4" w:space="0" w:color="auto"/>
              <w:bottom w:val="single" w:sz="4" w:space="0" w:color="auto"/>
              <w:right w:val="single" w:sz="4" w:space="0" w:color="auto"/>
            </w:tcBorders>
            <w:vAlign w:val="center"/>
          </w:tcPr>
          <w:p w14:paraId="3E0F0EA6" w14:textId="77777777" w:rsidR="009E0891" w:rsidRPr="009E0891" w:rsidRDefault="009E0891" w:rsidP="009E0891">
            <w:pPr>
              <w:spacing w:after="200"/>
              <w:jc w:val="center"/>
              <w:rPr>
                <w:rFonts w:ascii="Times New Roman" w:hAnsi="Times New Roman"/>
                <w:sz w:val="20"/>
                <w:szCs w:val="20"/>
                <w:lang w:val="sr-Cyrl-RS"/>
              </w:rPr>
            </w:pPr>
            <w:r w:rsidRPr="009E0891">
              <w:rPr>
                <w:rFonts w:ascii="Times New Roman" w:hAnsi="Times New Roman"/>
                <w:sz w:val="20"/>
                <w:szCs w:val="20"/>
                <w:lang w:val="sr-Cyrl-RS"/>
              </w:rPr>
              <w:t>Постојање канти за комунални отпад.</w:t>
            </w:r>
          </w:p>
        </w:tc>
        <w:tc>
          <w:tcPr>
            <w:tcW w:w="2551" w:type="dxa"/>
            <w:tcBorders>
              <w:top w:val="single" w:sz="4" w:space="0" w:color="auto"/>
              <w:left w:val="single" w:sz="4" w:space="0" w:color="auto"/>
              <w:bottom w:val="single" w:sz="4" w:space="0" w:color="auto"/>
              <w:right w:val="single" w:sz="4" w:space="0" w:color="auto"/>
            </w:tcBorders>
            <w:vAlign w:val="center"/>
          </w:tcPr>
          <w:p w14:paraId="62B1DD1B" w14:textId="77777777" w:rsidR="009E0891" w:rsidRPr="009E0891" w:rsidRDefault="009E0891" w:rsidP="009E0891">
            <w:pPr>
              <w:spacing w:after="200"/>
              <w:jc w:val="center"/>
              <w:rPr>
                <w:rFonts w:ascii="Times New Roman" w:hAnsi="Times New Roman"/>
                <w:sz w:val="20"/>
                <w:szCs w:val="20"/>
              </w:rPr>
            </w:pPr>
            <w:r w:rsidRPr="009E0891">
              <w:rPr>
                <w:rFonts w:ascii="Times New Roman" w:hAnsi="Times New Roman"/>
                <w:b/>
                <w:bCs/>
                <w:sz w:val="20"/>
                <w:szCs w:val="20"/>
              </w:rPr>
              <w:t>ꭕ</w:t>
            </w:r>
          </w:p>
        </w:tc>
        <w:tc>
          <w:tcPr>
            <w:tcW w:w="2551" w:type="dxa"/>
            <w:tcBorders>
              <w:top w:val="single" w:sz="4" w:space="0" w:color="auto"/>
              <w:left w:val="single" w:sz="4" w:space="0" w:color="auto"/>
              <w:bottom w:val="single" w:sz="4" w:space="0" w:color="auto"/>
              <w:right w:val="single" w:sz="4" w:space="0" w:color="auto"/>
            </w:tcBorders>
            <w:vAlign w:val="center"/>
          </w:tcPr>
          <w:p w14:paraId="5C7C36BD" w14:textId="77777777" w:rsidR="009E0891" w:rsidRPr="009E0891" w:rsidRDefault="009E0891" w:rsidP="009E0891">
            <w:pPr>
              <w:spacing w:after="200"/>
              <w:jc w:val="center"/>
              <w:rPr>
                <w:rFonts w:ascii="Times New Roman" w:hAnsi="Times New Roman"/>
                <w:sz w:val="20"/>
                <w:szCs w:val="20"/>
              </w:rPr>
            </w:pPr>
          </w:p>
        </w:tc>
      </w:tr>
    </w:tbl>
    <w:p w14:paraId="553F1C2D" w14:textId="77777777" w:rsidR="009E0891" w:rsidRDefault="009E0891" w:rsidP="00204773">
      <w:pPr>
        <w:spacing w:after="0" w:line="360" w:lineRule="auto"/>
        <w:jc w:val="both"/>
        <w:rPr>
          <w:rFonts w:ascii="Times New Roman" w:hAnsi="Times New Roman"/>
        </w:rPr>
      </w:pPr>
    </w:p>
    <w:p w14:paraId="7BAC8E95" w14:textId="627E5F12" w:rsidR="005D5456" w:rsidRPr="00E76AFC" w:rsidRDefault="005D5456" w:rsidP="005D5456">
      <w:pPr>
        <w:jc w:val="center"/>
        <w:rPr>
          <w:rFonts w:ascii="Times New Roman" w:hAnsi="Times New Roman" w:cs="Times New Roman"/>
          <w:bCs/>
          <w:sz w:val="24"/>
          <w:szCs w:val="24"/>
          <w:lang w:val="sr-Cyrl-RS"/>
        </w:rPr>
      </w:pPr>
      <w:r>
        <w:rPr>
          <w:rFonts w:ascii="Times New Roman" w:hAnsi="Times New Roman" w:cs="Times New Roman"/>
          <w:b/>
          <w:sz w:val="24"/>
          <w:szCs w:val="24"/>
          <w:lang w:val="sr-Cyrl-RS"/>
        </w:rPr>
        <w:t xml:space="preserve">Табела </w:t>
      </w:r>
      <w:r w:rsidR="00860C2C">
        <w:rPr>
          <w:rFonts w:ascii="Times New Roman" w:hAnsi="Times New Roman" w:cs="Times New Roman"/>
          <w:b/>
          <w:sz w:val="24"/>
          <w:szCs w:val="24"/>
          <w:lang w:val="sr-Cyrl-RS"/>
        </w:rPr>
        <w:t>6</w:t>
      </w:r>
      <w:r>
        <w:rPr>
          <w:rFonts w:ascii="Times New Roman" w:hAnsi="Times New Roman" w:cs="Times New Roman"/>
          <w:b/>
          <w:sz w:val="24"/>
          <w:szCs w:val="24"/>
          <w:lang w:val="sr-Cyrl-RS"/>
        </w:rPr>
        <w:t xml:space="preserve">. </w:t>
      </w:r>
      <w:r w:rsidRPr="00E76AFC">
        <w:rPr>
          <w:rFonts w:ascii="Times New Roman" w:hAnsi="Times New Roman" w:cs="Times New Roman"/>
          <w:bCs/>
          <w:sz w:val="24"/>
          <w:szCs w:val="24"/>
          <w:lang w:val="sr-Cyrl-RS"/>
        </w:rPr>
        <w:t>Резултати посматрања за игралиште на</w:t>
      </w:r>
      <w:r>
        <w:rPr>
          <w:rFonts w:ascii="Times New Roman" w:hAnsi="Times New Roman" w:cs="Times New Roman"/>
          <w:bCs/>
          <w:sz w:val="24"/>
          <w:szCs w:val="24"/>
          <w:lang w:val="sr-Cyrl-RS"/>
        </w:rPr>
        <w:t xml:space="preserve"> Југовићеву</w:t>
      </w:r>
      <w:r w:rsidRPr="00E76AFC">
        <w:rPr>
          <w:rFonts w:ascii="Times New Roman" w:hAnsi="Times New Roman" w:cs="Times New Roman"/>
          <w:bCs/>
          <w:sz w:val="24"/>
          <w:szCs w:val="24"/>
          <w:lang w:val="sr-Cyrl-RS"/>
        </w:rPr>
        <w:t xml:space="preserve"> </w:t>
      </w:r>
      <w:r>
        <w:rPr>
          <w:rFonts w:ascii="Times New Roman" w:hAnsi="Times New Roman" w:cs="Times New Roman"/>
          <w:bCs/>
          <w:sz w:val="24"/>
          <w:szCs w:val="24"/>
          <w:lang w:val="sr-Cyrl-RS"/>
        </w:rPr>
        <w:t>1</w:t>
      </w:r>
    </w:p>
    <w:p w14:paraId="5614EBF2" w14:textId="77777777" w:rsidR="005D5456" w:rsidRDefault="005D5456" w:rsidP="00204773">
      <w:pPr>
        <w:spacing w:after="0" w:line="360" w:lineRule="auto"/>
        <w:jc w:val="both"/>
        <w:rPr>
          <w:rFonts w:ascii="Times New Roman" w:hAnsi="Times New Roman"/>
        </w:rPr>
      </w:pPr>
    </w:p>
    <w:p w14:paraId="0E2D2691" w14:textId="467B5AD6" w:rsidR="00832448" w:rsidRDefault="00FB40B8" w:rsidP="00A16E40">
      <w:pPr>
        <w:spacing w:after="0" w:line="360" w:lineRule="auto"/>
        <w:jc w:val="center"/>
        <w:rPr>
          <w:rFonts w:ascii="Times New Roman" w:hAnsi="Times New Roman"/>
        </w:rPr>
      </w:pPr>
      <w:r>
        <w:rPr>
          <w:rFonts w:ascii="Times New Roman" w:hAnsi="Times New Roman"/>
          <w:noProof/>
        </w:rPr>
        <w:drawing>
          <wp:inline distT="0" distB="0" distL="0" distR="0" wp14:anchorId="0D99E2C9" wp14:editId="336998EA">
            <wp:extent cx="5153679" cy="2902249"/>
            <wp:effectExtent l="0" t="0" r="889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20230906_140122.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162131" cy="2907008"/>
                    </a:xfrm>
                    <a:prstGeom prst="rect">
                      <a:avLst/>
                    </a:prstGeom>
                  </pic:spPr>
                </pic:pic>
              </a:graphicData>
            </a:graphic>
          </wp:inline>
        </w:drawing>
      </w:r>
      <w:r>
        <w:rPr>
          <w:rFonts w:ascii="Times New Roman" w:hAnsi="Times New Roman"/>
          <w:noProof/>
        </w:rPr>
        <w:drawing>
          <wp:inline distT="0" distB="0" distL="0" distR="0" wp14:anchorId="50BE1921" wp14:editId="62A3726D">
            <wp:extent cx="5153660" cy="2902238"/>
            <wp:effectExtent l="0" t="0" r="889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20230906_140119.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161140" cy="2906450"/>
                    </a:xfrm>
                    <a:prstGeom prst="rect">
                      <a:avLst/>
                    </a:prstGeom>
                  </pic:spPr>
                </pic:pic>
              </a:graphicData>
            </a:graphic>
          </wp:inline>
        </w:drawing>
      </w:r>
      <w:r>
        <w:rPr>
          <w:rFonts w:ascii="Times New Roman" w:hAnsi="Times New Roman"/>
          <w:noProof/>
        </w:rPr>
        <w:lastRenderedPageBreak/>
        <w:drawing>
          <wp:inline distT="0" distB="0" distL="0" distR="0" wp14:anchorId="7E3A69EF" wp14:editId="456584C6">
            <wp:extent cx="5281289" cy="297411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20230906_140048.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288249" cy="2978030"/>
                    </a:xfrm>
                    <a:prstGeom prst="rect">
                      <a:avLst/>
                    </a:prstGeom>
                  </pic:spPr>
                </pic:pic>
              </a:graphicData>
            </a:graphic>
          </wp:inline>
        </w:drawing>
      </w:r>
      <w:r>
        <w:rPr>
          <w:rFonts w:ascii="Times New Roman" w:hAnsi="Times New Roman"/>
          <w:noProof/>
        </w:rPr>
        <w:drawing>
          <wp:inline distT="0" distB="0" distL="0" distR="0" wp14:anchorId="74E2C33D" wp14:editId="4E484400">
            <wp:extent cx="5264791" cy="2964819"/>
            <wp:effectExtent l="0" t="0" r="0" b="698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20230906_140201.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272045" cy="2968904"/>
                    </a:xfrm>
                    <a:prstGeom prst="rect">
                      <a:avLst/>
                    </a:prstGeom>
                  </pic:spPr>
                </pic:pic>
              </a:graphicData>
            </a:graphic>
          </wp:inline>
        </w:drawing>
      </w:r>
    </w:p>
    <w:p w14:paraId="0558A381" w14:textId="77777777" w:rsidR="00A16E40" w:rsidRDefault="00A16E40" w:rsidP="00A16E40">
      <w:pPr>
        <w:spacing w:after="0" w:line="360" w:lineRule="auto"/>
        <w:jc w:val="center"/>
        <w:rPr>
          <w:rFonts w:ascii="Times New Roman" w:hAnsi="Times New Roman"/>
        </w:rPr>
      </w:pPr>
    </w:p>
    <w:p w14:paraId="1A8C96A8" w14:textId="6C039A5D" w:rsidR="00EC7C3F" w:rsidRPr="00860C2C" w:rsidRDefault="00EC7C3F" w:rsidP="00EC7C3F">
      <w:pPr>
        <w:jc w:val="center"/>
        <w:rPr>
          <w:rFonts w:ascii="Times New Roman" w:hAnsi="Times New Roman" w:cs="Times New Roman"/>
          <w:sz w:val="24"/>
          <w:szCs w:val="24"/>
          <w:lang w:val="sr-Cyrl-RS"/>
        </w:rPr>
      </w:pPr>
      <w:r w:rsidRPr="00860C2C">
        <w:rPr>
          <w:rFonts w:ascii="Times New Roman" w:hAnsi="Times New Roman" w:cs="Times New Roman"/>
          <w:b/>
          <w:sz w:val="24"/>
          <w:szCs w:val="24"/>
          <w:lang w:val="sr-Cyrl-RS"/>
        </w:rPr>
        <w:t xml:space="preserve">Слике </w:t>
      </w:r>
      <w:r>
        <w:rPr>
          <w:rFonts w:ascii="Times New Roman" w:hAnsi="Times New Roman" w:cs="Times New Roman"/>
          <w:b/>
          <w:bCs/>
          <w:sz w:val="24"/>
          <w:szCs w:val="24"/>
          <w:lang w:val="sr-Cyrl-RS"/>
        </w:rPr>
        <w:t>55</w:t>
      </w:r>
      <w:r w:rsidRPr="00860C2C">
        <w:rPr>
          <w:rFonts w:ascii="Times New Roman" w:hAnsi="Times New Roman" w:cs="Times New Roman"/>
          <w:b/>
          <w:bCs/>
          <w:sz w:val="24"/>
          <w:szCs w:val="24"/>
          <w:lang w:val="sr-Cyrl-RS"/>
        </w:rPr>
        <w:t>-</w:t>
      </w:r>
      <w:r>
        <w:rPr>
          <w:rFonts w:ascii="Times New Roman" w:hAnsi="Times New Roman" w:cs="Times New Roman"/>
          <w:b/>
          <w:bCs/>
          <w:sz w:val="24"/>
          <w:szCs w:val="24"/>
          <w:lang w:val="sr-Cyrl-RS"/>
        </w:rPr>
        <w:t>58</w:t>
      </w:r>
      <w:r w:rsidRPr="00860C2C">
        <w:rPr>
          <w:rFonts w:ascii="Times New Roman" w:hAnsi="Times New Roman" w:cs="Times New Roman"/>
          <w:sz w:val="24"/>
          <w:szCs w:val="24"/>
          <w:lang w:val="sr-Cyrl-RS"/>
        </w:rPr>
        <w:t xml:space="preserve"> Игралишт</w:t>
      </w:r>
      <w:r>
        <w:rPr>
          <w:rFonts w:ascii="Times New Roman" w:hAnsi="Times New Roman" w:cs="Times New Roman"/>
          <w:sz w:val="24"/>
          <w:szCs w:val="24"/>
          <w:lang w:val="sr-Cyrl-RS"/>
        </w:rPr>
        <w:t>е на</w:t>
      </w:r>
      <w:r w:rsidRPr="00860C2C">
        <w:rPr>
          <w:rFonts w:ascii="Times New Roman" w:hAnsi="Times New Roman" w:cs="Times New Roman"/>
          <w:sz w:val="24"/>
          <w:szCs w:val="24"/>
          <w:lang w:val="sr-Cyrl-RS"/>
        </w:rPr>
        <w:t xml:space="preserve"> </w:t>
      </w:r>
      <w:r>
        <w:rPr>
          <w:rFonts w:ascii="Times New Roman" w:hAnsi="Times New Roman" w:cs="Times New Roman"/>
          <w:sz w:val="24"/>
          <w:szCs w:val="24"/>
          <w:lang w:val="sr-Cyrl-RS"/>
        </w:rPr>
        <w:t>Југовићеву 1</w:t>
      </w:r>
    </w:p>
    <w:p w14:paraId="55FC9F41" w14:textId="77777777" w:rsidR="008360FF" w:rsidRPr="00E76AFC" w:rsidRDefault="008360FF" w:rsidP="008360FF">
      <w:pPr>
        <w:jc w:val="right"/>
        <w:rPr>
          <w:rFonts w:ascii="Times New Roman" w:hAnsi="Times New Roman" w:cs="Times New Roman"/>
          <w:iCs/>
          <w:sz w:val="24"/>
          <w:szCs w:val="24"/>
          <w:lang w:val="sr-Cyrl-RS"/>
        </w:rPr>
      </w:pPr>
      <w:r w:rsidRPr="00E76AFC">
        <w:rPr>
          <w:rFonts w:ascii="Times New Roman" w:hAnsi="Times New Roman" w:cs="Times New Roman"/>
          <w:iCs/>
          <w:sz w:val="24"/>
          <w:szCs w:val="24"/>
          <w:lang w:val="sr-Cyrl-RS"/>
        </w:rPr>
        <w:t>Извор: (приватна архива)</w:t>
      </w:r>
    </w:p>
    <w:p w14:paraId="0C37CBF1" w14:textId="77777777" w:rsidR="008360FF" w:rsidRPr="0093374C" w:rsidRDefault="008360FF" w:rsidP="00A16E40">
      <w:pPr>
        <w:jc w:val="center"/>
        <w:rPr>
          <w:rFonts w:ascii="Times New Roman" w:hAnsi="Times New Roman" w:cs="Times New Roman"/>
          <w:i/>
          <w:sz w:val="24"/>
          <w:szCs w:val="24"/>
          <w:lang w:val="sr-Cyrl-RS"/>
        </w:rPr>
      </w:pPr>
    </w:p>
    <w:p w14:paraId="7B467107" w14:textId="77777777" w:rsidR="00FB40B8" w:rsidRDefault="00FB40B8" w:rsidP="00204773">
      <w:pPr>
        <w:spacing w:after="0" w:line="360" w:lineRule="auto"/>
        <w:jc w:val="both"/>
        <w:rPr>
          <w:rFonts w:ascii="Times New Roman" w:hAnsi="Times New Roman"/>
        </w:rPr>
      </w:pPr>
    </w:p>
    <w:p w14:paraId="2E4FD569" w14:textId="1BC5A704" w:rsidR="00231DAB" w:rsidRDefault="00231DAB" w:rsidP="00204773">
      <w:pPr>
        <w:spacing w:after="0" w:line="360" w:lineRule="auto"/>
        <w:jc w:val="both"/>
        <w:rPr>
          <w:rFonts w:ascii="Times New Roman" w:hAnsi="Times New Roman"/>
        </w:rPr>
      </w:pPr>
    </w:p>
    <w:p w14:paraId="16CA4246" w14:textId="77777777" w:rsidR="008C17F9" w:rsidRDefault="008C17F9" w:rsidP="00204773">
      <w:pPr>
        <w:spacing w:after="0" w:line="360" w:lineRule="auto"/>
        <w:jc w:val="both"/>
        <w:rPr>
          <w:rFonts w:ascii="Times New Roman" w:hAnsi="Times New Roman"/>
        </w:rPr>
      </w:pPr>
    </w:p>
    <w:p w14:paraId="30F81C8A" w14:textId="100F4F5E" w:rsidR="00BD2BDC" w:rsidRDefault="00BD2BDC" w:rsidP="00204773">
      <w:pPr>
        <w:spacing w:after="0" w:line="360" w:lineRule="auto"/>
        <w:jc w:val="both"/>
        <w:rPr>
          <w:rFonts w:ascii="Times New Roman" w:hAnsi="Times New Roman"/>
          <w:b/>
          <w:lang w:val="sr-Cyrl-RS"/>
        </w:rPr>
      </w:pPr>
    </w:p>
    <w:tbl>
      <w:tblPr>
        <w:tblStyle w:val="TableGrid8"/>
        <w:tblW w:w="0" w:type="auto"/>
        <w:tblInd w:w="0" w:type="dxa"/>
        <w:tblLook w:val="04A0" w:firstRow="1" w:lastRow="0" w:firstColumn="1" w:lastColumn="0" w:noHBand="0" w:noVBand="1"/>
      </w:tblPr>
      <w:tblGrid>
        <w:gridCol w:w="784"/>
        <w:gridCol w:w="3800"/>
        <w:gridCol w:w="2238"/>
        <w:gridCol w:w="2239"/>
      </w:tblGrid>
      <w:tr w:rsidR="00BD2BDC" w:rsidRPr="00BD2BDC" w14:paraId="70A45F33" w14:textId="77777777" w:rsidTr="00EA3577">
        <w:tc>
          <w:tcPr>
            <w:tcW w:w="784"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2ABF1742" w14:textId="77777777" w:rsidR="00BD2BDC" w:rsidRPr="00BD2BDC" w:rsidRDefault="00BD2BDC" w:rsidP="00BD2BDC">
            <w:pPr>
              <w:spacing w:after="200"/>
              <w:jc w:val="center"/>
              <w:rPr>
                <w:rFonts w:ascii="Times New Roman" w:hAnsi="Times New Roman"/>
                <w:b/>
                <w:bCs/>
                <w:sz w:val="20"/>
                <w:szCs w:val="20"/>
                <w:lang w:val="sr-Cyrl-RS"/>
              </w:rPr>
            </w:pPr>
            <w:r w:rsidRPr="00BD2BDC">
              <w:rPr>
                <w:rFonts w:ascii="Times New Roman" w:hAnsi="Times New Roman"/>
                <w:b/>
                <w:bCs/>
                <w:sz w:val="20"/>
                <w:szCs w:val="20"/>
                <w:lang w:val="sr-Cyrl-RS"/>
              </w:rPr>
              <w:lastRenderedPageBreak/>
              <w:t>Редни број.</w:t>
            </w:r>
          </w:p>
        </w:tc>
        <w:tc>
          <w:tcPr>
            <w:tcW w:w="3800"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7FEC00FC" w14:textId="77777777" w:rsidR="00BD2BDC" w:rsidRPr="00BD2BDC" w:rsidRDefault="00BD2BDC" w:rsidP="00BD2BDC">
            <w:pPr>
              <w:spacing w:after="200"/>
              <w:jc w:val="center"/>
              <w:rPr>
                <w:rFonts w:ascii="Times New Roman" w:hAnsi="Times New Roman"/>
                <w:b/>
                <w:bCs/>
                <w:sz w:val="20"/>
                <w:szCs w:val="20"/>
                <w:lang w:val="sr-Cyrl-RS"/>
              </w:rPr>
            </w:pPr>
            <w:r w:rsidRPr="00BD2BDC">
              <w:rPr>
                <w:rFonts w:ascii="Times New Roman" w:hAnsi="Times New Roman"/>
                <w:b/>
                <w:bCs/>
                <w:sz w:val="20"/>
                <w:szCs w:val="20"/>
                <w:lang w:val="sr-Cyrl-RS"/>
              </w:rPr>
              <w:t>Правила</w:t>
            </w:r>
          </w:p>
        </w:tc>
        <w:tc>
          <w:tcPr>
            <w:tcW w:w="2238"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1BEEC4BA" w14:textId="77777777" w:rsidR="00BD2BDC" w:rsidRPr="00BD2BDC" w:rsidRDefault="00BD2BDC" w:rsidP="00BD2BDC">
            <w:pPr>
              <w:spacing w:after="200"/>
              <w:jc w:val="center"/>
              <w:rPr>
                <w:rFonts w:ascii="Times New Roman" w:hAnsi="Times New Roman"/>
                <w:b/>
                <w:bCs/>
                <w:sz w:val="20"/>
                <w:szCs w:val="20"/>
                <w:lang w:val="sr-Cyrl-RS"/>
              </w:rPr>
            </w:pPr>
            <w:r w:rsidRPr="00BD2BDC">
              <w:rPr>
                <w:rFonts w:ascii="Times New Roman" w:hAnsi="Times New Roman"/>
                <w:b/>
                <w:bCs/>
                <w:sz w:val="20"/>
                <w:szCs w:val="20"/>
                <w:lang w:val="sr-Cyrl-RS"/>
              </w:rPr>
              <w:t>ДА</w:t>
            </w:r>
          </w:p>
        </w:tc>
        <w:tc>
          <w:tcPr>
            <w:tcW w:w="2239"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31FDCCBE" w14:textId="77777777" w:rsidR="00BD2BDC" w:rsidRPr="00BD2BDC" w:rsidRDefault="00BD2BDC" w:rsidP="00BD2BDC">
            <w:pPr>
              <w:spacing w:after="200"/>
              <w:jc w:val="center"/>
              <w:rPr>
                <w:rFonts w:ascii="Times New Roman" w:hAnsi="Times New Roman"/>
                <w:b/>
                <w:bCs/>
                <w:sz w:val="20"/>
                <w:szCs w:val="20"/>
                <w:lang w:val="sr-Cyrl-RS"/>
              </w:rPr>
            </w:pPr>
            <w:r w:rsidRPr="00BD2BDC">
              <w:rPr>
                <w:rFonts w:ascii="Times New Roman" w:hAnsi="Times New Roman"/>
                <w:b/>
                <w:bCs/>
                <w:sz w:val="20"/>
                <w:szCs w:val="20"/>
                <w:lang w:val="sr-Cyrl-RS"/>
              </w:rPr>
              <w:t>НЕ</w:t>
            </w:r>
          </w:p>
        </w:tc>
      </w:tr>
      <w:tr w:rsidR="00BD2BDC" w:rsidRPr="00BD2BDC" w14:paraId="344CFE40" w14:textId="77777777" w:rsidTr="00EA3577">
        <w:tc>
          <w:tcPr>
            <w:tcW w:w="78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6CE520FC" w14:textId="77777777" w:rsidR="00BD2BDC" w:rsidRPr="00BD2BDC" w:rsidRDefault="00BD2BDC" w:rsidP="00BD2BDC">
            <w:pPr>
              <w:spacing w:after="200"/>
              <w:jc w:val="center"/>
              <w:rPr>
                <w:rFonts w:ascii="Times New Roman" w:hAnsi="Times New Roman"/>
                <w:b/>
                <w:bCs/>
                <w:sz w:val="20"/>
                <w:szCs w:val="20"/>
                <w:lang w:val="sr-Cyrl-RS"/>
              </w:rPr>
            </w:pPr>
            <w:r w:rsidRPr="00BD2BDC">
              <w:rPr>
                <w:rFonts w:ascii="Times New Roman" w:hAnsi="Times New Roman"/>
                <w:b/>
                <w:bCs/>
                <w:sz w:val="20"/>
                <w:szCs w:val="20"/>
                <w:lang w:val="sr-Cyrl-RS"/>
              </w:rPr>
              <w:t>1.</w:t>
            </w:r>
          </w:p>
        </w:tc>
        <w:tc>
          <w:tcPr>
            <w:tcW w:w="3800" w:type="dxa"/>
            <w:tcBorders>
              <w:top w:val="single" w:sz="4" w:space="0" w:color="auto"/>
              <w:left w:val="single" w:sz="4" w:space="0" w:color="auto"/>
              <w:bottom w:val="single" w:sz="4" w:space="0" w:color="auto"/>
              <w:right w:val="single" w:sz="4" w:space="0" w:color="auto"/>
            </w:tcBorders>
            <w:vAlign w:val="center"/>
            <w:hideMark/>
          </w:tcPr>
          <w:p w14:paraId="2D2F4E52" w14:textId="77777777" w:rsidR="00BD2BDC" w:rsidRPr="00BD2BDC" w:rsidRDefault="00BD2BDC" w:rsidP="00BD2BDC">
            <w:pPr>
              <w:spacing w:after="200"/>
              <w:jc w:val="center"/>
              <w:rPr>
                <w:rFonts w:ascii="Times New Roman" w:hAnsi="Times New Roman"/>
                <w:sz w:val="20"/>
                <w:szCs w:val="20"/>
                <w:lang w:val="sr-Cyrl-RS"/>
              </w:rPr>
            </w:pPr>
            <w:r w:rsidRPr="00BD2BDC">
              <w:rPr>
                <w:rFonts w:ascii="Times New Roman" w:hAnsi="Times New Roman"/>
                <w:sz w:val="20"/>
                <w:szCs w:val="20"/>
                <w:lang w:val="sr-Cyrl-RS"/>
              </w:rPr>
              <w:t>Игралиште поседује изломљене и оштећене реквизите (потпуно или делимично).</w:t>
            </w:r>
          </w:p>
        </w:tc>
        <w:tc>
          <w:tcPr>
            <w:tcW w:w="2238" w:type="dxa"/>
            <w:tcBorders>
              <w:top w:val="single" w:sz="4" w:space="0" w:color="auto"/>
              <w:left w:val="single" w:sz="4" w:space="0" w:color="auto"/>
              <w:bottom w:val="single" w:sz="4" w:space="0" w:color="auto"/>
              <w:right w:val="single" w:sz="4" w:space="0" w:color="auto"/>
            </w:tcBorders>
            <w:vAlign w:val="center"/>
          </w:tcPr>
          <w:p w14:paraId="0ADC737D" w14:textId="77777777" w:rsidR="00BD2BDC" w:rsidRPr="00BD2BDC" w:rsidRDefault="00BD2BDC" w:rsidP="00BD2BDC">
            <w:pPr>
              <w:spacing w:after="200"/>
              <w:jc w:val="center"/>
              <w:rPr>
                <w:rFonts w:ascii="Times New Roman" w:hAnsi="Times New Roman"/>
                <w:sz w:val="20"/>
                <w:szCs w:val="20"/>
              </w:rPr>
            </w:pPr>
          </w:p>
        </w:tc>
        <w:tc>
          <w:tcPr>
            <w:tcW w:w="2239" w:type="dxa"/>
            <w:tcBorders>
              <w:top w:val="single" w:sz="4" w:space="0" w:color="auto"/>
              <w:left w:val="single" w:sz="4" w:space="0" w:color="auto"/>
              <w:bottom w:val="single" w:sz="4" w:space="0" w:color="auto"/>
              <w:right w:val="single" w:sz="4" w:space="0" w:color="auto"/>
            </w:tcBorders>
            <w:vAlign w:val="center"/>
          </w:tcPr>
          <w:p w14:paraId="464731C4" w14:textId="77777777" w:rsidR="00BD2BDC" w:rsidRPr="00BD2BDC" w:rsidRDefault="00BD2BDC" w:rsidP="00BD2BDC">
            <w:pPr>
              <w:spacing w:after="200"/>
              <w:jc w:val="center"/>
              <w:rPr>
                <w:rFonts w:ascii="Times New Roman" w:hAnsi="Times New Roman"/>
                <w:b/>
                <w:bCs/>
                <w:sz w:val="20"/>
                <w:szCs w:val="20"/>
              </w:rPr>
            </w:pPr>
            <w:r w:rsidRPr="00BD2BDC">
              <w:rPr>
                <w:rFonts w:ascii="Times New Roman" w:hAnsi="Times New Roman"/>
                <w:b/>
                <w:bCs/>
                <w:sz w:val="20"/>
                <w:szCs w:val="20"/>
              </w:rPr>
              <w:t>ꭕ</w:t>
            </w:r>
          </w:p>
        </w:tc>
      </w:tr>
      <w:tr w:rsidR="00BD2BDC" w:rsidRPr="00BD2BDC" w14:paraId="560972EB" w14:textId="77777777" w:rsidTr="00EA3577">
        <w:tc>
          <w:tcPr>
            <w:tcW w:w="78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08C2B31F" w14:textId="77777777" w:rsidR="00BD2BDC" w:rsidRPr="00BD2BDC" w:rsidRDefault="00BD2BDC" w:rsidP="00BD2BDC">
            <w:pPr>
              <w:spacing w:after="200"/>
              <w:jc w:val="center"/>
              <w:rPr>
                <w:rFonts w:ascii="Times New Roman" w:hAnsi="Times New Roman"/>
                <w:b/>
                <w:bCs/>
                <w:sz w:val="20"/>
                <w:szCs w:val="20"/>
                <w:lang w:val="sr-Cyrl-RS"/>
              </w:rPr>
            </w:pPr>
            <w:r w:rsidRPr="00BD2BDC">
              <w:rPr>
                <w:rFonts w:ascii="Times New Roman" w:hAnsi="Times New Roman"/>
                <w:b/>
                <w:bCs/>
                <w:sz w:val="20"/>
                <w:szCs w:val="20"/>
                <w:lang w:val="sr-Cyrl-RS"/>
              </w:rPr>
              <w:t>2.</w:t>
            </w:r>
          </w:p>
        </w:tc>
        <w:tc>
          <w:tcPr>
            <w:tcW w:w="3800" w:type="dxa"/>
            <w:tcBorders>
              <w:top w:val="single" w:sz="4" w:space="0" w:color="auto"/>
              <w:left w:val="single" w:sz="4" w:space="0" w:color="auto"/>
              <w:bottom w:val="single" w:sz="4" w:space="0" w:color="auto"/>
              <w:right w:val="single" w:sz="4" w:space="0" w:color="auto"/>
            </w:tcBorders>
            <w:vAlign w:val="center"/>
            <w:hideMark/>
          </w:tcPr>
          <w:p w14:paraId="305E65E2" w14:textId="77777777" w:rsidR="00BD2BDC" w:rsidRPr="00BD2BDC" w:rsidRDefault="00BD2BDC" w:rsidP="00BD2BDC">
            <w:pPr>
              <w:spacing w:after="200"/>
              <w:jc w:val="center"/>
              <w:rPr>
                <w:rFonts w:ascii="Times New Roman" w:hAnsi="Times New Roman"/>
                <w:sz w:val="20"/>
                <w:szCs w:val="20"/>
                <w:lang w:val="sr-Cyrl-RS"/>
              </w:rPr>
            </w:pPr>
            <w:r w:rsidRPr="00BD2BDC">
              <w:rPr>
                <w:rFonts w:ascii="Times New Roman" w:hAnsi="Times New Roman"/>
                <w:sz w:val="20"/>
                <w:szCs w:val="20"/>
                <w:lang w:val="sr-Cyrl-RS"/>
              </w:rPr>
              <w:t>Игралиште поседује правилно постављене тобогане.</w:t>
            </w:r>
          </w:p>
        </w:tc>
        <w:tc>
          <w:tcPr>
            <w:tcW w:w="2238" w:type="dxa"/>
            <w:tcBorders>
              <w:top w:val="single" w:sz="4" w:space="0" w:color="auto"/>
              <w:left w:val="single" w:sz="4" w:space="0" w:color="auto"/>
              <w:bottom w:val="single" w:sz="4" w:space="0" w:color="auto"/>
              <w:right w:val="single" w:sz="4" w:space="0" w:color="auto"/>
            </w:tcBorders>
            <w:vAlign w:val="center"/>
          </w:tcPr>
          <w:p w14:paraId="30775CBB" w14:textId="77777777" w:rsidR="00BD2BDC" w:rsidRPr="00BD2BDC" w:rsidRDefault="00BD2BDC" w:rsidP="00BD2BDC">
            <w:pPr>
              <w:spacing w:after="200"/>
              <w:jc w:val="center"/>
              <w:rPr>
                <w:rFonts w:ascii="Times New Roman" w:hAnsi="Times New Roman"/>
                <w:sz w:val="20"/>
                <w:szCs w:val="20"/>
              </w:rPr>
            </w:pPr>
            <w:r w:rsidRPr="00BD2BDC">
              <w:rPr>
                <w:rFonts w:ascii="Times New Roman" w:hAnsi="Times New Roman"/>
                <w:b/>
                <w:bCs/>
                <w:sz w:val="20"/>
                <w:szCs w:val="20"/>
              </w:rPr>
              <w:t>ꭕ</w:t>
            </w:r>
          </w:p>
        </w:tc>
        <w:tc>
          <w:tcPr>
            <w:tcW w:w="2239" w:type="dxa"/>
            <w:tcBorders>
              <w:top w:val="single" w:sz="4" w:space="0" w:color="auto"/>
              <w:left w:val="single" w:sz="4" w:space="0" w:color="auto"/>
              <w:bottom w:val="single" w:sz="4" w:space="0" w:color="auto"/>
              <w:right w:val="single" w:sz="4" w:space="0" w:color="auto"/>
            </w:tcBorders>
            <w:vAlign w:val="center"/>
          </w:tcPr>
          <w:p w14:paraId="6E2D2C4D" w14:textId="77777777" w:rsidR="00BD2BDC" w:rsidRPr="00BD2BDC" w:rsidRDefault="00BD2BDC" w:rsidP="00BD2BDC">
            <w:pPr>
              <w:spacing w:after="200"/>
              <w:jc w:val="center"/>
              <w:rPr>
                <w:rFonts w:ascii="Times New Roman" w:hAnsi="Times New Roman"/>
                <w:sz w:val="20"/>
                <w:szCs w:val="20"/>
              </w:rPr>
            </w:pPr>
          </w:p>
        </w:tc>
      </w:tr>
      <w:tr w:rsidR="00BD2BDC" w:rsidRPr="00BD2BDC" w14:paraId="00E4BC74" w14:textId="77777777" w:rsidTr="00EA3577">
        <w:tc>
          <w:tcPr>
            <w:tcW w:w="78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438A7F68" w14:textId="77777777" w:rsidR="00BD2BDC" w:rsidRPr="00BD2BDC" w:rsidRDefault="00BD2BDC" w:rsidP="00BD2BDC">
            <w:pPr>
              <w:spacing w:after="200"/>
              <w:jc w:val="center"/>
              <w:rPr>
                <w:rFonts w:ascii="Times New Roman" w:hAnsi="Times New Roman"/>
                <w:b/>
                <w:bCs/>
                <w:sz w:val="20"/>
                <w:szCs w:val="20"/>
                <w:lang w:val="sr-Cyrl-RS"/>
              </w:rPr>
            </w:pPr>
            <w:r w:rsidRPr="00BD2BDC">
              <w:rPr>
                <w:rFonts w:ascii="Times New Roman" w:hAnsi="Times New Roman"/>
                <w:b/>
                <w:bCs/>
                <w:sz w:val="20"/>
                <w:szCs w:val="20"/>
                <w:lang w:val="sr-Cyrl-RS"/>
              </w:rPr>
              <w:t>3.</w:t>
            </w:r>
          </w:p>
        </w:tc>
        <w:tc>
          <w:tcPr>
            <w:tcW w:w="3800" w:type="dxa"/>
            <w:tcBorders>
              <w:top w:val="single" w:sz="4" w:space="0" w:color="auto"/>
              <w:left w:val="single" w:sz="4" w:space="0" w:color="auto"/>
              <w:bottom w:val="single" w:sz="4" w:space="0" w:color="auto"/>
              <w:right w:val="single" w:sz="4" w:space="0" w:color="auto"/>
            </w:tcBorders>
            <w:vAlign w:val="center"/>
            <w:hideMark/>
          </w:tcPr>
          <w:p w14:paraId="3346910C" w14:textId="77777777" w:rsidR="00BD2BDC" w:rsidRPr="00BD2BDC" w:rsidRDefault="00BD2BDC" w:rsidP="00BD2BDC">
            <w:pPr>
              <w:spacing w:after="200"/>
              <w:jc w:val="center"/>
              <w:rPr>
                <w:rFonts w:ascii="Times New Roman" w:hAnsi="Times New Roman"/>
                <w:sz w:val="20"/>
                <w:szCs w:val="20"/>
              </w:rPr>
            </w:pPr>
            <w:r w:rsidRPr="00BD2BDC">
              <w:rPr>
                <w:rFonts w:ascii="Times New Roman" w:hAnsi="Times New Roman"/>
                <w:sz w:val="20"/>
                <w:szCs w:val="20"/>
                <w:lang w:val="sr-Cyrl-RS"/>
              </w:rPr>
              <w:t>Игралиште поседује правилно постављене клацкалице.</w:t>
            </w:r>
          </w:p>
        </w:tc>
        <w:tc>
          <w:tcPr>
            <w:tcW w:w="2238" w:type="dxa"/>
            <w:tcBorders>
              <w:top w:val="single" w:sz="4" w:space="0" w:color="auto"/>
              <w:left w:val="single" w:sz="4" w:space="0" w:color="auto"/>
              <w:bottom w:val="single" w:sz="4" w:space="0" w:color="auto"/>
              <w:right w:val="single" w:sz="4" w:space="0" w:color="auto"/>
            </w:tcBorders>
            <w:vAlign w:val="center"/>
          </w:tcPr>
          <w:p w14:paraId="35375226" w14:textId="77777777" w:rsidR="00BD2BDC" w:rsidRPr="00BD2BDC" w:rsidRDefault="00BD2BDC" w:rsidP="00BD2BDC">
            <w:pPr>
              <w:spacing w:after="200"/>
              <w:jc w:val="center"/>
              <w:rPr>
                <w:rFonts w:ascii="Times New Roman" w:hAnsi="Times New Roman"/>
                <w:sz w:val="20"/>
                <w:szCs w:val="20"/>
              </w:rPr>
            </w:pPr>
          </w:p>
        </w:tc>
        <w:tc>
          <w:tcPr>
            <w:tcW w:w="2239" w:type="dxa"/>
            <w:tcBorders>
              <w:top w:val="single" w:sz="4" w:space="0" w:color="auto"/>
              <w:left w:val="single" w:sz="4" w:space="0" w:color="auto"/>
              <w:bottom w:val="single" w:sz="4" w:space="0" w:color="auto"/>
              <w:right w:val="single" w:sz="4" w:space="0" w:color="auto"/>
            </w:tcBorders>
            <w:vAlign w:val="center"/>
          </w:tcPr>
          <w:p w14:paraId="26575F03" w14:textId="77777777" w:rsidR="00BD2BDC" w:rsidRPr="00BD2BDC" w:rsidRDefault="00BD2BDC" w:rsidP="00BD2BDC">
            <w:pPr>
              <w:spacing w:after="200"/>
              <w:jc w:val="center"/>
              <w:rPr>
                <w:rFonts w:ascii="Times New Roman" w:hAnsi="Times New Roman"/>
                <w:sz w:val="20"/>
                <w:szCs w:val="20"/>
              </w:rPr>
            </w:pPr>
            <w:r w:rsidRPr="00BD2BDC">
              <w:rPr>
                <w:rFonts w:ascii="Times New Roman" w:hAnsi="Times New Roman"/>
                <w:b/>
                <w:bCs/>
                <w:sz w:val="20"/>
                <w:szCs w:val="20"/>
              </w:rPr>
              <w:t>ꭕ</w:t>
            </w:r>
          </w:p>
        </w:tc>
      </w:tr>
      <w:tr w:rsidR="00BD2BDC" w:rsidRPr="00BD2BDC" w14:paraId="5BE091F0" w14:textId="77777777" w:rsidTr="00EA3577">
        <w:tc>
          <w:tcPr>
            <w:tcW w:w="78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621E50C1" w14:textId="77777777" w:rsidR="00BD2BDC" w:rsidRPr="00BD2BDC" w:rsidRDefault="00BD2BDC" w:rsidP="00BD2BDC">
            <w:pPr>
              <w:spacing w:after="200"/>
              <w:jc w:val="center"/>
              <w:rPr>
                <w:rFonts w:ascii="Times New Roman" w:hAnsi="Times New Roman"/>
                <w:b/>
                <w:bCs/>
                <w:sz w:val="20"/>
                <w:szCs w:val="20"/>
                <w:lang w:val="sr-Cyrl-RS"/>
              </w:rPr>
            </w:pPr>
            <w:r w:rsidRPr="00BD2BDC">
              <w:rPr>
                <w:rFonts w:ascii="Times New Roman" w:hAnsi="Times New Roman"/>
                <w:b/>
                <w:bCs/>
                <w:sz w:val="20"/>
                <w:szCs w:val="20"/>
                <w:lang w:val="sr-Cyrl-RS"/>
              </w:rPr>
              <w:t>4.</w:t>
            </w:r>
          </w:p>
        </w:tc>
        <w:tc>
          <w:tcPr>
            <w:tcW w:w="3800" w:type="dxa"/>
            <w:tcBorders>
              <w:top w:val="single" w:sz="4" w:space="0" w:color="auto"/>
              <w:left w:val="single" w:sz="4" w:space="0" w:color="auto"/>
              <w:bottom w:val="single" w:sz="4" w:space="0" w:color="auto"/>
              <w:right w:val="single" w:sz="4" w:space="0" w:color="auto"/>
            </w:tcBorders>
            <w:vAlign w:val="center"/>
            <w:hideMark/>
          </w:tcPr>
          <w:p w14:paraId="400CF92C" w14:textId="77777777" w:rsidR="00BD2BDC" w:rsidRPr="00BD2BDC" w:rsidRDefault="00BD2BDC" w:rsidP="00BD2BDC">
            <w:pPr>
              <w:spacing w:after="200"/>
              <w:jc w:val="center"/>
              <w:rPr>
                <w:rFonts w:ascii="Times New Roman" w:hAnsi="Times New Roman"/>
                <w:sz w:val="20"/>
                <w:szCs w:val="20"/>
                <w:lang w:val="sr-Cyrl-RS"/>
              </w:rPr>
            </w:pPr>
            <w:r w:rsidRPr="00BD2BDC">
              <w:rPr>
                <w:rFonts w:ascii="Times New Roman" w:hAnsi="Times New Roman"/>
                <w:sz w:val="20"/>
                <w:szCs w:val="20"/>
                <w:lang w:val="sr-Cyrl-RS"/>
              </w:rPr>
              <w:t>Игралиште поседује информативну таблу са основним смерницама и бројевима телефона.</w:t>
            </w:r>
          </w:p>
        </w:tc>
        <w:tc>
          <w:tcPr>
            <w:tcW w:w="2238" w:type="dxa"/>
            <w:tcBorders>
              <w:top w:val="single" w:sz="4" w:space="0" w:color="auto"/>
              <w:left w:val="single" w:sz="4" w:space="0" w:color="auto"/>
              <w:bottom w:val="single" w:sz="4" w:space="0" w:color="auto"/>
              <w:right w:val="single" w:sz="4" w:space="0" w:color="auto"/>
            </w:tcBorders>
            <w:vAlign w:val="center"/>
          </w:tcPr>
          <w:p w14:paraId="4CBFD1FE" w14:textId="77777777" w:rsidR="00BD2BDC" w:rsidRPr="00BD2BDC" w:rsidRDefault="00BD2BDC" w:rsidP="00BD2BDC">
            <w:pPr>
              <w:spacing w:after="200"/>
              <w:jc w:val="center"/>
              <w:rPr>
                <w:rFonts w:ascii="Times New Roman" w:hAnsi="Times New Roman"/>
                <w:sz w:val="20"/>
                <w:szCs w:val="20"/>
              </w:rPr>
            </w:pPr>
            <w:r w:rsidRPr="00BD2BDC">
              <w:rPr>
                <w:rFonts w:ascii="Times New Roman" w:hAnsi="Times New Roman"/>
                <w:b/>
                <w:bCs/>
                <w:sz w:val="20"/>
                <w:szCs w:val="20"/>
              </w:rPr>
              <w:t>ꭕ</w:t>
            </w:r>
          </w:p>
        </w:tc>
        <w:tc>
          <w:tcPr>
            <w:tcW w:w="2239" w:type="dxa"/>
            <w:tcBorders>
              <w:top w:val="single" w:sz="4" w:space="0" w:color="auto"/>
              <w:left w:val="single" w:sz="4" w:space="0" w:color="auto"/>
              <w:bottom w:val="single" w:sz="4" w:space="0" w:color="auto"/>
              <w:right w:val="single" w:sz="4" w:space="0" w:color="auto"/>
            </w:tcBorders>
            <w:vAlign w:val="center"/>
          </w:tcPr>
          <w:p w14:paraId="75E7E246" w14:textId="77777777" w:rsidR="00BD2BDC" w:rsidRPr="00BD2BDC" w:rsidRDefault="00BD2BDC" w:rsidP="00BD2BDC">
            <w:pPr>
              <w:spacing w:after="200"/>
              <w:jc w:val="center"/>
              <w:rPr>
                <w:rFonts w:ascii="Times New Roman" w:hAnsi="Times New Roman"/>
                <w:sz w:val="20"/>
                <w:szCs w:val="20"/>
              </w:rPr>
            </w:pPr>
          </w:p>
        </w:tc>
      </w:tr>
      <w:tr w:rsidR="00BD2BDC" w:rsidRPr="00BD2BDC" w14:paraId="16044877" w14:textId="77777777" w:rsidTr="00EA3577">
        <w:tc>
          <w:tcPr>
            <w:tcW w:w="78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514B7D6D" w14:textId="77777777" w:rsidR="00BD2BDC" w:rsidRPr="00BD2BDC" w:rsidRDefault="00BD2BDC" w:rsidP="00BD2BDC">
            <w:pPr>
              <w:spacing w:after="200"/>
              <w:jc w:val="center"/>
              <w:rPr>
                <w:rFonts w:ascii="Times New Roman" w:hAnsi="Times New Roman"/>
                <w:b/>
                <w:bCs/>
                <w:sz w:val="20"/>
                <w:szCs w:val="20"/>
                <w:lang w:val="sr-Cyrl-RS"/>
              </w:rPr>
            </w:pPr>
            <w:r w:rsidRPr="00BD2BDC">
              <w:rPr>
                <w:rFonts w:ascii="Times New Roman" w:hAnsi="Times New Roman"/>
                <w:b/>
                <w:bCs/>
                <w:sz w:val="20"/>
                <w:szCs w:val="20"/>
                <w:lang w:val="sr-Cyrl-RS"/>
              </w:rPr>
              <w:t>5.</w:t>
            </w:r>
          </w:p>
        </w:tc>
        <w:tc>
          <w:tcPr>
            <w:tcW w:w="3800" w:type="dxa"/>
            <w:tcBorders>
              <w:top w:val="single" w:sz="4" w:space="0" w:color="auto"/>
              <w:left w:val="single" w:sz="4" w:space="0" w:color="auto"/>
              <w:bottom w:val="single" w:sz="4" w:space="0" w:color="auto"/>
              <w:right w:val="single" w:sz="4" w:space="0" w:color="auto"/>
            </w:tcBorders>
            <w:vAlign w:val="center"/>
            <w:hideMark/>
          </w:tcPr>
          <w:p w14:paraId="5817A540" w14:textId="77777777" w:rsidR="00BD2BDC" w:rsidRPr="00BD2BDC" w:rsidRDefault="00BD2BDC" w:rsidP="00BD2BDC">
            <w:pPr>
              <w:spacing w:after="200"/>
              <w:jc w:val="center"/>
              <w:rPr>
                <w:rFonts w:ascii="Times New Roman" w:hAnsi="Times New Roman"/>
                <w:sz w:val="20"/>
                <w:szCs w:val="20"/>
                <w:lang w:val="sr-Cyrl-RS"/>
              </w:rPr>
            </w:pPr>
            <w:r w:rsidRPr="00BD2BDC">
              <w:rPr>
                <w:rFonts w:ascii="Times New Roman" w:hAnsi="Times New Roman"/>
                <w:sz w:val="20"/>
                <w:szCs w:val="20"/>
                <w:lang w:val="sr-Cyrl-RS"/>
              </w:rPr>
              <w:t xml:space="preserve">Игралиште обухвата </w:t>
            </w:r>
            <w:proofErr w:type="spellStart"/>
            <w:r w:rsidRPr="00BD2BDC">
              <w:rPr>
                <w:rFonts w:ascii="Times New Roman" w:hAnsi="Times New Roman"/>
                <w:sz w:val="20"/>
                <w:szCs w:val="20"/>
              </w:rPr>
              <w:t>мултифункционални</w:t>
            </w:r>
            <w:proofErr w:type="spellEnd"/>
            <w:r w:rsidRPr="00BD2BDC">
              <w:rPr>
                <w:rFonts w:ascii="Times New Roman" w:hAnsi="Times New Roman"/>
                <w:sz w:val="20"/>
                <w:szCs w:val="20"/>
                <w:lang w:val="sr-Cyrl-RS"/>
              </w:rPr>
              <w:t xml:space="preserve"> </w:t>
            </w:r>
            <w:proofErr w:type="spellStart"/>
            <w:r w:rsidRPr="00BD2BDC">
              <w:rPr>
                <w:rFonts w:ascii="Times New Roman" w:hAnsi="Times New Roman"/>
                <w:sz w:val="20"/>
                <w:szCs w:val="20"/>
              </w:rPr>
              <w:t>комплекс</w:t>
            </w:r>
            <w:proofErr w:type="spellEnd"/>
            <w:r w:rsidRPr="00BD2BDC">
              <w:rPr>
                <w:rFonts w:ascii="Times New Roman" w:hAnsi="Times New Roman"/>
                <w:sz w:val="20"/>
                <w:szCs w:val="20"/>
                <w:lang w:val="sr-Cyrl-RS"/>
              </w:rPr>
              <w:t xml:space="preserve"> (</w:t>
            </w:r>
            <w:r w:rsidRPr="00BD2BDC">
              <w:rPr>
                <w:rFonts w:ascii="Times New Roman" w:hAnsi="Times New Roman"/>
                <w:i/>
                <w:sz w:val="20"/>
                <w:szCs w:val="20"/>
                <w:lang w:val="sr-Cyrl-RS"/>
              </w:rPr>
              <w:t>љуљашке, клацкалице</w:t>
            </w:r>
            <w:r w:rsidRPr="00BD2BDC">
              <w:rPr>
                <w:rFonts w:ascii="Times New Roman" w:hAnsi="Times New Roman"/>
                <w:sz w:val="20"/>
                <w:szCs w:val="20"/>
                <w:lang w:val="sr-Cyrl-RS"/>
              </w:rPr>
              <w:t>...)</w:t>
            </w:r>
          </w:p>
        </w:tc>
        <w:tc>
          <w:tcPr>
            <w:tcW w:w="2238" w:type="dxa"/>
            <w:tcBorders>
              <w:top w:val="single" w:sz="4" w:space="0" w:color="auto"/>
              <w:left w:val="single" w:sz="4" w:space="0" w:color="auto"/>
              <w:bottom w:val="single" w:sz="4" w:space="0" w:color="auto"/>
              <w:right w:val="single" w:sz="4" w:space="0" w:color="auto"/>
            </w:tcBorders>
            <w:vAlign w:val="center"/>
          </w:tcPr>
          <w:p w14:paraId="1E2B5C3F" w14:textId="77777777" w:rsidR="00BD2BDC" w:rsidRPr="00BD2BDC" w:rsidRDefault="00BD2BDC" w:rsidP="00BD2BDC">
            <w:pPr>
              <w:spacing w:after="200"/>
              <w:jc w:val="center"/>
              <w:rPr>
                <w:rFonts w:ascii="Times New Roman" w:hAnsi="Times New Roman"/>
                <w:sz w:val="20"/>
                <w:szCs w:val="20"/>
              </w:rPr>
            </w:pPr>
          </w:p>
        </w:tc>
        <w:tc>
          <w:tcPr>
            <w:tcW w:w="2239" w:type="dxa"/>
            <w:tcBorders>
              <w:top w:val="single" w:sz="4" w:space="0" w:color="auto"/>
              <w:left w:val="single" w:sz="4" w:space="0" w:color="auto"/>
              <w:bottom w:val="single" w:sz="4" w:space="0" w:color="auto"/>
              <w:right w:val="single" w:sz="4" w:space="0" w:color="auto"/>
            </w:tcBorders>
            <w:vAlign w:val="center"/>
          </w:tcPr>
          <w:p w14:paraId="007EA81E" w14:textId="77777777" w:rsidR="00BD2BDC" w:rsidRPr="00BD2BDC" w:rsidRDefault="00BD2BDC" w:rsidP="00BD2BDC">
            <w:pPr>
              <w:spacing w:after="200"/>
              <w:jc w:val="center"/>
              <w:rPr>
                <w:rFonts w:ascii="Times New Roman" w:hAnsi="Times New Roman"/>
                <w:sz w:val="20"/>
                <w:szCs w:val="20"/>
              </w:rPr>
            </w:pPr>
            <w:r w:rsidRPr="00BD2BDC">
              <w:rPr>
                <w:rFonts w:ascii="Times New Roman" w:hAnsi="Times New Roman"/>
                <w:b/>
                <w:bCs/>
                <w:sz w:val="20"/>
                <w:szCs w:val="20"/>
              </w:rPr>
              <w:t>ꭕ</w:t>
            </w:r>
          </w:p>
        </w:tc>
      </w:tr>
      <w:tr w:rsidR="00BD2BDC" w:rsidRPr="00BD2BDC" w14:paraId="03E2EE5D" w14:textId="77777777" w:rsidTr="00EA3577">
        <w:tc>
          <w:tcPr>
            <w:tcW w:w="78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3D5CAE3C" w14:textId="77777777" w:rsidR="00BD2BDC" w:rsidRPr="00BD2BDC" w:rsidRDefault="00BD2BDC" w:rsidP="00BD2BDC">
            <w:pPr>
              <w:spacing w:after="200"/>
              <w:jc w:val="center"/>
              <w:rPr>
                <w:rFonts w:ascii="Times New Roman" w:hAnsi="Times New Roman"/>
                <w:b/>
                <w:bCs/>
                <w:sz w:val="20"/>
                <w:szCs w:val="20"/>
                <w:lang w:val="sr-Cyrl-RS"/>
              </w:rPr>
            </w:pPr>
            <w:r w:rsidRPr="00BD2BDC">
              <w:rPr>
                <w:rFonts w:ascii="Times New Roman" w:hAnsi="Times New Roman"/>
                <w:b/>
                <w:bCs/>
                <w:sz w:val="20"/>
                <w:szCs w:val="20"/>
                <w:lang w:val="sr-Cyrl-RS"/>
              </w:rPr>
              <w:t>6.</w:t>
            </w:r>
          </w:p>
        </w:tc>
        <w:tc>
          <w:tcPr>
            <w:tcW w:w="3800" w:type="dxa"/>
            <w:tcBorders>
              <w:top w:val="single" w:sz="4" w:space="0" w:color="auto"/>
              <w:left w:val="single" w:sz="4" w:space="0" w:color="auto"/>
              <w:bottom w:val="single" w:sz="4" w:space="0" w:color="auto"/>
              <w:right w:val="single" w:sz="4" w:space="0" w:color="auto"/>
            </w:tcBorders>
            <w:vAlign w:val="center"/>
            <w:hideMark/>
          </w:tcPr>
          <w:p w14:paraId="27951132" w14:textId="77777777" w:rsidR="00BD2BDC" w:rsidRPr="00BD2BDC" w:rsidRDefault="00BD2BDC" w:rsidP="00BD2BDC">
            <w:pPr>
              <w:spacing w:after="200"/>
              <w:jc w:val="center"/>
              <w:rPr>
                <w:rFonts w:ascii="Times New Roman" w:hAnsi="Times New Roman"/>
                <w:sz w:val="20"/>
                <w:szCs w:val="20"/>
                <w:lang w:val="sr-Cyrl-RS"/>
              </w:rPr>
            </w:pPr>
            <w:r w:rsidRPr="00BD2BDC">
              <w:rPr>
                <w:rFonts w:ascii="Times New Roman" w:hAnsi="Times New Roman"/>
                <w:sz w:val="20"/>
                <w:szCs w:val="20"/>
                <w:lang w:val="sr-Cyrl-RS"/>
              </w:rPr>
              <w:t>Дечије игралиште се налази на локацији која је Правилником предвиђена за то.</w:t>
            </w:r>
          </w:p>
        </w:tc>
        <w:tc>
          <w:tcPr>
            <w:tcW w:w="2238" w:type="dxa"/>
            <w:tcBorders>
              <w:top w:val="single" w:sz="4" w:space="0" w:color="auto"/>
              <w:left w:val="single" w:sz="4" w:space="0" w:color="auto"/>
              <w:bottom w:val="single" w:sz="4" w:space="0" w:color="auto"/>
              <w:right w:val="single" w:sz="4" w:space="0" w:color="auto"/>
            </w:tcBorders>
            <w:vAlign w:val="center"/>
          </w:tcPr>
          <w:p w14:paraId="1CC181C9" w14:textId="77777777" w:rsidR="00BD2BDC" w:rsidRPr="00BD2BDC" w:rsidRDefault="00BD2BDC" w:rsidP="00BD2BDC">
            <w:pPr>
              <w:spacing w:after="200"/>
              <w:jc w:val="center"/>
              <w:rPr>
                <w:rFonts w:ascii="Times New Roman" w:hAnsi="Times New Roman"/>
                <w:sz w:val="20"/>
                <w:szCs w:val="20"/>
              </w:rPr>
            </w:pPr>
            <w:r w:rsidRPr="00BD2BDC">
              <w:rPr>
                <w:rFonts w:ascii="Times New Roman" w:hAnsi="Times New Roman"/>
                <w:b/>
                <w:bCs/>
                <w:sz w:val="20"/>
                <w:szCs w:val="20"/>
              </w:rPr>
              <w:t>ꭕ</w:t>
            </w:r>
          </w:p>
        </w:tc>
        <w:tc>
          <w:tcPr>
            <w:tcW w:w="2239" w:type="dxa"/>
            <w:tcBorders>
              <w:top w:val="single" w:sz="4" w:space="0" w:color="auto"/>
              <w:left w:val="single" w:sz="4" w:space="0" w:color="auto"/>
              <w:bottom w:val="single" w:sz="4" w:space="0" w:color="auto"/>
              <w:right w:val="single" w:sz="4" w:space="0" w:color="auto"/>
            </w:tcBorders>
            <w:vAlign w:val="center"/>
          </w:tcPr>
          <w:p w14:paraId="469CAE99" w14:textId="77777777" w:rsidR="00BD2BDC" w:rsidRPr="00BD2BDC" w:rsidRDefault="00BD2BDC" w:rsidP="00BD2BDC">
            <w:pPr>
              <w:spacing w:after="200"/>
              <w:jc w:val="center"/>
              <w:rPr>
                <w:rFonts w:ascii="Times New Roman" w:hAnsi="Times New Roman"/>
                <w:sz w:val="20"/>
                <w:szCs w:val="20"/>
              </w:rPr>
            </w:pPr>
          </w:p>
        </w:tc>
      </w:tr>
      <w:tr w:rsidR="00BD2BDC" w:rsidRPr="00BD2BDC" w14:paraId="7BB959CB" w14:textId="77777777" w:rsidTr="00EA3577">
        <w:tc>
          <w:tcPr>
            <w:tcW w:w="78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33DF23E7" w14:textId="77777777" w:rsidR="00BD2BDC" w:rsidRPr="00BD2BDC" w:rsidRDefault="00BD2BDC" w:rsidP="00BD2BDC">
            <w:pPr>
              <w:spacing w:after="200"/>
              <w:jc w:val="center"/>
              <w:rPr>
                <w:rFonts w:ascii="Times New Roman" w:hAnsi="Times New Roman"/>
                <w:b/>
                <w:bCs/>
                <w:sz w:val="20"/>
                <w:szCs w:val="20"/>
                <w:lang w:val="sr-Cyrl-RS"/>
              </w:rPr>
            </w:pPr>
            <w:r w:rsidRPr="00BD2BDC">
              <w:rPr>
                <w:rFonts w:ascii="Times New Roman" w:hAnsi="Times New Roman"/>
                <w:b/>
                <w:bCs/>
                <w:sz w:val="20"/>
                <w:szCs w:val="20"/>
                <w:lang w:val="sr-Cyrl-RS"/>
              </w:rPr>
              <w:t>7.</w:t>
            </w:r>
          </w:p>
        </w:tc>
        <w:tc>
          <w:tcPr>
            <w:tcW w:w="3800" w:type="dxa"/>
            <w:tcBorders>
              <w:top w:val="single" w:sz="4" w:space="0" w:color="auto"/>
              <w:left w:val="single" w:sz="4" w:space="0" w:color="auto"/>
              <w:bottom w:val="single" w:sz="4" w:space="0" w:color="auto"/>
              <w:right w:val="single" w:sz="4" w:space="0" w:color="auto"/>
            </w:tcBorders>
            <w:vAlign w:val="center"/>
            <w:hideMark/>
          </w:tcPr>
          <w:p w14:paraId="12711EA7" w14:textId="77777777" w:rsidR="00BD2BDC" w:rsidRPr="00BD2BDC" w:rsidRDefault="00BD2BDC" w:rsidP="00BD2BDC">
            <w:pPr>
              <w:spacing w:after="200"/>
              <w:jc w:val="center"/>
              <w:rPr>
                <w:rFonts w:ascii="Times New Roman" w:hAnsi="Times New Roman"/>
                <w:sz w:val="20"/>
                <w:szCs w:val="20"/>
                <w:lang w:val="sr-Cyrl-RS"/>
              </w:rPr>
            </w:pPr>
            <w:r w:rsidRPr="00BD2BDC">
              <w:rPr>
                <w:rFonts w:ascii="Times New Roman" w:hAnsi="Times New Roman"/>
                <w:sz w:val="20"/>
                <w:szCs w:val="20"/>
                <w:lang w:val="sr-Cyrl-RS"/>
              </w:rPr>
              <w:t>Дечије игралиште испуњава услове приступачности и прилаза (</w:t>
            </w:r>
            <w:r w:rsidRPr="00BD2BDC">
              <w:rPr>
                <w:rFonts w:ascii="Times New Roman" w:hAnsi="Times New Roman"/>
                <w:i/>
                <w:sz w:val="20"/>
                <w:szCs w:val="20"/>
                <w:lang w:val="sr-Cyrl-RS"/>
              </w:rPr>
              <w:t>доступна свим корисницима, као и онима са смањеном покретљивошћу</w:t>
            </w:r>
            <w:r w:rsidRPr="00BD2BDC">
              <w:rPr>
                <w:rFonts w:ascii="Times New Roman" w:hAnsi="Times New Roman"/>
                <w:sz w:val="20"/>
                <w:szCs w:val="20"/>
                <w:lang w:val="sr-Cyrl-RS"/>
              </w:rPr>
              <w:t>)</w:t>
            </w:r>
          </w:p>
        </w:tc>
        <w:tc>
          <w:tcPr>
            <w:tcW w:w="2238" w:type="dxa"/>
            <w:tcBorders>
              <w:top w:val="single" w:sz="4" w:space="0" w:color="auto"/>
              <w:left w:val="single" w:sz="4" w:space="0" w:color="auto"/>
              <w:bottom w:val="single" w:sz="4" w:space="0" w:color="auto"/>
              <w:right w:val="single" w:sz="4" w:space="0" w:color="auto"/>
            </w:tcBorders>
            <w:vAlign w:val="center"/>
          </w:tcPr>
          <w:p w14:paraId="18B195F5" w14:textId="77777777" w:rsidR="00BD2BDC" w:rsidRPr="00BD2BDC" w:rsidRDefault="00BD2BDC" w:rsidP="00BD2BDC">
            <w:pPr>
              <w:spacing w:after="200"/>
              <w:jc w:val="center"/>
              <w:rPr>
                <w:rFonts w:ascii="Times New Roman" w:hAnsi="Times New Roman"/>
                <w:sz w:val="20"/>
                <w:szCs w:val="20"/>
              </w:rPr>
            </w:pPr>
            <w:r w:rsidRPr="00BD2BDC">
              <w:rPr>
                <w:rFonts w:ascii="Times New Roman" w:hAnsi="Times New Roman"/>
                <w:b/>
                <w:bCs/>
                <w:sz w:val="20"/>
                <w:szCs w:val="20"/>
              </w:rPr>
              <w:t>ꭕ</w:t>
            </w:r>
          </w:p>
        </w:tc>
        <w:tc>
          <w:tcPr>
            <w:tcW w:w="2239" w:type="dxa"/>
            <w:tcBorders>
              <w:top w:val="single" w:sz="4" w:space="0" w:color="auto"/>
              <w:left w:val="single" w:sz="4" w:space="0" w:color="auto"/>
              <w:bottom w:val="single" w:sz="4" w:space="0" w:color="auto"/>
              <w:right w:val="single" w:sz="4" w:space="0" w:color="auto"/>
            </w:tcBorders>
            <w:vAlign w:val="center"/>
          </w:tcPr>
          <w:p w14:paraId="6FD28EB3" w14:textId="77777777" w:rsidR="00BD2BDC" w:rsidRPr="00BD2BDC" w:rsidRDefault="00BD2BDC" w:rsidP="00BD2BDC">
            <w:pPr>
              <w:spacing w:after="200"/>
              <w:jc w:val="center"/>
              <w:rPr>
                <w:rFonts w:ascii="Times New Roman" w:hAnsi="Times New Roman"/>
                <w:sz w:val="20"/>
                <w:szCs w:val="20"/>
              </w:rPr>
            </w:pPr>
          </w:p>
        </w:tc>
      </w:tr>
      <w:tr w:rsidR="00BD2BDC" w:rsidRPr="00BD2BDC" w14:paraId="5A070578" w14:textId="77777777" w:rsidTr="00EA3577">
        <w:tc>
          <w:tcPr>
            <w:tcW w:w="78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10B6A8D3" w14:textId="77777777" w:rsidR="00BD2BDC" w:rsidRPr="00BD2BDC" w:rsidRDefault="00BD2BDC" w:rsidP="00BD2BDC">
            <w:pPr>
              <w:spacing w:after="200"/>
              <w:jc w:val="center"/>
              <w:rPr>
                <w:rFonts w:ascii="Times New Roman" w:hAnsi="Times New Roman"/>
                <w:b/>
                <w:bCs/>
                <w:sz w:val="20"/>
                <w:szCs w:val="20"/>
                <w:lang w:val="sr-Cyrl-RS"/>
              </w:rPr>
            </w:pPr>
            <w:r w:rsidRPr="00BD2BDC">
              <w:rPr>
                <w:rFonts w:ascii="Times New Roman" w:hAnsi="Times New Roman"/>
                <w:b/>
                <w:bCs/>
                <w:sz w:val="20"/>
                <w:szCs w:val="20"/>
                <w:lang w:val="sr-Cyrl-RS"/>
              </w:rPr>
              <w:t>8.</w:t>
            </w:r>
          </w:p>
        </w:tc>
        <w:tc>
          <w:tcPr>
            <w:tcW w:w="3800" w:type="dxa"/>
            <w:tcBorders>
              <w:top w:val="single" w:sz="4" w:space="0" w:color="auto"/>
              <w:left w:val="single" w:sz="4" w:space="0" w:color="auto"/>
              <w:bottom w:val="single" w:sz="4" w:space="0" w:color="auto"/>
              <w:right w:val="single" w:sz="4" w:space="0" w:color="auto"/>
            </w:tcBorders>
            <w:vAlign w:val="center"/>
            <w:hideMark/>
          </w:tcPr>
          <w:p w14:paraId="4A7765AB" w14:textId="77777777" w:rsidR="00BD2BDC" w:rsidRPr="00BD2BDC" w:rsidRDefault="00BD2BDC" w:rsidP="00BD2BDC">
            <w:pPr>
              <w:spacing w:after="200"/>
              <w:jc w:val="center"/>
              <w:rPr>
                <w:rFonts w:ascii="Times New Roman" w:hAnsi="Times New Roman"/>
                <w:sz w:val="20"/>
                <w:szCs w:val="20"/>
              </w:rPr>
            </w:pPr>
            <w:r w:rsidRPr="00BD2BDC">
              <w:rPr>
                <w:rFonts w:ascii="Times New Roman" w:hAnsi="Times New Roman"/>
                <w:sz w:val="20"/>
                <w:szCs w:val="20"/>
                <w:lang w:val="sr-Cyrl-RS"/>
              </w:rPr>
              <w:t>Дечије игралиште се налази даље од паркирних зона и зона саобраћаја.</w:t>
            </w:r>
          </w:p>
        </w:tc>
        <w:tc>
          <w:tcPr>
            <w:tcW w:w="2238" w:type="dxa"/>
            <w:tcBorders>
              <w:top w:val="single" w:sz="4" w:space="0" w:color="auto"/>
              <w:left w:val="single" w:sz="4" w:space="0" w:color="auto"/>
              <w:bottom w:val="single" w:sz="4" w:space="0" w:color="auto"/>
              <w:right w:val="single" w:sz="4" w:space="0" w:color="auto"/>
            </w:tcBorders>
            <w:vAlign w:val="center"/>
          </w:tcPr>
          <w:p w14:paraId="618421BE" w14:textId="77777777" w:rsidR="00BD2BDC" w:rsidRPr="00BD2BDC" w:rsidRDefault="00BD2BDC" w:rsidP="00BD2BDC">
            <w:pPr>
              <w:spacing w:after="200"/>
              <w:jc w:val="center"/>
              <w:rPr>
                <w:rFonts w:ascii="Times New Roman" w:hAnsi="Times New Roman"/>
                <w:sz w:val="20"/>
                <w:szCs w:val="20"/>
              </w:rPr>
            </w:pPr>
            <w:r w:rsidRPr="00BD2BDC">
              <w:rPr>
                <w:rFonts w:ascii="Times New Roman" w:hAnsi="Times New Roman"/>
                <w:b/>
                <w:bCs/>
                <w:sz w:val="20"/>
                <w:szCs w:val="20"/>
              </w:rPr>
              <w:t>ꭕ</w:t>
            </w:r>
          </w:p>
        </w:tc>
        <w:tc>
          <w:tcPr>
            <w:tcW w:w="2239" w:type="dxa"/>
            <w:tcBorders>
              <w:top w:val="single" w:sz="4" w:space="0" w:color="auto"/>
              <w:left w:val="single" w:sz="4" w:space="0" w:color="auto"/>
              <w:bottom w:val="single" w:sz="4" w:space="0" w:color="auto"/>
              <w:right w:val="single" w:sz="4" w:space="0" w:color="auto"/>
            </w:tcBorders>
            <w:vAlign w:val="center"/>
          </w:tcPr>
          <w:p w14:paraId="250F60F3" w14:textId="77777777" w:rsidR="00BD2BDC" w:rsidRPr="00BD2BDC" w:rsidRDefault="00BD2BDC" w:rsidP="00BD2BDC">
            <w:pPr>
              <w:spacing w:after="200"/>
              <w:jc w:val="center"/>
              <w:rPr>
                <w:rFonts w:ascii="Times New Roman" w:hAnsi="Times New Roman"/>
                <w:sz w:val="20"/>
                <w:szCs w:val="20"/>
              </w:rPr>
            </w:pPr>
          </w:p>
        </w:tc>
      </w:tr>
      <w:tr w:rsidR="00BD2BDC" w:rsidRPr="00BD2BDC" w14:paraId="7381880A" w14:textId="77777777" w:rsidTr="00EA3577">
        <w:tc>
          <w:tcPr>
            <w:tcW w:w="78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5A69B977" w14:textId="77777777" w:rsidR="00BD2BDC" w:rsidRPr="00BD2BDC" w:rsidRDefault="00BD2BDC" w:rsidP="00BD2BDC">
            <w:pPr>
              <w:spacing w:after="200"/>
              <w:jc w:val="center"/>
              <w:rPr>
                <w:rFonts w:ascii="Times New Roman" w:hAnsi="Times New Roman"/>
                <w:b/>
                <w:bCs/>
                <w:sz w:val="20"/>
                <w:szCs w:val="20"/>
                <w:lang w:val="sr-Cyrl-RS"/>
              </w:rPr>
            </w:pPr>
            <w:r w:rsidRPr="00BD2BDC">
              <w:rPr>
                <w:rFonts w:ascii="Times New Roman" w:hAnsi="Times New Roman"/>
                <w:b/>
                <w:bCs/>
                <w:sz w:val="20"/>
                <w:szCs w:val="20"/>
                <w:lang w:val="sr-Cyrl-RS"/>
              </w:rPr>
              <w:t>9.</w:t>
            </w:r>
          </w:p>
        </w:tc>
        <w:tc>
          <w:tcPr>
            <w:tcW w:w="3800" w:type="dxa"/>
            <w:tcBorders>
              <w:top w:val="single" w:sz="4" w:space="0" w:color="auto"/>
              <w:left w:val="single" w:sz="4" w:space="0" w:color="auto"/>
              <w:bottom w:val="single" w:sz="4" w:space="0" w:color="auto"/>
              <w:right w:val="single" w:sz="4" w:space="0" w:color="auto"/>
            </w:tcBorders>
            <w:vAlign w:val="center"/>
            <w:hideMark/>
          </w:tcPr>
          <w:p w14:paraId="24FCE126" w14:textId="77777777" w:rsidR="00BD2BDC" w:rsidRPr="00BD2BDC" w:rsidRDefault="00BD2BDC" w:rsidP="00BD2BDC">
            <w:pPr>
              <w:spacing w:after="200"/>
              <w:jc w:val="center"/>
              <w:rPr>
                <w:rFonts w:ascii="Times New Roman" w:hAnsi="Times New Roman"/>
                <w:sz w:val="20"/>
                <w:szCs w:val="20"/>
                <w:lang w:val="sr-Cyrl-RS"/>
              </w:rPr>
            </w:pPr>
            <w:r w:rsidRPr="00BD2BDC">
              <w:rPr>
                <w:rFonts w:ascii="Times New Roman" w:hAnsi="Times New Roman"/>
                <w:sz w:val="20"/>
                <w:szCs w:val="20"/>
                <w:lang w:val="sr-Cyrl-RS"/>
              </w:rPr>
              <w:t>Игралиште је</w:t>
            </w:r>
            <w:r w:rsidRPr="00BD2BDC">
              <w:rPr>
                <w:rFonts w:ascii="Times New Roman" w:hAnsi="Times New Roman"/>
                <w:sz w:val="20"/>
                <w:szCs w:val="20"/>
              </w:rPr>
              <w:t xml:space="preserve"> </w:t>
            </w:r>
            <w:proofErr w:type="spellStart"/>
            <w:r w:rsidRPr="00BD2BDC">
              <w:rPr>
                <w:rFonts w:ascii="Times New Roman" w:hAnsi="Times New Roman"/>
                <w:sz w:val="20"/>
                <w:szCs w:val="20"/>
              </w:rPr>
              <w:t>заштићено</w:t>
            </w:r>
            <w:proofErr w:type="spellEnd"/>
            <w:r w:rsidRPr="00BD2BDC">
              <w:rPr>
                <w:rFonts w:ascii="Times New Roman" w:hAnsi="Times New Roman"/>
                <w:sz w:val="20"/>
                <w:szCs w:val="20"/>
              </w:rPr>
              <w:t xml:space="preserve"> </w:t>
            </w:r>
            <w:proofErr w:type="spellStart"/>
            <w:r w:rsidRPr="00BD2BDC">
              <w:rPr>
                <w:rFonts w:ascii="Times New Roman" w:hAnsi="Times New Roman"/>
                <w:sz w:val="20"/>
                <w:szCs w:val="20"/>
              </w:rPr>
              <w:t>оградом</w:t>
            </w:r>
            <w:proofErr w:type="spellEnd"/>
            <w:r w:rsidRPr="00BD2BDC">
              <w:rPr>
                <w:rFonts w:ascii="Times New Roman" w:hAnsi="Times New Roman"/>
                <w:sz w:val="20"/>
                <w:szCs w:val="20"/>
              </w:rPr>
              <w:t xml:space="preserve"> </w:t>
            </w:r>
            <w:proofErr w:type="spellStart"/>
            <w:r w:rsidRPr="00BD2BDC">
              <w:rPr>
                <w:rFonts w:ascii="Times New Roman" w:hAnsi="Times New Roman"/>
                <w:sz w:val="20"/>
                <w:szCs w:val="20"/>
              </w:rPr>
              <w:t>или</w:t>
            </w:r>
            <w:proofErr w:type="spellEnd"/>
            <w:r w:rsidRPr="00BD2BDC">
              <w:rPr>
                <w:rFonts w:ascii="Times New Roman" w:hAnsi="Times New Roman"/>
                <w:sz w:val="20"/>
                <w:szCs w:val="20"/>
              </w:rPr>
              <w:t xml:space="preserve"> </w:t>
            </w:r>
            <w:proofErr w:type="spellStart"/>
            <w:r w:rsidRPr="00BD2BDC">
              <w:rPr>
                <w:rFonts w:ascii="Times New Roman" w:hAnsi="Times New Roman"/>
                <w:sz w:val="20"/>
                <w:szCs w:val="20"/>
              </w:rPr>
              <w:t>другом</w:t>
            </w:r>
            <w:proofErr w:type="spellEnd"/>
            <w:r w:rsidRPr="00BD2BDC">
              <w:rPr>
                <w:rFonts w:ascii="Times New Roman" w:hAnsi="Times New Roman"/>
                <w:sz w:val="20"/>
                <w:szCs w:val="20"/>
              </w:rPr>
              <w:t xml:space="preserve"> </w:t>
            </w:r>
            <w:proofErr w:type="spellStart"/>
            <w:r w:rsidRPr="00BD2BDC">
              <w:rPr>
                <w:rFonts w:ascii="Times New Roman" w:hAnsi="Times New Roman"/>
                <w:sz w:val="20"/>
                <w:szCs w:val="20"/>
              </w:rPr>
              <w:t>природном</w:t>
            </w:r>
            <w:proofErr w:type="spellEnd"/>
            <w:r w:rsidRPr="00BD2BDC">
              <w:rPr>
                <w:rFonts w:ascii="Times New Roman" w:hAnsi="Times New Roman"/>
                <w:sz w:val="20"/>
                <w:szCs w:val="20"/>
              </w:rPr>
              <w:t xml:space="preserve"> </w:t>
            </w:r>
            <w:proofErr w:type="spellStart"/>
            <w:r w:rsidRPr="00BD2BDC">
              <w:rPr>
                <w:rFonts w:ascii="Times New Roman" w:hAnsi="Times New Roman"/>
                <w:sz w:val="20"/>
                <w:szCs w:val="20"/>
              </w:rPr>
              <w:t>или</w:t>
            </w:r>
            <w:proofErr w:type="spellEnd"/>
            <w:r w:rsidRPr="00BD2BDC">
              <w:rPr>
                <w:rFonts w:ascii="Times New Roman" w:hAnsi="Times New Roman"/>
                <w:sz w:val="20"/>
                <w:szCs w:val="20"/>
              </w:rPr>
              <w:t xml:space="preserve"> </w:t>
            </w:r>
            <w:proofErr w:type="spellStart"/>
            <w:r w:rsidRPr="00BD2BDC">
              <w:rPr>
                <w:rFonts w:ascii="Times New Roman" w:hAnsi="Times New Roman"/>
                <w:sz w:val="20"/>
                <w:szCs w:val="20"/>
              </w:rPr>
              <w:t>наменском</w:t>
            </w:r>
            <w:proofErr w:type="spellEnd"/>
            <w:r w:rsidRPr="00BD2BDC">
              <w:rPr>
                <w:rFonts w:ascii="Times New Roman" w:hAnsi="Times New Roman"/>
                <w:sz w:val="20"/>
                <w:szCs w:val="20"/>
              </w:rPr>
              <w:t xml:space="preserve"> </w:t>
            </w:r>
            <w:proofErr w:type="spellStart"/>
            <w:r w:rsidRPr="00BD2BDC">
              <w:rPr>
                <w:rFonts w:ascii="Times New Roman" w:hAnsi="Times New Roman"/>
                <w:sz w:val="20"/>
                <w:szCs w:val="20"/>
              </w:rPr>
              <w:t>баријером</w:t>
            </w:r>
            <w:proofErr w:type="spellEnd"/>
            <w:r w:rsidRPr="00BD2BDC">
              <w:rPr>
                <w:rFonts w:ascii="Times New Roman" w:hAnsi="Times New Roman"/>
                <w:sz w:val="20"/>
                <w:szCs w:val="20"/>
              </w:rPr>
              <w:t xml:space="preserve"> </w:t>
            </w:r>
            <w:proofErr w:type="spellStart"/>
            <w:r w:rsidRPr="00BD2BDC">
              <w:rPr>
                <w:rFonts w:ascii="Times New Roman" w:hAnsi="Times New Roman"/>
                <w:sz w:val="20"/>
                <w:szCs w:val="20"/>
              </w:rPr>
              <w:t>од</w:t>
            </w:r>
            <w:proofErr w:type="spellEnd"/>
            <w:r w:rsidRPr="00BD2BDC">
              <w:rPr>
                <w:rFonts w:ascii="Times New Roman" w:hAnsi="Times New Roman"/>
                <w:sz w:val="20"/>
                <w:szCs w:val="20"/>
                <w:lang w:val="sr-Cyrl-RS"/>
              </w:rPr>
              <w:t xml:space="preserve"> </w:t>
            </w:r>
            <w:proofErr w:type="spellStart"/>
            <w:r w:rsidRPr="00BD2BDC">
              <w:rPr>
                <w:rFonts w:ascii="Times New Roman" w:hAnsi="Times New Roman"/>
                <w:sz w:val="20"/>
                <w:szCs w:val="20"/>
              </w:rPr>
              <w:t>подручја</w:t>
            </w:r>
            <w:proofErr w:type="spellEnd"/>
            <w:r w:rsidRPr="00BD2BDC">
              <w:rPr>
                <w:rFonts w:ascii="Times New Roman" w:hAnsi="Times New Roman"/>
                <w:sz w:val="20"/>
                <w:szCs w:val="20"/>
              </w:rPr>
              <w:t xml:space="preserve"> </w:t>
            </w:r>
            <w:proofErr w:type="spellStart"/>
            <w:r w:rsidRPr="00BD2BDC">
              <w:rPr>
                <w:rFonts w:ascii="Times New Roman" w:hAnsi="Times New Roman"/>
                <w:sz w:val="20"/>
                <w:szCs w:val="20"/>
              </w:rPr>
              <w:t>са</w:t>
            </w:r>
            <w:proofErr w:type="spellEnd"/>
            <w:r w:rsidRPr="00BD2BDC">
              <w:rPr>
                <w:rFonts w:ascii="Times New Roman" w:hAnsi="Times New Roman"/>
                <w:sz w:val="20"/>
                <w:szCs w:val="20"/>
              </w:rPr>
              <w:t xml:space="preserve"> </w:t>
            </w:r>
            <w:proofErr w:type="spellStart"/>
            <w:r w:rsidRPr="00BD2BDC">
              <w:rPr>
                <w:rFonts w:ascii="Times New Roman" w:hAnsi="Times New Roman"/>
                <w:sz w:val="20"/>
                <w:szCs w:val="20"/>
              </w:rPr>
              <w:t>повећаним</w:t>
            </w:r>
            <w:proofErr w:type="spellEnd"/>
            <w:r w:rsidRPr="00BD2BDC">
              <w:rPr>
                <w:rFonts w:ascii="Times New Roman" w:hAnsi="Times New Roman"/>
                <w:sz w:val="20"/>
                <w:szCs w:val="20"/>
              </w:rPr>
              <w:t xml:space="preserve"> </w:t>
            </w:r>
            <w:proofErr w:type="spellStart"/>
            <w:r w:rsidRPr="00BD2BDC">
              <w:rPr>
                <w:rFonts w:ascii="Times New Roman" w:hAnsi="Times New Roman"/>
                <w:sz w:val="20"/>
                <w:szCs w:val="20"/>
              </w:rPr>
              <w:t>ризиком</w:t>
            </w:r>
            <w:proofErr w:type="spellEnd"/>
            <w:r w:rsidRPr="00BD2BDC">
              <w:rPr>
                <w:rFonts w:ascii="Times New Roman" w:hAnsi="Times New Roman"/>
                <w:sz w:val="20"/>
                <w:szCs w:val="20"/>
              </w:rPr>
              <w:t xml:space="preserve"> </w:t>
            </w:r>
            <w:proofErr w:type="spellStart"/>
            <w:r w:rsidRPr="00BD2BDC">
              <w:rPr>
                <w:rFonts w:ascii="Times New Roman" w:hAnsi="Times New Roman"/>
                <w:sz w:val="20"/>
                <w:szCs w:val="20"/>
              </w:rPr>
              <w:t>од</w:t>
            </w:r>
            <w:proofErr w:type="spellEnd"/>
            <w:r w:rsidRPr="00BD2BDC">
              <w:rPr>
                <w:rFonts w:ascii="Times New Roman" w:hAnsi="Times New Roman"/>
                <w:sz w:val="20"/>
                <w:szCs w:val="20"/>
              </w:rPr>
              <w:t xml:space="preserve"> </w:t>
            </w:r>
            <w:proofErr w:type="spellStart"/>
            <w:r w:rsidRPr="00BD2BDC">
              <w:rPr>
                <w:rFonts w:ascii="Times New Roman" w:hAnsi="Times New Roman"/>
                <w:sz w:val="20"/>
                <w:szCs w:val="20"/>
              </w:rPr>
              <w:t>незгода</w:t>
            </w:r>
            <w:proofErr w:type="spellEnd"/>
            <w:r w:rsidRPr="00BD2BDC">
              <w:rPr>
                <w:rFonts w:ascii="Times New Roman" w:hAnsi="Times New Roman"/>
                <w:sz w:val="20"/>
                <w:szCs w:val="20"/>
                <w:lang w:val="sr-Cyrl-RS"/>
              </w:rPr>
              <w:t>.</w:t>
            </w:r>
          </w:p>
        </w:tc>
        <w:tc>
          <w:tcPr>
            <w:tcW w:w="2238" w:type="dxa"/>
            <w:tcBorders>
              <w:top w:val="single" w:sz="4" w:space="0" w:color="auto"/>
              <w:left w:val="single" w:sz="4" w:space="0" w:color="auto"/>
              <w:bottom w:val="single" w:sz="4" w:space="0" w:color="auto"/>
              <w:right w:val="single" w:sz="4" w:space="0" w:color="auto"/>
            </w:tcBorders>
            <w:vAlign w:val="center"/>
          </w:tcPr>
          <w:p w14:paraId="14563D42" w14:textId="77777777" w:rsidR="00BD2BDC" w:rsidRPr="00BD2BDC" w:rsidRDefault="00BD2BDC" w:rsidP="00BD2BDC">
            <w:pPr>
              <w:spacing w:after="200"/>
              <w:jc w:val="center"/>
              <w:rPr>
                <w:rFonts w:ascii="Times New Roman" w:hAnsi="Times New Roman"/>
                <w:sz w:val="20"/>
                <w:szCs w:val="20"/>
              </w:rPr>
            </w:pPr>
            <w:r w:rsidRPr="00BD2BDC">
              <w:rPr>
                <w:rFonts w:ascii="Times New Roman" w:hAnsi="Times New Roman"/>
                <w:b/>
                <w:bCs/>
                <w:sz w:val="20"/>
                <w:szCs w:val="20"/>
              </w:rPr>
              <w:t>ꭕ</w:t>
            </w:r>
          </w:p>
        </w:tc>
        <w:tc>
          <w:tcPr>
            <w:tcW w:w="2239" w:type="dxa"/>
            <w:tcBorders>
              <w:top w:val="single" w:sz="4" w:space="0" w:color="auto"/>
              <w:left w:val="single" w:sz="4" w:space="0" w:color="auto"/>
              <w:bottom w:val="single" w:sz="4" w:space="0" w:color="auto"/>
              <w:right w:val="single" w:sz="4" w:space="0" w:color="auto"/>
            </w:tcBorders>
            <w:vAlign w:val="center"/>
          </w:tcPr>
          <w:p w14:paraId="4B78C745" w14:textId="77777777" w:rsidR="00BD2BDC" w:rsidRPr="00BD2BDC" w:rsidRDefault="00BD2BDC" w:rsidP="00BD2BDC">
            <w:pPr>
              <w:spacing w:after="200"/>
              <w:jc w:val="center"/>
              <w:rPr>
                <w:rFonts w:ascii="Times New Roman" w:hAnsi="Times New Roman"/>
                <w:sz w:val="20"/>
                <w:szCs w:val="20"/>
              </w:rPr>
            </w:pPr>
          </w:p>
        </w:tc>
      </w:tr>
      <w:tr w:rsidR="00BD2BDC" w:rsidRPr="00BD2BDC" w14:paraId="53A061A1" w14:textId="77777777" w:rsidTr="00EA3577">
        <w:tc>
          <w:tcPr>
            <w:tcW w:w="78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4B4CF000" w14:textId="77777777" w:rsidR="00BD2BDC" w:rsidRPr="00BD2BDC" w:rsidRDefault="00BD2BDC" w:rsidP="00BD2BDC">
            <w:pPr>
              <w:spacing w:after="200"/>
              <w:jc w:val="center"/>
              <w:rPr>
                <w:rFonts w:ascii="Times New Roman" w:hAnsi="Times New Roman"/>
                <w:b/>
                <w:bCs/>
                <w:sz w:val="20"/>
                <w:szCs w:val="20"/>
                <w:lang w:val="sr-Cyrl-RS"/>
              </w:rPr>
            </w:pPr>
            <w:r w:rsidRPr="00BD2BDC">
              <w:rPr>
                <w:rFonts w:ascii="Times New Roman" w:hAnsi="Times New Roman"/>
                <w:b/>
                <w:bCs/>
                <w:sz w:val="20"/>
                <w:szCs w:val="20"/>
                <w:lang w:val="sr-Cyrl-RS"/>
              </w:rPr>
              <w:t>10.</w:t>
            </w:r>
          </w:p>
        </w:tc>
        <w:tc>
          <w:tcPr>
            <w:tcW w:w="3800" w:type="dxa"/>
            <w:tcBorders>
              <w:top w:val="single" w:sz="4" w:space="0" w:color="auto"/>
              <w:left w:val="single" w:sz="4" w:space="0" w:color="auto"/>
              <w:bottom w:val="single" w:sz="4" w:space="0" w:color="auto"/>
              <w:right w:val="single" w:sz="4" w:space="0" w:color="auto"/>
            </w:tcBorders>
            <w:vAlign w:val="center"/>
            <w:hideMark/>
          </w:tcPr>
          <w:p w14:paraId="61A02051" w14:textId="77777777" w:rsidR="00BD2BDC" w:rsidRPr="00BD2BDC" w:rsidRDefault="00BD2BDC" w:rsidP="00BD2BDC">
            <w:pPr>
              <w:spacing w:after="200"/>
              <w:jc w:val="center"/>
              <w:rPr>
                <w:rFonts w:ascii="Times New Roman" w:hAnsi="Times New Roman"/>
                <w:sz w:val="20"/>
                <w:szCs w:val="20"/>
                <w:lang w:val="sr-Cyrl-RS"/>
              </w:rPr>
            </w:pPr>
            <w:r w:rsidRPr="00BD2BDC">
              <w:rPr>
                <w:rFonts w:ascii="Times New Roman" w:hAnsi="Times New Roman"/>
                <w:sz w:val="20"/>
                <w:szCs w:val="20"/>
                <w:lang w:val="sr-Cyrl-RS"/>
              </w:rPr>
              <w:t>Игралиште је функционално организовано (</w:t>
            </w:r>
            <w:r w:rsidRPr="00BD2BDC">
              <w:rPr>
                <w:rFonts w:ascii="Times New Roman" w:hAnsi="Times New Roman"/>
                <w:i/>
                <w:sz w:val="20"/>
                <w:szCs w:val="20"/>
                <w:lang w:val="sr-Cyrl-RS"/>
              </w:rPr>
              <w:t>уравнотежен и одговарајући распоред опреме и зона игралишта како би се омогућило природно одвајање активности и избегли могући судари</w:t>
            </w:r>
            <w:r w:rsidRPr="00BD2BDC">
              <w:rPr>
                <w:rFonts w:ascii="Times New Roman" w:hAnsi="Times New Roman"/>
                <w:sz w:val="20"/>
                <w:szCs w:val="20"/>
                <w:lang w:val="sr-Cyrl-RS"/>
              </w:rPr>
              <w:t>).</w:t>
            </w:r>
          </w:p>
        </w:tc>
        <w:tc>
          <w:tcPr>
            <w:tcW w:w="2238" w:type="dxa"/>
            <w:tcBorders>
              <w:top w:val="single" w:sz="4" w:space="0" w:color="auto"/>
              <w:left w:val="single" w:sz="4" w:space="0" w:color="auto"/>
              <w:bottom w:val="single" w:sz="4" w:space="0" w:color="auto"/>
              <w:right w:val="single" w:sz="4" w:space="0" w:color="auto"/>
            </w:tcBorders>
            <w:vAlign w:val="center"/>
          </w:tcPr>
          <w:p w14:paraId="5704A7FA" w14:textId="77777777" w:rsidR="00BD2BDC" w:rsidRPr="00BD2BDC" w:rsidRDefault="00BD2BDC" w:rsidP="00BD2BDC">
            <w:pPr>
              <w:spacing w:after="200"/>
              <w:jc w:val="center"/>
              <w:rPr>
                <w:rFonts w:ascii="Times New Roman" w:hAnsi="Times New Roman"/>
                <w:sz w:val="20"/>
                <w:szCs w:val="20"/>
              </w:rPr>
            </w:pPr>
            <w:r w:rsidRPr="00BD2BDC">
              <w:rPr>
                <w:rFonts w:ascii="Times New Roman" w:hAnsi="Times New Roman"/>
                <w:b/>
                <w:bCs/>
                <w:sz w:val="20"/>
                <w:szCs w:val="20"/>
              </w:rPr>
              <w:t>ꭕ</w:t>
            </w:r>
          </w:p>
        </w:tc>
        <w:tc>
          <w:tcPr>
            <w:tcW w:w="2239" w:type="dxa"/>
            <w:tcBorders>
              <w:top w:val="single" w:sz="4" w:space="0" w:color="auto"/>
              <w:left w:val="single" w:sz="4" w:space="0" w:color="auto"/>
              <w:bottom w:val="single" w:sz="4" w:space="0" w:color="auto"/>
              <w:right w:val="single" w:sz="4" w:space="0" w:color="auto"/>
            </w:tcBorders>
            <w:vAlign w:val="center"/>
          </w:tcPr>
          <w:p w14:paraId="68AD18E1" w14:textId="77777777" w:rsidR="00BD2BDC" w:rsidRPr="00BD2BDC" w:rsidRDefault="00BD2BDC" w:rsidP="00BD2BDC">
            <w:pPr>
              <w:spacing w:after="200"/>
              <w:jc w:val="center"/>
              <w:rPr>
                <w:rFonts w:ascii="Times New Roman" w:hAnsi="Times New Roman"/>
                <w:sz w:val="20"/>
                <w:szCs w:val="20"/>
              </w:rPr>
            </w:pPr>
          </w:p>
        </w:tc>
      </w:tr>
      <w:tr w:rsidR="00BD2BDC" w:rsidRPr="00BD2BDC" w14:paraId="5D9AA7FC" w14:textId="77777777" w:rsidTr="00EA3577">
        <w:tc>
          <w:tcPr>
            <w:tcW w:w="78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4ACE3AEC" w14:textId="77777777" w:rsidR="00BD2BDC" w:rsidRPr="00BD2BDC" w:rsidRDefault="00BD2BDC" w:rsidP="00BD2BDC">
            <w:pPr>
              <w:spacing w:after="200"/>
              <w:jc w:val="center"/>
              <w:rPr>
                <w:rFonts w:ascii="Times New Roman" w:hAnsi="Times New Roman"/>
                <w:b/>
                <w:bCs/>
                <w:sz w:val="20"/>
                <w:szCs w:val="20"/>
                <w:lang w:val="sr-Cyrl-RS"/>
              </w:rPr>
            </w:pPr>
            <w:r w:rsidRPr="00BD2BDC">
              <w:rPr>
                <w:rFonts w:ascii="Times New Roman" w:hAnsi="Times New Roman"/>
                <w:b/>
                <w:bCs/>
                <w:sz w:val="20"/>
                <w:szCs w:val="20"/>
                <w:lang w:val="sr-Cyrl-RS"/>
              </w:rPr>
              <w:t>11.</w:t>
            </w:r>
          </w:p>
        </w:tc>
        <w:tc>
          <w:tcPr>
            <w:tcW w:w="3800" w:type="dxa"/>
            <w:tcBorders>
              <w:top w:val="single" w:sz="4" w:space="0" w:color="auto"/>
              <w:left w:val="single" w:sz="4" w:space="0" w:color="auto"/>
              <w:bottom w:val="single" w:sz="4" w:space="0" w:color="auto"/>
              <w:right w:val="single" w:sz="4" w:space="0" w:color="auto"/>
            </w:tcBorders>
            <w:vAlign w:val="center"/>
            <w:hideMark/>
          </w:tcPr>
          <w:p w14:paraId="64B75CFA" w14:textId="77777777" w:rsidR="00BD2BDC" w:rsidRPr="00BD2BDC" w:rsidRDefault="00BD2BDC" w:rsidP="00BD2BDC">
            <w:pPr>
              <w:spacing w:after="200"/>
              <w:jc w:val="center"/>
              <w:rPr>
                <w:rFonts w:ascii="Times New Roman" w:hAnsi="Times New Roman"/>
                <w:sz w:val="20"/>
                <w:szCs w:val="20"/>
                <w:lang w:val="sr-Cyrl-RS"/>
              </w:rPr>
            </w:pPr>
            <w:r w:rsidRPr="00BD2BDC">
              <w:rPr>
                <w:rFonts w:ascii="Times New Roman" w:hAnsi="Times New Roman"/>
                <w:sz w:val="20"/>
                <w:szCs w:val="20"/>
                <w:lang w:val="sr-Cyrl-RS"/>
              </w:rPr>
              <w:t>Биљне врсте које су засађене на подручју дечјег игралишта не представљају ризик по здравље деце.</w:t>
            </w:r>
          </w:p>
        </w:tc>
        <w:tc>
          <w:tcPr>
            <w:tcW w:w="2238" w:type="dxa"/>
            <w:tcBorders>
              <w:top w:val="single" w:sz="4" w:space="0" w:color="auto"/>
              <w:left w:val="single" w:sz="4" w:space="0" w:color="auto"/>
              <w:bottom w:val="single" w:sz="4" w:space="0" w:color="auto"/>
              <w:right w:val="single" w:sz="4" w:space="0" w:color="auto"/>
            </w:tcBorders>
            <w:vAlign w:val="center"/>
          </w:tcPr>
          <w:p w14:paraId="6976DC94" w14:textId="77777777" w:rsidR="00BD2BDC" w:rsidRPr="00BD2BDC" w:rsidRDefault="00BD2BDC" w:rsidP="00BD2BDC">
            <w:pPr>
              <w:spacing w:after="200"/>
              <w:jc w:val="center"/>
              <w:rPr>
                <w:rFonts w:ascii="Times New Roman" w:hAnsi="Times New Roman"/>
                <w:sz w:val="20"/>
                <w:szCs w:val="20"/>
              </w:rPr>
            </w:pPr>
            <w:r w:rsidRPr="00BD2BDC">
              <w:rPr>
                <w:rFonts w:ascii="Times New Roman" w:hAnsi="Times New Roman"/>
                <w:b/>
                <w:bCs/>
                <w:sz w:val="20"/>
                <w:szCs w:val="20"/>
              </w:rPr>
              <w:t>ꭕ</w:t>
            </w:r>
          </w:p>
        </w:tc>
        <w:tc>
          <w:tcPr>
            <w:tcW w:w="2239" w:type="dxa"/>
            <w:tcBorders>
              <w:top w:val="single" w:sz="4" w:space="0" w:color="auto"/>
              <w:left w:val="single" w:sz="4" w:space="0" w:color="auto"/>
              <w:bottom w:val="single" w:sz="4" w:space="0" w:color="auto"/>
              <w:right w:val="single" w:sz="4" w:space="0" w:color="auto"/>
            </w:tcBorders>
            <w:vAlign w:val="center"/>
          </w:tcPr>
          <w:p w14:paraId="0FF8F9FA" w14:textId="77777777" w:rsidR="00BD2BDC" w:rsidRPr="00BD2BDC" w:rsidRDefault="00BD2BDC" w:rsidP="00BD2BDC">
            <w:pPr>
              <w:spacing w:after="200"/>
              <w:jc w:val="center"/>
              <w:rPr>
                <w:rFonts w:ascii="Times New Roman" w:hAnsi="Times New Roman"/>
                <w:sz w:val="20"/>
                <w:szCs w:val="20"/>
              </w:rPr>
            </w:pPr>
          </w:p>
        </w:tc>
      </w:tr>
      <w:tr w:rsidR="00BD2BDC" w:rsidRPr="00BD2BDC" w14:paraId="727B8F82" w14:textId="77777777" w:rsidTr="00EA3577">
        <w:tc>
          <w:tcPr>
            <w:tcW w:w="78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112B6948" w14:textId="77777777" w:rsidR="00BD2BDC" w:rsidRPr="00BD2BDC" w:rsidRDefault="00BD2BDC" w:rsidP="00BD2BDC">
            <w:pPr>
              <w:spacing w:after="200"/>
              <w:jc w:val="center"/>
              <w:rPr>
                <w:rFonts w:ascii="Times New Roman" w:hAnsi="Times New Roman"/>
                <w:b/>
                <w:bCs/>
                <w:sz w:val="20"/>
                <w:szCs w:val="20"/>
                <w:lang w:val="sr-Cyrl-RS"/>
              </w:rPr>
            </w:pPr>
            <w:r w:rsidRPr="00BD2BDC">
              <w:rPr>
                <w:rFonts w:ascii="Times New Roman" w:hAnsi="Times New Roman"/>
                <w:b/>
                <w:bCs/>
                <w:sz w:val="20"/>
                <w:szCs w:val="20"/>
                <w:lang w:val="sr-Cyrl-RS"/>
              </w:rPr>
              <w:t>12.</w:t>
            </w:r>
          </w:p>
        </w:tc>
        <w:tc>
          <w:tcPr>
            <w:tcW w:w="3800" w:type="dxa"/>
            <w:tcBorders>
              <w:top w:val="single" w:sz="4" w:space="0" w:color="auto"/>
              <w:left w:val="single" w:sz="4" w:space="0" w:color="auto"/>
              <w:bottom w:val="single" w:sz="4" w:space="0" w:color="auto"/>
              <w:right w:val="single" w:sz="4" w:space="0" w:color="auto"/>
            </w:tcBorders>
            <w:vAlign w:val="center"/>
            <w:hideMark/>
          </w:tcPr>
          <w:p w14:paraId="4972B6DD" w14:textId="77777777" w:rsidR="00BD2BDC" w:rsidRPr="00BD2BDC" w:rsidRDefault="00BD2BDC" w:rsidP="00BD2BDC">
            <w:pPr>
              <w:spacing w:after="200"/>
              <w:jc w:val="center"/>
              <w:rPr>
                <w:rFonts w:ascii="Times New Roman" w:hAnsi="Times New Roman"/>
                <w:sz w:val="20"/>
                <w:szCs w:val="20"/>
                <w:lang w:val="sr-Cyrl-RS"/>
              </w:rPr>
            </w:pPr>
            <w:r w:rsidRPr="00BD2BDC">
              <w:rPr>
                <w:rFonts w:ascii="Times New Roman" w:hAnsi="Times New Roman"/>
                <w:sz w:val="20"/>
                <w:szCs w:val="20"/>
                <w:lang w:val="sr-Cyrl-RS"/>
              </w:rPr>
              <w:t>Подлога у потпуности задовољава захтеве у односу на слободну висину пада са опреме испод које се поставља.</w:t>
            </w:r>
          </w:p>
        </w:tc>
        <w:tc>
          <w:tcPr>
            <w:tcW w:w="2238" w:type="dxa"/>
            <w:tcBorders>
              <w:top w:val="single" w:sz="4" w:space="0" w:color="auto"/>
              <w:left w:val="single" w:sz="4" w:space="0" w:color="auto"/>
              <w:bottom w:val="single" w:sz="4" w:space="0" w:color="auto"/>
              <w:right w:val="single" w:sz="4" w:space="0" w:color="auto"/>
            </w:tcBorders>
            <w:vAlign w:val="center"/>
          </w:tcPr>
          <w:p w14:paraId="50DE0F9B" w14:textId="77777777" w:rsidR="00BD2BDC" w:rsidRPr="00BD2BDC" w:rsidRDefault="00BD2BDC" w:rsidP="00BD2BDC">
            <w:pPr>
              <w:spacing w:after="200"/>
              <w:jc w:val="center"/>
              <w:rPr>
                <w:rFonts w:ascii="Times New Roman" w:hAnsi="Times New Roman"/>
                <w:sz w:val="20"/>
                <w:szCs w:val="20"/>
              </w:rPr>
            </w:pPr>
            <w:r w:rsidRPr="00BD2BDC">
              <w:rPr>
                <w:rFonts w:ascii="Times New Roman" w:hAnsi="Times New Roman"/>
                <w:b/>
                <w:bCs/>
                <w:sz w:val="20"/>
                <w:szCs w:val="20"/>
              </w:rPr>
              <w:t>ꭕ</w:t>
            </w:r>
          </w:p>
        </w:tc>
        <w:tc>
          <w:tcPr>
            <w:tcW w:w="2239" w:type="dxa"/>
            <w:tcBorders>
              <w:top w:val="single" w:sz="4" w:space="0" w:color="auto"/>
              <w:left w:val="single" w:sz="4" w:space="0" w:color="auto"/>
              <w:bottom w:val="single" w:sz="4" w:space="0" w:color="auto"/>
              <w:right w:val="single" w:sz="4" w:space="0" w:color="auto"/>
            </w:tcBorders>
            <w:vAlign w:val="center"/>
          </w:tcPr>
          <w:p w14:paraId="7209868C" w14:textId="77777777" w:rsidR="00BD2BDC" w:rsidRPr="00BD2BDC" w:rsidRDefault="00BD2BDC" w:rsidP="00BD2BDC">
            <w:pPr>
              <w:spacing w:after="200"/>
              <w:jc w:val="center"/>
              <w:rPr>
                <w:rFonts w:ascii="Times New Roman" w:hAnsi="Times New Roman"/>
                <w:sz w:val="20"/>
                <w:szCs w:val="20"/>
              </w:rPr>
            </w:pPr>
          </w:p>
        </w:tc>
      </w:tr>
      <w:tr w:rsidR="00BD2BDC" w:rsidRPr="00BD2BDC" w14:paraId="433618A9" w14:textId="77777777" w:rsidTr="00EA3577">
        <w:tc>
          <w:tcPr>
            <w:tcW w:w="78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093D68BD" w14:textId="77777777" w:rsidR="00BD2BDC" w:rsidRPr="00BD2BDC" w:rsidRDefault="00BD2BDC" w:rsidP="00BD2BDC">
            <w:pPr>
              <w:spacing w:after="200"/>
              <w:jc w:val="center"/>
              <w:rPr>
                <w:rFonts w:ascii="Times New Roman" w:hAnsi="Times New Roman"/>
                <w:b/>
                <w:bCs/>
                <w:sz w:val="20"/>
                <w:szCs w:val="20"/>
                <w:lang w:val="sr-Cyrl-RS"/>
              </w:rPr>
            </w:pPr>
            <w:r w:rsidRPr="00BD2BDC">
              <w:rPr>
                <w:rFonts w:ascii="Times New Roman" w:hAnsi="Times New Roman"/>
                <w:b/>
                <w:bCs/>
                <w:sz w:val="20"/>
                <w:szCs w:val="20"/>
                <w:lang w:val="sr-Cyrl-RS"/>
              </w:rPr>
              <w:t>13.</w:t>
            </w:r>
          </w:p>
        </w:tc>
        <w:tc>
          <w:tcPr>
            <w:tcW w:w="3800" w:type="dxa"/>
            <w:tcBorders>
              <w:top w:val="single" w:sz="4" w:space="0" w:color="auto"/>
              <w:left w:val="single" w:sz="4" w:space="0" w:color="auto"/>
              <w:bottom w:val="single" w:sz="4" w:space="0" w:color="auto"/>
              <w:right w:val="single" w:sz="4" w:space="0" w:color="auto"/>
            </w:tcBorders>
            <w:vAlign w:val="center"/>
            <w:hideMark/>
          </w:tcPr>
          <w:p w14:paraId="13E7CD8A" w14:textId="77777777" w:rsidR="00BD2BDC" w:rsidRPr="00BD2BDC" w:rsidRDefault="00BD2BDC" w:rsidP="00BD2BDC">
            <w:pPr>
              <w:spacing w:after="200"/>
              <w:jc w:val="center"/>
              <w:rPr>
                <w:rFonts w:ascii="Times New Roman" w:hAnsi="Times New Roman"/>
                <w:sz w:val="20"/>
                <w:szCs w:val="20"/>
                <w:lang w:val="sr-Cyrl-RS"/>
              </w:rPr>
            </w:pPr>
            <w:r w:rsidRPr="00BD2BDC">
              <w:rPr>
                <w:rFonts w:ascii="Times New Roman" w:hAnsi="Times New Roman"/>
                <w:sz w:val="20"/>
                <w:szCs w:val="20"/>
                <w:lang w:val="sr-Cyrl-RS"/>
              </w:rPr>
              <w:t>Подлога на игралиштима поседује својство ублажавања (амортизације) удара, од природних материјала попут песка, траве, шљунка, малча или од гуме.</w:t>
            </w:r>
          </w:p>
        </w:tc>
        <w:tc>
          <w:tcPr>
            <w:tcW w:w="2238" w:type="dxa"/>
            <w:tcBorders>
              <w:top w:val="single" w:sz="4" w:space="0" w:color="auto"/>
              <w:left w:val="single" w:sz="4" w:space="0" w:color="auto"/>
              <w:bottom w:val="single" w:sz="4" w:space="0" w:color="auto"/>
              <w:right w:val="single" w:sz="4" w:space="0" w:color="auto"/>
            </w:tcBorders>
            <w:vAlign w:val="center"/>
          </w:tcPr>
          <w:p w14:paraId="3EC4E76C" w14:textId="77777777" w:rsidR="00BD2BDC" w:rsidRPr="00BD2BDC" w:rsidRDefault="00BD2BDC" w:rsidP="00BD2BDC">
            <w:pPr>
              <w:spacing w:after="200"/>
              <w:jc w:val="center"/>
              <w:rPr>
                <w:rFonts w:ascii="Times New Roman" w:hAnsi="Times New Roman"/>
                <w:sz w:val="20"/>
                <w:szCs w:val="20"/>
              </w:rPr>
            </w:pPr>
            <w:r w:rsidRPr="00BD2BDC">
              <w:rPr>
                <w:rFonts w:ascii="Times New Roman" w:hAnsi="Times New Roman"/>
                <w:b/>
                <w:bCs/>
                <w:sz w:val="20"/>
                <w:szCs w:val="20"/>
              </w:rPr>
              <w:t>ꭕ</w:t>
            </w:r>
          </w:p>
        </w:tc>
        <w:tc>
          <w:tcPr>
            <w:tcW w:w="2239" w:type="dxa"/>
            <w:tcBorders>
              <w:top w:val="single" w:sz="4" w:space="0" w:color="auto"/>
              <w:left w:val="single" w:sz="4" w:space="0" w:color="auto"/>
              <w:bottom w:val="single" w:sz="4" w:space="0" w:color="auto"/>
              <w:right w:val="single" w:sz="4" w:space="0" w:color="auto"/>
            </w:tcBorders>
            <w:vAlign w:val="center"/>
          </w:tcPr>
          <w:p w14:paraId="22EEEE3B" w14:textId="77777777" w:rsidR="00BD2BDC" w:rsidRPr="00BD2BDC" w:rsidRDefault="00BD2BDC" w:rsidP="00BD2BDC">
            <w:pPr>
              <w:spacing w:after="200"/>
              <w:jc w:val="center"/>
              <w:rPr>
                <w:rFonts w:ascii="Times New Roman" w:hAnsi="Times New Roman"/>
                <w:sz w:val="20"/>
                <w:szCs w:val="20"/>
              </w:rPr>
            </w:pPr>
          </w:p>
        </w:tc>
      </w:tr>
      <w:tr w:rsidR="00BD2BDC" w:rsidRPr="00BD2BDC" w14:paraId="2D04C20E" w14:textId="77777777" w:rsidTr="00EA3577">
        <w:tc>
          <w:tcPr>
            <w:tcW w:w="78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0D5CF353" w14:textId="77777777" w:rsidR="00BD2BDC" w:rsidRPr="00BD2BDC" w:rsidRDefault="00BD2BDC" w:rsidP="00BD2BDC">
            <w:pPr>
              <w:spacing w:after="200"/>
              <w:jc w:val="center"/>
              <w:rPr>
                <w:rFonts w:ascii="Times New Roman" w:hAnsi="Times New Roman"/>
                <w:b/>
                <w:bCs/>
                <w:sz w:val="20"/>
                <w:szCs w:val="20"/>
                <w:lang w:val="sr-Cyrl-RS"/>
              </w:rPr>
            </w:pPr>
            <w:r w:rsidRPr="00BD2BDC">
              <w:rPr>
                <w:rFonts w:ascii="Times New Roman" w:hAnsi="Times New Roman"/>
                <w:b/>
                <w:bCs/>
                <w:sz w:val="20"/>
                <w:szCs w:val="20"/>
                <w:lang w:val="sr-Cyrl-RS"/>
              </w:rPr>
              <w:lastRenderedPageBreak/>
              <w:t>14.</w:t>
            </w:r>
          </w:p>
        </w:tc>
        <w:tc>
          <w:tcPr>
            <w:tcW w:w="3800" w:type="dxa"/>
            <w:tcBorders>
              <w:top w:val="single" w:sz="4" w:space="0" w:color="auto"/>
              <w:left w:val="single" w:sz="4" w:space="0" w:color="auto"/>
              <w:bottom w:val="single" w:sz="4" w:space="0" w:color="auto"/>
              <w:right w:val="single" w:sz="4" w:space="0" w:color="auto"/>
            </w:tcBorders>
            <w:vAlign w:val="center"/>
            <w:hideMark/>
          </w:tcPr>
          <w:p w14:paraId="41EF6828" w14:textId="77777777" w:rsidR="00BD2BDC" w:rsidRPr="00BD2BDC" w:rsidRDefault="00BD2BDC" w:rsidP="00BD2BDC">
            <w:pPr>
              <w:spacing w:after="200"/>
              <w:jc w:val="center"/>
              <w:rPr>
                <w:rFonts w:ascii="Times New Roman" w:hAnsi="Times New Roman"/>
                <w:sz w:val="20"/>
                <w:szCs w:val="20"/>
                <w:lang w:val="sr-Cyrl-RS"/>
              </w:rPr>
            </w:pPr>
            <w:r w:rsidRPr="00BD2BDC">
              <w:rPr>
                <w:rFonts w:ascii="Times New Roman" w:hAnsi="Times New Roman"/>
                <w:sz w:val="20"/>
                <w:szCs w:val="20"/>
                <w:lang w:val="sr-Cyrl-RS"/>
              </w:rPr>
              <w:t xml:space="preserve">Простор пада не садржи ниједну препреку на коју би корисник могао да падне и изазове повреде, као што су </w:t>
            </w:r>
            <w:r w:rsidRPr="00BD2BDC">
              <w:rPr>
                <w:rFonts w:ascii="Times New Roman" w:hAnsi="Times New Roman"/>
                <w:i/>
                <w:sz w:val="20"/>
                <w:szCs w:val="20"/>
                <w:lang w:val="sr-Cyrl-RS"/>
              </w:rPr>
              <w:t>изложени темељи опреме.</w:t>
            </w:r>
          </w:p>
        </w:tc>
        <w:tc>
          <w:tcPr>
            <w:tcW w:w="2238" w:type="dxa"/>
            <w:tcBorders>
              <w:top w:val="single" w:sz="4" w:space="0" w:color="auto"/>
              <w:left w:val="single" w:sz="4" w:space="0" w:color="auto"/>
              <w:bottom w:val="single" w:sz="4" w:space="0" w:color="auto"/>
              <w:right w:val="single" w:sz="4" w:space="0" w:color="auto"/>
            </w:tcBorders>
            <w:vAlign w:val="center"/>
          </w:tcPr>
          <w:p w14:paraId="187B986E" w14:textId="77777777" w:rsidR="00BD2BDC" w:rsidRPr="00BD2BDC" w:rsidRDefault="00BD2BDC" w:rsidP="00BD2BDC">
            <w:pPr>
              <w:spacing w:after="200"/>
              <w:jc w:val="center"/>
              <w:rPr>
                <w:rFonts w:ascii="Times New Roman" w:hAnsi="Times New Roman"/>
                <w:sz w:val="20"/>
                <w:szCs w:val="20"/>
              </w:rPr>
            </w:pPr>
            <w:r w:rsidRPr="00BD2BDC">
              <w:rPr>
                <w:rFonts w:ascii="Times New Roman" w:hAnsi="Times New Roman"/>
                <w:b/>
                <w:bCs/>
                <w:sz w:val="20"/>
                <w:szCs w:val="20"/>
              </w:rPr>
              <w:t>ꭕ</w:t>
            </w:r>
          </w:p>
        </w:tc>
        <w:tc>
          <w:tcPr>
            <w:tcW w:w="2239" w:type="dxa"/>
            <w:tcBorders>
              <w:top w:val="single" w:sz="4" w:space="0" w:color="auto"/>
              <w:left w:val="single" w:sz="4" w:space="0" w:color="auto"/>
              <w:bottom w:val="single" w:sz="4" w:space="0" w:color="auto"/>
              <w:right w:val="single" w:sz="4" w:space="0" w:color="auto"/>
            </w:tcBorders>
            <w:vAlign w:val="center"/>
          </w:tcPr>
          <w:p w14:paraId="58937BE4" w14:textId="77777777" w:rsidR="00BD2BDC" w:rsidRPr="00BD2BDC" w:rsidRDefault="00BD2BDC" w:rsidP="00BD2BDC">
            <w:pPr>
              <w:spacing w:after="200"/>
              <w:jc w:val="center"/>
              <w:rPr>
                <w:rFonts w:ascii="Times New Roman" w:hAnsi="Times New Roman"/>
                <w:sz w:val="20"/>
                <w:szCs w:val="20"/>
              </w:rPr>
            </w:pPr>
          </w:p>
        </w:tc>
      </w:tr>
      <w:tr w:rsidR="00BD2BDC" w:rsidRPr="00BD2BDC" w14:paraId="54940C6D" w14:textId="77777777" w:rsidTr="00EA3577">
        <w:tc>
          <w:tcPr>
            <w:tcW w:w="78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2A955FF7" w14:textId="77777777" w:rsidR="00BD2BDC" w:rsidRPr="00BD2BDC" w:rsidRDefault="00BD2BDC" w:rsidP="00BD2BDC">
            <w:pPr>
              <w:spacing w:after="200"/>
              <w:jc w:val="center"/>
              <w:rPr>
                <w:rFonts w:ascii="Times New Roman" w:hAnsi="Times New Roman"/>
                <w:b/>
                <w:bCs/>
                <w:sz w:val="20"/>
                <w:szCs w:val="20"/>
                <w:lang w:val="sr-Cyrl-RS"/>
              </w:rPr>
            </w:pPr>
            <w:r w:rsidRPr="00BD2BDC">
              <w:rPr>
                <w:rFonts w:ascii="Times New Roman" w:hAnsi="Times New Roman"/>
                <w:b/>
                <w:bCs/>
                <w:sz w:val="20"/>
                <w:szCs w:val="20"/>
                <w:lang w:val="sr-Cyrl-RS"/>
              </w:rPr>
              <w:t>15.</w:t>
            </w:r>
          </w:p>
        </w:tc>
        <w:tc>
          <w:tcPr>
            <w:tcW w:w="3800" w:type="dxa"/>
            <w:tcBorders>
              <w:top w:val="single" w:sz="4" w:space="0" w:color="auto"/>
              <w:left w:val="single" w:sz="4" w:space="0" w:color="auto"/>
              <w:bottom w:val="single" w:sz="4" w:space="0" w:color="auto"/>
              <w:right w:val="single" w:sz="4" w:space="0" w:color="auto"/>
            </w:tcBorders>
            <w:vAlign w:val="center"/>
            <w:hideMark/>
          </w:tcPr>
          <w:p w14:paraId="3F8F4825" w14:textId="77777777" w:rsidR="00BD2BDC" w:rsidRPr="00BD2BDC" w:rsidRDefault="00BD2BDC" w:rsidP="00BD2BDC">
            <w:pPr>
              <w:spacing w:after="200"/>
              <w:jc w:val="center"/>
              <w:rPr>
                <w:rFonts w:ascii="Times New Roman" w:hAnsi="Times New Roman"/>
                <w:sz w:val="20"/>
                <w:szCs w:val="20"/>
                <w:lang w:val="sr-Cyrl-RS"/>
              </w:rPr>
            </w:pPr>
            <w:r w:rsidRPr="00BD2BDC">
              <w:rPr>
                <w:rFonts w:ascii="Times New Roman" w:hAnsi="Times New Roman"/>
                <w:sz w:val="20"/>
                <w:szCs w:val="20"/>
                <w:lang w:val="sr-Cyrl-RS"/>
              </w:rPr>
              <w:t>Налази се површина за ублажавање удара преко читавог подручја удара.</w:t>
            </w:r>
          </w:p>
        </w:tc>
        <w:tc>
          <w:tcPr>
            <w:tcW w:w="2238" w:type="dxa"/>
            <w:tcBorders>
              <w:top w:val="single" w:sz="4" w:space="0" w:color="auto"/>
              <w:left w:val="single" w:sz="4" w:space="0" w:color="auto"/>
              <w:bottom w:val="single" w:sz="4" w:space="0" w:color="auto"/>
              <w:right w:val="single" w:sz="4" w:space="0" w:color="auto"/>
            </w:tcBorders>
            <w:vAlign w:val="center"/>
          </w:tcPr>
          <w:p w14:paraId="76CF7CDE" w14:textId="77777777" w:rsidR="00BD2BDC" w:rsidRPr="00BD2BDC" w:rsidRDefault="00BD2BDC" w:rsidP="00BD2BDC">
            <w:pPr>
              <w:spacing w:after="200"/>
              <w:jc w:val="center"/>
              <w:rPr>
                <w:rFonts w:ascii="Times New Roman" w:hAnsi="Times New Roman"/>
                <w:sz w:val="20"/>
                <w:szCs w:val="20"/>
              </w:rPr>
            </w:pPr>
            <w:r w:rsidRPr="00BD2BDC">
              <w:rPr>
                <w:rFonts w:ascii="Times New Roman" w:hAnsi="Times New Roman"/>
                <w:b/>
                <w:bCs/>
                <w:sz w:val="20"/>
                <w:szCs w:val="20"/>
              </w:rPr>
              <w:t>ꭕ</w:t>
            </w:r>
          </w:p>
        </w:tc>
        <w:tc>
          <w:tcPr>
            <w:tcW w:w="2239" w:type="dxa"/>
            <w:tcBorders>
              <w:top w:val="single" w:sz="4" w:space="0" w:color="auto"/>
              <w:left w:val="single" w:sz="4" w:space="0" w:color="auto"/>
              <w:bottom w:val="single" w:sz="4" w:space="0" w:color="auto"/>
              <w:right w:val="single" w:sz="4" w:space="0" w:color="auto"/>
            </w:tcBorders>
            <w:vAlign w:val="center"/>
          </w:tcPr>
          <w:p w14:paraId="10F65127" w14:textId="77777777" w:rsidR="00BD2BDC" w:rsidRPr="00BD2BDC" w:rsidRDefault="00BD2BDC" w:rsidP="00BD2BDC">
            <w:pPr>
              <w:spacing w:after="200"/>
              <w:jc w:val="center"/>
              <w:rPr>
                <w:rFonts w:ascii="Times New Roman" w:hAnsi="Times New Roman"/>
                <w:sz w:val="20"/>
                <w:szCs w:val="20"/>
              </w:rPr>
            </w:pPr>
          </w:p>
        </w:tc>
      </w:tr>
      <w:tr w:rsidR="00BD2BDC" w:rsidRPr="00BD2BDC" w14:paraId="638D510F" w14:textId="77777777" w:rsidTr="00EA3577">
        <w:tc>
          <w:tcPr>
            <w:tcW w:w="78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4EAD8178" w14:textId="77777777" w:rsidR="00BD2BDC" w:rsidRPr="00BD2BDC" w:rsidRDefault="00BD2BDC" w:rsidP="00BD2BDC">
            <w:pPr>
              <w:spacing w:after="200"/>
              <w:jc w:val="center"/>
              <w:rPr>
                <w:rFonts w:ascii="Times New Roman" w:hAnsi="Times New Roman"/>
                <w:b/>
                <w:bCs/>
                <w:sz w:val="20"/>
                <w:szCs w:val="20"/>
                <w:lang w:val="sr-Cyrl-RS"/>
              </w:rPr>
            </w:pPr>
            <w:r w:rsidRPr="00BD2BDC">
              <w:rPr>
                <w:rFonts w:ascii="Times New Roman" w:hAnsi="Times New Roman"/>
                <w:b/>
                <w:bCs/>
                <w:sz w:val="20"/>
                <w:szCs w:val="20"/>
                <w:lang w:val="sr-Cyrl-RS"/>
              </w:rPr>
              <w:t>16.</w:t>
            </w:r>
          </w:p>
        </w:tc>
        <w:tc>
          <w:tcPr>
            <w:tcW w:w="3800" w:type="dxa"/>
            <w:tcBorders>
              <w:top w:val="single" w:sz="4" w:space="0" w:color="auto"/>
              <w:left w:val="single" w:sz="4" w:space="0" w:color="auto"/>
              <w:bottom w:val="single" w:sz="4" w:space="0" w:color="auto"/>
              <w:right w:val="single" w:sz="4" w:space="0" w:color="auto"/>
            </w:tcBorders>
            <w:vAlign w:val="center"/>
            <w:hideMark/>
          </w:tcPr>
          <w:p w14:paraId="714CCA8F" w14:textId="77777777" w:rsidR="00BD2BDC" w:rsidRPr="00BD2BDC" w:rsidRDefault="00BD2BDC" w:rsidP="00BD2BDC">
            <w:pPr>
              <w:spacing w:after="200"/>
              <w:jc w:val="center"/>
              <w:rPr>
                <w:rFonts w:ascii="Times New Roman" w:hAnsi="Times New Roman"/>
                <w:sz w:val="20"/>
                <w:szCs w:val="20"/>
                <w:lang w:val="sr-Cyrl-RS"/>
              </w:rPr>
            </w:pPr>
            <w:r w:rsidRPr="00BD2BDC">
              <w:rPr>
                <w:rFonts w:ascii="Times New Roman" w:hAnsi="Times New Roman"/>
                <w:sz w:val="20"/>
                <w:szCs w:val="20"/>
                <w:lang w:val="sr-Cyrl-RS"/>
              </w:rPr>
              <w:t>Дебљина површине за ублажавање удара израђена је од синтетичких материјала попут ливене гуме, гумених плоча и сл.</w:t>
            </w:r>
          </w:p>
        </w:tc>
        <w:tc>
          <w:tcPr>
            <w:tcW w:w="2238" w:type="dxa"/>
            <w:tcBorders>
              <w:top w:val="single" w:sz="4" w:space="0" w:color="auto"/>
              <w:left w:val="single" w:sz="4" w:space="0" w:color="auto"/>
              <w:bottom w:val="single" w:sz="4" w:space="0" w:color="auto"/>
              <w:right w:val="single" w:sz="4" w:space="0" w:color="auto"/>
            </w:tcBorders>
            <w:vAlign w:val="center"/>
          </w:tcPr>
          <w:p w14:paraId="2A03B45B" w14:textId="77777777" w:rsidR="00BD2BDC" w:rsidRPr="00BD2BDC" w:rsidRDefault="00BD2BDC" w:rsidP="00BD2BDC">
            <w:pPr>
              <w:spacing w:after="200"/>
              <w:jc w:val="center"/>
              <w:rPr>
                <w:rFonts w:ascii="Times New Roman" w:hAnsi="Times New Roman"/>
                <w:sz w:val="20"/>
                <w:szCs w:val="20"/>
              </w:rPr>
            </w:pPr>
            <w:r w:rsidRPr="00BD2BDC">
              <w:rPr>
                <w:rFonts w:ascii="Times New Roman" w:hAnsi="Times New Roman"/>
                <w:b/>
                <w:bCs/>
                <w:sz w:val="20"/>
                <w:szCs w:val="20"/>
              </w:rPr>
              <w:t>ꭕ</w:t>
            </w:r>
          </w:p>
        </w:tc>
        <w:tc>
          <w:tcPr>
            <w:tcW w:w="2239" w:type="dxa"/>
            <w:tcBorders>
              <w:top w:val="single" w:sz="4" w:space="0" w:color="auto"/>
              <w:left w:val="single" w:sz="4" w:space="0" w:color="auto"/>
              <w:bottom w:val="single" w:sz="4" w:space="0" w:color="auto"/>
              <w:right w:val="single" w:sz="4" w:space="0" w:color="auto"/>
            </w:tcBorders>
            <w:vAlign w:val="center"/>
          </w:tcPr>
          <w:p w14:paraId="6B2AC9D1" w14:textId="77777777" w:rsidR="00BD2BDC" w:rsidRPr="00BD2BDC" w:rsidRDefault="00BD2BDC" w:rsidP="00BD2BDC">
            <w:pPr>
              <w:spacing w:after="200"/>
              <w:jc w:val="center"/>
              <w:rPr>
                <w:rFonts w:ascii="Times New Roman" w:hAnsi="Times New Roman"/>
                <w:sz w:val="20"/>
                <w:szCs w:val="20"/>
              </w:rPr>
            </w:pPr>
          </w:p>
        </w:tc>
      </w:tr>
      <w:tr w:rsidR="00BD2BDC" w:rsidRPr="00BD2BDC" w14:paraId="11865DE0" w14:textId="77777777" w:rsidTr="00EA3577">
        <w:tc>
          <w:tcPr>
            <w:tcW w:w="78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3F6B8949" w14:textId="77777777" w:rsidR="00BD2BDC" w:rsidRPr="00BD2BDC" w:rsidRDefault="00BD2BDC" w:rsidP="00BD2BDC">
            <w:pPr>
              <w:spacing w:after="200"/>
              <w:jc w:val="center"/>
              <w:rPr>
                <w:rFonts w:ascii="Times New Roman" w:hAnsi="Times New Roman"/>
                <w:b/>
                <w:bCs/>
                <w:sz w:val="20"/>
                <w:szCs w:val="20"/>
                <w:lang w:val="sr-Cyrl-RS"/>
              </w:rPr>
            </w:pPr>
            <w:r w:rsidRPr="00BD2BDC">
              <w:rPr>
                <w:rFonts w:ascii="Times New Roman" w:hAnsi="Times New Roman"/>
                <w:b/>
                <w:bCs/>
                <w:sz w:val="20"/>
                <w:szCs w:val="20"/>
                <w:lang w:val="sr-Cyrl-RS"/>
              </w:rPr>
              <w:t>17.</w:t>
            </w:r>
          </w:p>
        </w:tc>
        <w:tc>
          <w:tcPr>
            <w:tcW w:w="3800" w:type="dxa"/>
            <w:tcBorders>
              <w:top w:val="single" w:sz="4" w:space="0" w:color="auto"/>
              <w:left w:val="single" w:sz="4" w:space="0" w:color="auto"/>
              <w:bottom w:val="single" w:sz="4" w:space="0" w:color="auto"/>
              <w:right w:val="single" w:sz="4" w:space="0" w:color="auto"/>
            </w:tcBorders>
            <w:vAlign w:val="center"/>
            <w:hideMark/>
          </w:tcPr>
          <w:p w14:paraId="1B7E9162" w14:textId="77777777" w:rsidR="00BD2BDC" w:rsidRPr="00BD2BDC" w:rsidRDefault="00BD2BDC" w:rsidP="00BD2BDC">
            <w:pPr>
              <w:spacing w:after="200"/>
              <w:jc w:val="center"/>
              <w:rPr>
                <w:rFonts w:ascii="Times New Roman" w:hAnsi="Times New Roman"/>
                <w:sz w:val="20"/>
                <w:szCs w:val="20"/>
                <w:lang w:val="sr-Cyrl-RS"/>
              </w:rPr>
            </w:pPr>
            <w:r w:rsidRPr="00BD2BDC">
              <w:rPr>
                <w:rFonts w:ascii="Times New Roman" w:hAnsi="Times New Roman"/>
                <w:sz w:val="20"/>
                <w:szCs w:val="20"/>
                <w:lang w:val="sr-Cyrl-RS"/>
              </w:rPr>
              <w:t>На игралишту се користи и травњак за критичне висине пада до 1 м.</w:t>
            </w:r>
          </w:p>
        </w:tc>
        <w:tc>
          <w:tcPr>
            <w:tcW w:w="2238" w:type="dxa"/>
            <w:tcBorders>
              <w:top w:val="single" w:sz="4" w:space="0" w:color="auto"/>
              <w:left w:val="single" w:sz="4" w:space="0" w:color="auto"/>
              <w:bottom w:val="single" w:sz="4" w:space="0" w:color="auto"/>
              <w:right w:val="single" w:sz="4" w:space="0" w:color="auto"/>
            </w:tcBorders>
            <w:vAlign w:val="center"/>
          </w:tcPr>
          <w:p w14:paraId="619C2A9A" w14:textId="77777777" w:rsidR="00BD2BDC" w:rsidRPr="00BD2BDC" w:rsidRDefault="00BD2BDC" w:rsidP="00BD2BDC">
            <w:pPr>
              <w:spacing w:after="200"/>
              <w:jc w:val="center"/>
              <w:rPr>
                <w:rFonts w:ascii="Times New Roman" w:hAnsi="Times New Roman"/>
                <w:sz w:val="20"/>
                <w:szCs w:val="20"/>
              </w:rPr>
            </w:pPr>
          </w:p>
        </w:tc>
        <w:tc>
          <w:tcPr>
            <w:tcW w:w="2239" w:type="dxa"/>
            <w:tcBorders>
              <w:top w:val="single" w:sz="4" w:space="0" w:color="auto"/>
              <w:left w:val="single" w:sz="4" w:space="0" w:color="auto"/>
              <w:bottom w:val="single" w:sz="4" w:space="0" w:color="auto"/>
              <w:right w:val="single" w:sz="4" w:space="0" w:color="auto"/>
            </w:tcBorders>
            <w:vAlign w:val="center"/>
          </w:tcPr>
          <w:p w14:paraId="3F1B3328" w14:textId="77777777" w:rsidR="00BD2BDC" w:rsidRPr="00BD2BDC" w:rsidRDefault="00BD2BDC" w:rsidP="00BD2BDC">
            <w:pPr>
              <w:spacing w:after="200"/>
              <w:jc w:val="center"/>
              <w:rPr>
                <w:rFonts w:ascii="Times New Roman" w:hAnsi="Times New Roman"/>
                <w:sz w:val="20"/>
                <w:szCs w:val="20"/>
              </w:rPr>
            </w:pPr>
            <w:r w:rsidRPr="00BD2BDC">
              <w:rPr>
                <w:rFonts w:ascii="Times New Roman" w:hAnsi="Times New Roman"/>
                <w:b/>
                <w:bCs/>
                <w:sz w:val="20"/>
                <w:szCs w:val="20"/>
              </w:rPr>
              <w:t>ꭕ</w:t>
            </w:r>
          </w:p>
        </w:tc>
      </w:tr>
      <w:tr w:rsidR="00BD2BDC" w:rsidRPr="00BD2BDC" w14:paraId="3577D5B6" w14:textId="77777777" w:rsidTr="00EA3577">
        <w:tc>
          <w:tcPr>
            <w:tcW w:w="78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6ACC13C5" w14:textId="77777777" w:rsidR="00BD2BDC" w:rsidRPr="00BD2BDC" w:rsidRDefault="00BD2BDC" w:rsidP="00BD2BDC">
            <w:pPr>
              <w:spacing w:after="200"/>
              <w:jc w:val="center"/>
              <w:rPr>
                <w:rFonts w:ascii="Times New Roman" w:hAnsi="Times New Roman"/>
                <w:b/>
                <w:bCs/>
                <w:sz w:val="20"/>
                <w:szCs w:val="20"/>
                <w:lang w:val="sr-Cyrl-RS"/>
              </w:rPr>
            </w:pPr>
            <w:r w:rsidRPr="00BD2BDC">
              <w:rPr>
                <w:rFonts w:ascii="Times New Roman" w:hAnsi="Times New Roman"/>
                <w:b/>
                <w:bCs/>
                <w:sz w:val="20"/>
                <w:szCs w:val="20"/>
                <w:lang w:val="sr-Cyrl-RS"/>
              </w:rPr>
              <w:t>18.</w:t>
            </w:r>
          </w:p>
        </w:tc>
        <w:tc>
          <w:tcPr>
            <w:tcW w:w="3800" w:type="dxa"/>
            <w:tcBorders>
              <w:top w:val="single" w:sz="4" w:space="0" w:color="auto"/>
              <w:left w:val="single" w:sz="4" w:space="0" w:color="auto"/>
              <w:bottom w:val="single" w:sz="4" w:space="0" w:color="auto"/>
              <w:right w:val="single" w:sz="4" w:space="0" w:color="auto"/>
            </w:tcBorders>
            <w:vAlign w:val="center"/>
          </w:tcPr>
          <w:p w14:paraId="75A60C79" w14:textId="250AE9C6" w:rsidR="00BD2BDC" w:rsidRPr="00BD2BDC" w:rsidRDefault="00BD2BDC" w:rsidP="00403DA9">
            <w:pPr>
              <w:spacing w:after="200"/>
              <w:jc w:val="center"/>
              <w:rPr>
                <w:rFonts w:ascii="Times New Roman" w:hAnsi="Times New Roman"/>
                <w:sz w:val="20"/>
                <w:szCs w:val="20"/>
                <w:lang w:val="sr-Cyrl-RS"/>
              </w:rPr>
            </w:pPr>
            <w:r w:rsidRPr="00BD2BDC">
              <w:rPr>
                <w:rFonts w:ascii="Times New Roman" w:hAnsi="Times New Roman"/>
                <w:sz w:val="20"/>
                <w:szCs w:val="20"/>
                <w:lang w:val="sr-Cyrl-RS"/>
              </w:rPr>
              <w:t>Одржавање травњака, као површине за ублажавање удара врши се тако да се ни у једном тренутку не смеју угро</w:t>
            </w:r>
            <w:r w:rsidR="00403DA9">
              <w:rPr>
                <w:rFonts w:ascii="Times New Roman" w:hAnsi="Times New Roman"/>
                <w:sz w:val="20"/>
                <w:szCs w:val="20"/>
                <w:lang w:val="sr-Cyrl-RS"/>
              </w:rPr>
              <w:t>зити својства ублажавања удара.</w:t>
            </w:r>
          </w:p>
        </w:tc>
        <w:tc>
          <w:tcPr>
            <w:tcW w:w="2238" w:type="dxa"/>
            <w:tcBorders>
              <w:top w:val="single" w:sz="4" w:space="0" w:color="auto"/>
              <w:left w:val="single" w:sz="4" w:space="0" w:color="auto"/>
              <w:bottom w:val="single" w:sz="4" w:space="0" w:color="auto"/>
              <w:right w:val="single" w:sz="4" w:space="0" w:color="auto"/>
            </w:tcBorders>
            <w:vAlign w:val="center"/>
          </w:tcPr>
          <w:p w14:paraId="7E3970BE" w14:textId="77777777" w:rsidR="00BD2BDC" w:rsidRPr="00BD2BDC" w:rsidRDefault="00BD2BDC" w:rsidP="00BD2BDC">
            <w:pPr>
              <w:spacing w:after="200"/>
              <w:jc w:val="center"/>
              <w:rPr>
                <w:rFonts w:ascii="Times New Roman" w:hAnsi="Times New Roman"/>
                <w:sz w:val="20"/>
                <w:szCs w:val="20"/>
              </w:rPr>
            </w:pPr>
          </w:p>
        </w:tc>
        <w:tc>
          <w:tcPr>
            <w:tcW w:w="2239" w:type="dxa"/>
            <w:tcBorders>
              <w:top w:val="single" w:sz="4" w:space="0" w:color="auto"/>
              <w:left w:val="single" w:sz="4" w:space="0" w:color="auto"/>
              <w:bottom w:val="single" w:sz="4" w:space="0" w:color="auto"/>
              <w:right w:val="single" w:sz="4" w:space="0" w:color="auto"/>
            </w:tcBorders>
            <w:vAlign w:val="center"/>
          </w:tcPr>
          <w:p w14:paraId="7CA733B6" w14:textId="77777777" w:rsidR="00BD2BDC" w:rsidRPr="00BD2BDC" w:rsidRDefault="00BD2BDC" w:rsidP="00BD2BDC">
            <w:pPr>
              <w:spacing w:after="200"/>
              <w:jc w:val="center"/>
              <w:rPr>
                <w:rFonts w:ascii="Times New Roman" w:hAnsi="Times New Roman"/>
                <w:sz w:val="20"/>
                <w:szCs w:val="20"/>
              </w:rPr>
            </w:pPr>
            <w:r w:rsidRPr="00BD2BDC">
              <w:rPr>
                <w:rFonts w:ascii="Times New Roman" w:hAnsi="Times New Roman"/>
                <w:b/>
                <w:bCs/>
                <w:sz w:val="20"/>
                <w:szCs w:val="20"/>
              </w:rPr>
              <w:t>ꭕ</w:t>
            </w:r>
          </w:p>
        </w:tc>
      </w:tr>
      <w:tr w:rsidR="00BD2BDC" w:rsidRPr="00BD2BDC" w14:paraId="6B275ECF" w14:textId="77777777" w:rsidTr="00EA3577">
        <w:tc>
          <w:tcPr>
            <w:tcW w:w="78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514E860D" w14:textId="77777777" w:rsidR="00BD2BDC" w:rsidRPr="00BD2BDC" w:rsidRDefault="00BD2BDC" w:rsidP="00BD2BDC">
            <w:pPr>
              <w:spacing w:after="200"/>
              <w:jc w:val="center"/>
              <w:rPr>
                <w:rFonts w:ascii="Times New Roman" w:hAnsi="Times New Roman"/>
                <w:b/>
                <w:bCs/>
                <w:sz w:val="20"/>
                <w:szCs w:val="20"/>
                <w:lang w:val="sr-Cyrl-RS"/>
              </w:rPr>
            </w:pPr>
            <w:r w:rsidRPr="00BD2BDC">
              <w:rPr>
                <w:rFonts w:ascii="Times New Roman" w:hAnsi="Times New Roman"/>
                <w:b/>
                <w:bCs/>
                <w:sz w:val="20"/>
                <w:szCs w:val="20"/>
                <w:lang w:val="sr-Cyrl-RS"/>
              </w:rPr>
              <w:t>19.</w:t>
            </w:r>
          </w:p>
        </w:tc>
        <w:tc>
          <w:tcPr>
            <w:tcW w:w="3800" w:type="dxa"/>
            <w:tcBorders>
              <w:top w:val="single" w:sz="4" w:space="0" w:color="auto"/>
              <w:left w:val="single" w:sz="4" w:space="0" w:color="auto"/>
              <w:bottom w:val="single" w:sz="4" w:space="0" w:color="auto"/>
              <w:right w:val="single" w:sz="4" w:space="0" w:color="auto"/>
            </w:tcBorders>
            <w:vAlign w:val="center"/>
            <w:hideMark/>
          </w:tcPr>
          <w:p w14:paraId="4C797FE2" w14:textId="77777777" w:rsidR="00BD2BDC" w:rsidRPr="00BD2BDC" w:rsidRDefault="00BD2BDC" w:rsidP="00BD2BDC">
            <w:pPr>
              <w:spacing w:after="200"/>
              <w:jc w:val="center"/>
              <w:rPr>
                <w:rFonts w:ascii="Times New Roman" w:hAnsi="Times New Roman"/>
                <w:sz w:val="20"/>
                <w:szCs w:val="20"/>
                <w:lang w:val="sr-Cyrl-RS"/>
              </w:rPr>
            </w:pPr>
            <w:r w:rsidRPr="00BD2BDC">
              <w:rPr>
                <w:rFonts w:ascii="Times New Roman" w:hAnsi="Times New Roman"/>
                <w:sz w:val="20"/>
                <w:szCs w:val="20"/>
                <w:lang w:val="sr-Cyrl-RS"/>
              </w:rPr>
              <w:t>Горња површина подлоге целе површине за игру, било чврсте или за ублажавање удара глатка је, без препрека или неуједначености.</w:t>
            </w:r>
          </w:p>
        </w:tc>
        <w:tc>
          <w:tcPr>
            <w:tcW w:w="2238" w:type="dxa"/>
            <w:tcBorders>
              <w:top w:val="single" w:sz="4" w:space="0" w:color="auto"/>
              <w:left w:val="single" w:sz="4" w:space="0" w:color="auto"/>
              <w:bottom w:val="single" w:sz="4" w:space="0" w:color="auto"/>
              <w:right w:val="single" w:sz="4" w:space="0" w:color="auto"/>
            </w:tcBorders>
            <w:vAlign w:val="center"/>
          </w:tcPr>
          <w:p w14:paraId="6C2BCECD" w14:textId="77777777" w:rsidR="00BD2BDC" w:rsidRPr="00BD2BDC" w:rsidRDefault="00BD2BDC" w:rsidP="00BD2BDC">
            <w:pPr>
              <w:spacing w:after="200"/>
              <w:jc w:val="center"/>
              <w:rPr>
                <w:rFonts w:ascii="Times New Roman" w:hAnsi="Times New Roman"/>
                <w:sz w:val="20"/>
                <w:szCs w:val="20"/>
              </w:rPr>
            </w:pPr>
            <w:r w:rsidRPr="00BD2BDC">
              <w:rPr>
                <w:rFonts w:ascii="Times New Roman" w:hAnsi="Times New Roman"/>
                <w:b/>
                <w:bCs/>
                <w:sz w:val="20"/>
                <w:szCs w:val="20"/>
              </w:rPr>
              <w:t>ꭕ</w:t>
            </w:r>
          </w:p>
        </w:tc>
        <w:tc>
          <w:tcPr>
            <w:tcW w:w="2239" w:type="dxa"/>
            <w:tcBorders>
              <w:top w:val="single" w:sz="4" w:space="0" w:color="auto"/>
              <w:left w:val="single" w:sz="4" w:space="0" w:color="auto"/>
              <w:bottom w:val="single" w:sz="4" w:space="0" w:color="auto"/>
              <w:right w:val="single" w:sz="4" w:space="0" w:color="auto"/>
            </w:tcBorders>
            <w:vAlign w:val="center"/>
          </w:tcPr>
          <w:p w14:paraId="67A9762C" w14:textId="77777777" w:rsidR="00BD2BDC" w:rsidRPr="00BD2BDC" w:rsidRDefault="00BD2BDC" w:rsidP="00BD2BDC">
            <w:pPr>
              <w:spacing w:after="200"/>
              <w:jc w:val="center"/>
              <w:rPr>
                <w:rFonts w:ascii="Times New Roman" w:hAnsi="Times New Roman"/>
                <w:sz w:val="20"/>
                <w:szCs w:val="20"/>
              </w:rPr>
            </w:pPr>
          </w:p>
        </w:tc>
      </w:tr>
      <w:tr w:rsidR="00BD2BDC" w:rsidRPr="00BD2BDC" w14:paraId="5A46B509" w14:textId="77777777" w:rsidTr="00EA3577">
        <w:tc>
          <w:tcPr>
            <w:tcW w:w="78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606D0975" w14:textId="77777777" w:rsidR="00BD2BDC" w:rsidRPr="00BD2BDC" w:rsidRDefault="00BD2BDC" w:rsidP="00BD2BDC">
            <w:pPr>
              <w:spacing w:after="200"/>
              <w:jc w:val="center"/>
              <w:rPr>
                <w:rFonts w:ascii="Times New Roman" w:hAnsi="Times New Roman"/>
                <w:b/>
                <w:bCs/>
                <w:sz w:val="20"/>
                <w:szCs w:val="20"/>
                <w:lang w:val="sr-Cyrl-RS"/>
              </w:rPr>
            </w:pPr>
            <w:r w:rsidRPr="00BD2BDC">
              <w:rPr>
                <w:rFonts w:ascii="Times New Roman" w:hAnsi="Times New Roman"/>
                <w:b/>
                <w:bCs/>
                <w:sz w:val="20"/>
                <w:szCs w:val="20"/>
                <w:lang w:val="sr-Cyrl-RS"/>
              </w:rPr>
              <w:t>20.</w:t>
            </w:r>
          </w:p>
        </w:tc>
        <w:tc>
          <w:tcPr>
            <w:tcW w:w="3800" w:type="dxa"/>
            <w:tcBorders>
              <w:top w:val="single" w:sz="4" w:space="0" w:color="auto"/>
              <w:left w:val="single" w:sz="4" w:space="0" w:color="auto"/>
              <w:bottom w:val="single" w:sz="4" w:space="0" w:color="auto"/>
              <w:right w:val="single" w:sz="4" w:space="0" w:color="auto"/>
            </w:tcBorders>
            <w:vAlign w:val="center"/>
            <w:hideMark/>
          </w:tcPr>
          <w:p w14:paraId="5210BAD3" w14:textId="77777777" w:rsidR="00BD2BDC" w:rsidRPr="00BD2BDC" w:rsidRDefault="00BD2BDC" w:rsidP="00BD2BDC">
            <w:pPr>
              <w:spacing w:after="200"/>
              <w:jc w:val="center"/>
              <w:rPr>
                <w:rFonts w:ascii="Times New Roman" w:hAnsi="Times New Roman"/>
                <w:sz w:val="20"/>
                <w:szCs w:val="20"/>
                <w:lang w:val="sr-Cyrl-RS"/>
              </w:rPr>
            </w:pPr>
            <w:r w:rsidRPr="00BD2BDC">
              <w:rPr>
                <w:rFonts w:ascii="Times New Roman" w:hAnsi="Times New Roman"/>
                <w:sz w:val="20"/>
                <w:szCs w:val="20"/>
                <w:lang w:val="sr-Cyrl-RS"/>
              </w:rPr>
              <w:t>Игралиште има адекватно осветљење.</w:t>
            </w:r>
          </w:p>
        </w:tc>
        <w:tc>
          <w:tcPr>
            <w:tcW w:w="2238" w:type="dxa"/>
            <w:tcBorders>
              <w:top w:val="single" w:sz="4" w:space="0" w:color="auto"/>
              <w:left w:val="single" w:sz="4" w:space="0" w:color="auto"/>
              <w:bottom w:val="single" w:sz="4" w:space="0" w:color="auto"/>
              <w:right w:val="single" w:sz="4" w:space="0" w:color="auto"/>
            </w:tcBorders>
            <w:vAlign w:val="center"/>
          </w:tcPr>
          <w:p w14:paraId="66DC0B04" w14:textId="77777777" w:rsidR="00BD2BDC" w:rsidRPr="00BD2BDC" w:rsidRDefault="00BD2BDC" w:rsidP="00BD2BDC">
            <w:pPr>
              <w:spacing w:after="200"/>
              <w:jc w:val="center"/>
              <w:rPr>
                <w:rFonts w:ascii="Times New Roman" w:hAnsi="Times New Roman"/>
                <w:sz w:val="20"/>
                <w:szCs w:val="20"/>
              </w:rPr>
            </w:pPr>
            <w:r w:rsidRPr="00BD2BDC">
              <w:rPr>
                <w:rFonts w:ascii="Times New Roman" w:hAnsi="Times New Roman"/>
                <w:b/>
                <w:bCs/>
                <w:sz w:val="20"/>
                <w:szCs w:val="20"/>
              </w:rPr>
              <w:t>ꭕ</w:t>
            </w:r>
          </w:p>
        </w:tc>
        <w:tc>
          <w:tcPr>
            <w:tcW w:w="2239" w:type="dxa"/>
            <w:tcBorders>
              <w:top w:val="single" w:sz="4" w:space="0" w:color="auto"/>
              <w:left w:val="single" w:sz="4" w:space="0" w:color="auto"/>
              <w:bottom w:val="single" w:sz="4" w:space="0" w:color="auto"/>
              <w:right w:val="single" w:sz="4" w:space="0" w:color="auto"/>
            </w:tcBorders>
            <w:vAlign w:val="center"/>
          </w:tcPr>
          <w:p w14:paraId="229F748B" w14:textId="77777777" w:rsidR="00BD2BDC" w:rsidRPr="00BD2BDC" w:rsidRDefault="00BD2BDC" w:rsidP="00BD2BDC">
            <w:pPr>
              <w:spacing w:after="200"/>
              <w:jc w:val="center"/>
              <w:rPr>
                <w:rFonts w:ascii="Times New Roman" w:hAnsi="Times New Roman"/>
                <w:sz w:val="20"/>
                <w:szCs w:val="20"/>
              </w:rPr>
            </w:pPr>
          </w:p>
        </w:tc>
      </w:tr>
      <w:tr w:rsidR="00BD2BDC" w:rsidRPr="00BD2BDC" w14:paraId="2BA7A634" w14:textId="77777777" w:rsidTr="00EA3577">
        <w:tc>
          <w:tcPr>
            <w:tcW w:w="784" w:type="dxa"/>
            <w:tcBorders>
              <w:top w:val="single" w:sz="4" w:space="0" w:color="auto"/>
              <w:left w:val="single" w:sz="4" w:space="0" w:color="auto"/>
              <w:bottom w:val="single" w:sz="4" w:space="0" w:color="auto"/>
              <w:right w:val="single" w:sz="4" w:space="0" w:color="auto"/>
            </w:tcBorders>
            <w:shd w:val="clear" w:color="auto" w:fill="C9C9C9"/>
            <w:vAlign w:val="center"/>
          </w:tcPr>
          <w:p w14:paraId="659C117A" w14:textId="77777777" w:rsidR="00BD2BDC" w:rsidRPr="00BD2BDC" w:rsidRDefault="00BD2BDC" w:rsidP="00BD2BDC">
            <w:pPr>
              <w:spacing w:after="200"/>
              <w:jc w:val="center"/>
              <w:rPr>
                <w:rFonts w:ascii="Times New Roman" w:hAnsi="Times New Roman"/>
                <w:b/>
                <w:bCs/>
                <w:sz w:val="20"/>
                <w:szCs w:val="20"/>
                <w:lang w:val="sr-Cyrl-RS"/>
              </w:rPr>
            </w:pPr>
            <w:r w:rsidRPr="00BD2BDC">
              <w:rPr>
                <w:rFonts w:ascii="Times New Roman" w:hAnsi="Times New Roman"/>
                <w:b/>
                <w:bCs/>
                <w:sz w:val="20"/>
                <w:szCs w:val="20"/>
                <w:lang w:val="sr-Cyrl-RS"/>
              </w:rPr>
              <w:t>21.</w:t>
            </w:r>
          </w:p>
        </w:tc>
        <w:tc>
          <w:tcPr>
            <w:tcW w:w="3800" w:type="dxa"/>
            <w:tcBorders>
              <w:top w:val="single" w:sz="4" w:space="0" w:color="auto"/>
              <w:left w:val="single" w:sz="4" w:space="0" w:color="auto"/>
              <w:bottom w:val="single" w:sz="4" w:space="0" w:color="auto"/>
              <w:right w:val="single" w:sz="4" w:space="0" w:color="auto"/>
            </w:tcBorders>
            <w:vAlign w:val="center"/>
          </w:tcPr>
          <w:p w14:paraId="2F577526" w14:textId="77777777" w:rsidR="00BD2BDC" w:rsidRPr="00BD2BDC" w:rsidRDefault="00BD2BDC" w:rsidP="00BD2BDC">
            <w:pPr>
              <w:spacing w:after="200"/>
              <w:jc w:val="center"/>
              <w:rPr>
                <w:rFonts w:ascii="Times New Roman" w:hAnsi="Times New Roman"/>
                <w:sz w:val="20"/>
                <w:szCs w:val="20"/>
                <w:lang w:val="sr-Cyrl-RS"/>
              </w:rPr>
            </w:pPr>
            <w:r w:rsidRPr="00BD2BDC">
              <w:rPr>
                <w:rFonts w:ascii="Times New Roman" w:hAnsi="Times New Roman"/>
                <w:sz w:val="20"/>
                <w:szCs w:val="20"/>
                <w:lang w:val="sr-Cyrl-RS"/>
              </w:rPr>
              <w:t>Постојање канти за комунални отпад.</w:t>
            </w:r>
          </w:p>
        </w:tc>
        <w:tc>
          <w:tcPr>
            <w:tcW w:w="2238" w:type="dxa"/>
            <w:tcBorders>
              <w:top w:val="single" w:sz="4" w:space="0" w:color="auto"/>
              <w:left w:val="single" w:sz="4" w:space="0" w:color="auto"/>
              <w:bottom w:val="single" w:sz="4" w:space="0" w:color="auto"/>
              <w:right w:val="single" w:sz="4" w:space="0" w:color="auto"/>
            </w:tcBorders>
            <w:vAlign w:val="center"/>
          </w:tcPr>
          <w:p w14:paraId="493607FF" w14:textId="77777777" w:rsidR="00BD2BDC" w:rsidRPr="00BD2BDC" w:rsidRDefault="00BD2BDC" w:rsidP="00BD2BDC">
            <w:pPr>
              <w:spacing w:after="200"/>
              <w:jc w:val="center"/>
              <w:rPr>
                <w:rFonts w:ascii="Times New Roman" w:hAnsi="Times New Roman"/>
                <w:sz w:val="20"/>
                <w:szCs w:val="20"/>
              </w:rPr>
            </w:pPr>
            <w:r w:rsidRPr="00BD2BDC">
              <w:rPr>
                <w:rFonts w:ascii="Times New Roman" w:hAnsi="Times New Roman"/>
                <w:b/>
                <w:bCs/>
                <w:sz w:val="20"/>
                <w:szCs w:val="20"/>
              </w:rPr>
              <w:t>ꭕ</w:t>
            </w:r>
          </w:p>
        </w:tc>
        <w:tc>
          <w:tcPr>
            <w:tcW w:w="2239" w:type="dxa"/>
            <w:tcBorders>
              <w:top w:val="single" w:sz="4" w:space="0" w:color="auto"/>
              <w:left w:val="single" w:sz="4" w:space="0" w:color="auto"/>
              <w:bottom w:val="single" w:sz="4" w:space="0" w:color="auto"/>
              <w:right w:val="single" w:sz="4" w:space="0" w:color="auto"/>
            </w:tcBorders>
            <w:vAlign w:val="center"/>
          </w:tcPr>
          <w:p w14:paraId="38DDAFA2" w14:textId="77777777" w:rsidR="00BD2BDC" w:rsidRPr="00BD2BDC" w:rsidRDefault="00BD2BDC" w:rsidP="00BD2BDC">
            <w:pPr>
              <w:spacing w:after="200"/>
              <w:jc w:val="center"/>
              <w:rPr>
                <w:rFonts w:ascii="Times New Roman" w:hAnsi="Times New Roman"/>
                <w:sz w:val="20"/>
                <w:szCs w:val="20"/>
              </w:rPr>
            </w:pPr>
          </w:p>
        </w:tc>
      </w:tr>
    </w:tbl>
    <w:p w14:paraId="5B67734C" w14:textId="1E0C723E" w:rsidR="00BD2BDC" w:rsidRDefault="00BD2BDC" w:rsidP="00204773">
      <w:pPr>
        <w:spacing w:after="0" w:line="360" w:lineRule="auto"/>
        <w:jc w:val="both"/>
        <w:rPr>
          <w:rFonts w:ascii="Times New Roman" w:hAnsi="Times New Roman"/>
          <w:noProof/>
          <w:lang w:val="sr-Cyrl-RS"/>
        </w:rPr>
      </w:pPr>
    </w:p>
    <w:p w14:paraId="43E67BF6" w14:textId="43884F85" w:rsidR="005D5456" w:rsidRPr="00E76AFC" w:rsidRDefault="005D5456" w:rsidP="005D5456">
      <w:pPr>
        <w:jc w:val="center"/>
        <w:rPr>
          <w:rFonts w:ascii="Times New Roman" w:hAnsi="Times New Roman" w:cs="Times New Roman"/>
          <w:bCs/>
          <w:sz w:val="24"/>
          <w:szCs w:val="24"/>
          <w:lang w:val="sr-Cyrl-RS"/>
        </w:rPr>
      </w:pPr>
      <w:r>
        <w:rPr>
          <w:rFonts w:ascii="Times New Roman" w:hAnsi="Times New Roman" w:cs="Times New Roman"/>
          <w:b/>
          <w:sz w:val="24"/>
          <w:szCs w:val="24"/>
          <w:lang w:val="sr-Cyrl-RS"/>
        </w:rPr>
        <w:t xml:space="preserve">Табела </w:t>
      </w:r>
      <w:r w:rsidR="00860C2C">
        <w:rPr>
          <w:rFonts w:ascii="Times New Roman" w:hAnsi="Times New Roman" w:cs="Times New Roman"/>
          <w:b/>
          <w:sz w:val="24"/>
          <w:szCs w:val="24"/>
          <w:lang w:val="sr-Cyrl-RS"/>
        </w:rPr>
        <w:t>7</w:t>
      </w:r>
      <w:r>
        <w:rPr>
          <w:rFonts w:ascii="Times New Roman" w:hAnsi="Times New Roman" w:cs="Times New Roman"/>
          <w:b/>
          <w:sz w:val="24"/>
          <w:szCs w:val="24"/>
          <w:lang w:val="sr-Cyrl-RS"/>
        </w:rPr>
        <w:t xml:space="preserve">. </w:t>
      </w:r>
      <w:r w:rsidRPr="00E76AFC">
        <w:rPr>
          <w:rFonts w:ascii="Times New Roman" w:hAnsi="Times New Roman" w:cs="Times New Roman"/>
          <w:bCs/>
          <w:sz w:val="24"/>
          <w:szCs w:val="24"/>
          <w:lang w:val="sr-Cyrl-RS"/>
        </w:rPr>
        <w:t>Резултати посматрања за игралиште на</w:t>
      </w:r>
      <w:r>
        <w:rPr>
          <w:rFonts w:ascii="Times New Roman" w:hAnsi="Times New Roman" w:cs="Times New Roman"/>
          <w:bCs/>
          <w:sz w:val="24"/>
          <w:szCs w:val="24"/>
          <w:lang w:val="sr-Cyrl-RS"/>
        </w:rPr>
        <w:t xml:space="preserve"> Југовићеву</w:t>
      </w:r>
      <w:r w:rsidRPr="00E76AFC">
        <w:rPr>
          <w:rFonts w:ascii="Times New Roman" w:hAnsi="Times New Roman" w:cs="Times New Roman"/>
          <w:bCs/>
          <w:sz w:val="24"/>
          <w:szCs w:val="24"/>
          <w:lang w:val="sr-Cyrl-RS"/>
        </w:rPr>
        <w:t xml:space="preserve"> </w:t>
      </w:r>
      <w:r>
        <w:rPr>
          <w:rFonts w:ascii="Times New Roman" w:hAnsi="Times New Roman" w:cs="Times New Roman"/>
          <w:bCs/>
          <w:sz w:val="24"/>
          <w:szCs w:val="24"/>
          <w:lang w:val="sr-Cyrl-RS"/>
        </w:rPr>
        <w:t>2</w:t>
      </w:r>
    </w:p>
    <w:p w14:paraId="40804115" w14:textId="45FF644D" w:rsidR="00403DA9" w:rsidRDefault="00403DA9" w:rsidP="00204773">
      <w:pPr>
        <w:spacing w:after="0" w:line="360" w:lineRule="auto"/>
        <w:jc w:val="both"/>
        <w:rPr>
          <w:rFonts w:ascii="Times New Roman" w:hAnsi="Times New Roman"/>
          <w:noProof/>
          <w:lang w:val="sr-Cyrl-RS"/>
        </w:rPr>
      </w:pPr>
    </w:p>
    <w:p w14:paraId="4AFC160B" w14:textId="77777777" w:rsidR="005D5456" w:rsidRDefault="005D5456" w:rsidP="00204773">
      <w:pPr>
        <w:spacing w:after="0" w:line="360" w:lineRule="auto"/>
        <w:jc w:val="both"/>
        <w:rPr>
          <w:rFonts w:ascii="Times New Roman" w:hAnsi="Times New Roman"/>
          <w:noProof/>
          <w:lang w:val="sr-Cyrl-RS"/>
        </w:rPr>
      </w:pPr>
    </w:p>
    <w:p w14:paraId="71B7B1AA" w14:textId="2F27C2D7" w:rsidR="00403DA9" w:rsidRPr="00403DA9" w:rsidRDefault="00403DA9" w:rsidP="006B6C70">
      <w:pPr>
        <w:spacing w:after="0" w:line="360" w:lineRule="auto"/>
        <w:jc w:val="center"/>
        <w:rPr>
          <w:rFonts w:ascii="Times New Roman" w:hAnsi="Times New Roman"/>
          <w:b/>
          <w:lang w:val="sr-Cyrl-RS"/>
        </w:rPr>
      </w:pPr>
      <w:r>
        <w:rPr>
          <w:rFonts w:ascii="Times New Roman" w:hAnsi="Times New Roman"/>
          <w:noProof/>
        </w:rPr>
        <w:drawing>
          <wp:inline distT="0" distB="0" distL="0" distR="0" wp14:anchorId="236A8427" wp14:editId="485CA209">
            <wp:extent cx="5274129" cy="2969515"/>
            <wp:effectExtent l="0" t="0" r="3175" b="254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1694093952278.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280236" cy="2972953"/>
                    </a:xfrm>
                    <a:prstGeom prst="rect">
                      <a:avLst/>
                    </a:prstGeom>
                  </pic:spPr>
                </pic:pic>
              </a:graphicData>
            </a:graphic>
          </wp:inline>
        </w:drawing>
      </w:r>
    </w:p>
    <w:p w14:paraId="45C04354" w14:textId="098A8B42" w:rsidR="00BD2BDC" w:rsidRDefault="00C74A3A" w:rsidP="008C17F9">
      <w:pPr>
        <w:spacing w:after="0" w:line="360" w:lineRule="auto"/>
        <w:jc w:val="center"/>
        <w:rPr>
          <w:rFonts w:ascii="Times New Roman" w:hAnsi="Times New Roman"/>
        </w:rPr>
      </w:pPr>
      <w:r>
        <w:rPr>
          <w:rFonts w:ascii="Times New Roman" w:hAnsi="Times New Roman"/>
          <w:noProof/>
        </w:rPr>
        <w:lastRenderedPageBreak/>
        <w:drawing>
          <wp:inline distT="0" distB="0" distL="0" distR="0" wp14:anchorId="4107ED02" wp14:editId="4593B309">
            <wp:extent cx="5268993" cy="2966624"/>
            <wp:effectExtent l="0" t="0" r="8255" b="571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1694093856281.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278170" cy="2971791"/>
                    </a:xfrm>
                    <a:prstGeom prst="rect">
                      <a:avLst/>
                    </a:prstGeom>
                  </pic:spPr>
                </pic:pic>
              </a:graphicData>
            </a:graphic>
          </wp:inline>
        </w:drawing>
      </w:r>
      <w:r>
        <w:rPr>
          <w:rFonts w:ascii="Times New Roman" w:hAnsi="Times New Roman"/>
          <w:noProof/>
        </w:rPr>
        <w:drawing>
          <wp:inline distT="0" distB="0" distL="0" distR="0" wp14:anchorId="2D8FF4CF" wp14:editId="51FBD7D4">
            <wp:extent cx="5272196" cy="2968427"/>
            <wp:effectExtent l="0" t="0" r="5080" b="381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1694094025800.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278276" cy="2971851"/>
                    </a:xfrm>
                    <a:prstGeom prst="rect">
                      <a:avLst/>
                    </a:prstGeom>
                  </pic:spPr>
                </pic:pic>
              </a:graphicData>
            </a:graphic>
          </wp:inline>
        </w:drawing>
      </w:r>
      <w:r>
        <w:rPr>
          <w:rFonts w:ascii="Times New Roman" w:hAnsi="Times New Roman"/>
          <w:noProof/>
        </w:rPr>
        <w:lastRenderedPageBreak/>
        <w:drawing>
          <wp:inline distT="0" distB="0" distL="0" distR="0" wp14:anchorId="630E7F24" wp14:editId="1F4C6CEF">
            <wp:extent cx="5240570" cy="2950620"/>
            <wp:effectExtent l="0" t="0" r="0" b="254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1694094221799.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248333" cy="2954991"/>
                    </a:xfrm>
                    <a:prstGeom prst="rect">
                      <a:avLst/>
                    </a:prstGeom>
                  </pic:spPr>
                </pic:pic>
              </a:graphicData>
            </a:graphic>
          </wp:inline>
        </w:drawing>
      </w:r>
      <w:r>
        <w:rPr>
          <w:rFonts w:ascii="Times New Roman" w:hAnsi="Times New Roman"/>
          <w:noProof/>
        </w:rPr>
        <w:drawing>
          <wp:inline distT="0" distB="0" distL="0" distR="0" wp14:anchorId="2C8CC375" wp14:editId="4956BAE3">
            <wp:extent cx="5255460" cy="2959004"/>
            <wp:effectExtent l="0" t="0" r="254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1694094144633.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261578" cy="2962449"/>
                    </a:xfrm>
                    <a:prstGeom prst="rect">
                      <a:avLst/>
                    </a:prstGeom>
                  </pic:spPr>
                </pic:pic>
              </a:graphicData>
            </a:graphic>
          </wp:inline>
        </w:drawing>
      </w:r>
      <w:r>
        <w:rPr>
          <w:rFonts w:ascii="Times New Roman" w:hAnsi="Times New Roman"/>
          <w:noProof/>
        </w:rPr>
        <w:lastRenderedPageBreak/>
        <w:drawing>
          <wp:inline distT="0" distB="0" distL="0" distR="0" wp14:anchorId="124C0C39" wp14:editId="0E03F83B">
            <wp:extent cx="5247577" cy="2955126"/>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20230906_140435.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259411" cy="2961790"/>
                    </a:xfrm>
                    <a:prstGeom prst="rect">
                      <a:avLst/>
                    </a:prstGeom>
                  </pic:spPr>
                </pic:pic>
              </a:graphicData>
            </a:graphic>
          </wp:inline>
        </w:drawing>
      </w:r>
      <w:r>
        <w:rPr>
          <w:rFonts w:ascii="Times New Roman" w:hAnsi="Times New Roman"/>
          <w:noProof/>
        </w:rPr>
        <w:drawing>
          <wp:inline distT="0" distB="0" distL="0" distR="0" wp14:anchorId="784CD80F" wp14:editId="17074C3A">
            <wp:extent cx="5237371" cy="2949378"/>
            <wp:effectExtent l="0" t="0" r="1905" b="381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20230906_140522.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248411" cy="2955595"/>
                    </a:xfrm>
                    <a:prstGeom prst="rect">
                      <a:avLst/>
                    </a:prstGeom>
                  </pic:spPr>
                </pic:pic>
              </a:graphicData>
            </a:graphic>
          </wp:inline>
        </w:drawing>
      </w:r>
    </w:p>
    <w:p w14:paraId="3704B240" w14:textId="4DDA4064" w:rsidR="00D445B0" w:rsidRDefault="00D445B0" w:rsidP="00204773">
      <w:pPr>
        <w:spacing w:after="0" w:line="360" w:lineRule="auto"/>
        <w:jc w:val="both"/>
        <w:rPr>
          <w:rFonts w:ascii="Times New Roman" w:hAnsi="Times New Roman"/>
        </w:rPr>
      </w:pPr>
    </w:p>
    <w:p w14:paraId="6145D253" w14:textId="5DF767DC" w:rsidR="00EC7C3F" w:rsidRPr="00860C2C" w:rsidRDefault="00EC7C3F" w:rsidP="00EC7C3F">
      <w:pPr>
        <w:jc w:val="center"/>
        <w:rPr>
          <w:rFonts w:ascii="Times New Roman" w:hAnsi="Times New Roman" w:cs="Times New Roman"/>
          <w:sz w:val="24"/>
          <w:szCs w:val="24"/>
          <w:lang w:val="sr-Cyrl-RS"/>
        </w:rPr>
      </w:pPr>
      <w:r w:rsidRPr="00860C2C">
        <w:rPr>
          <w:rFonts w:ascii="Times New Roman" w:hAnsi="Times New Roman" w:cs="Times New Roman"/>
          <w:b/>
          <w:sz w:val="24"/>
          <w:szCs w:val="24"/>
          <w:lang w:val="sr-Cyrl-RS"/>
        </w:rPr>
        <w:t xml:space="preserve">Слике </w:t>
      </w:r>
      <w:r>
        <w:rPr>
          <w:rFonts w:ascii="Times New Roman" w:hAnsi="Times New Roman" w:cs="Times New Roman"/>
          <w:b/>
          <w:bCs/>
          <w:sz w:val="24"/>
          <w:szCs w:val="24"/>
          <w:lang w:val="sr-Cyrl-RS"/>
        </w:rPr>
        <w:t>5</w:t>
      </w:r>
      <w:r w:rsidR="004A6F2F">
        <w:rPr>
          <w:rFonts w:ascii="Times New Roman" w:hAnsi="Times New Roman" w:cs="Times New Roman"/>
          <w:b/>
          <w:bCs/>
          <w:sz w:val="24"/>
          <w:szCs w:val="24"/>
        </w:rPr>
        <w:t>9</w:t>
      </w:r>
      <w:r w:rsidRPr="00860C2C">
        <w:rPr>
          <w:rFonts w:ascii="Times New Roman" w:hAnsi="Times New Roman" w:cs="Times New Roman"/>
          <w:b/>
          <w:bCs/>
          <w:sz w:val="24"/>
          <w:szCs w:val="24"/>
          <w:lang w:val="sr-Cyrl-RS"/>
        </w:rPr>
        <w:t>-</w:t>
      </w:r>
      <w:r>
        <w:rPr>
          <w:rFonts w:ascii="Times New Roman" w:hAnsi="Times New Roman" w:cs="Times New Roman"/>
          <w:b/>
          <w:bCs/>
          <w:sz w:val="24"/>
          <w:szCs w:val="24"/>
          <w:lang w:val="sr-Cyrl-RS"/>
        </w:rPr>
        <w:t>6</w:t>
      </w:r>
      <w:r w:rsidR="004A6F2F">
        <w:rPr>
          <w:rFonts w:ascii="Times New Roman" w:hAnsi="Times New Roman" w:cs="Times New Roman"/>
          <w:b/>
          <w:bCs/>
          <w:sz w:val="24"/>
          <w:szCs w:val="24"/>
        </w:rPr>
        <w:t>5</w:t>
      </w:r>
      <w:r w:rsidRPr="00860C2C">
        <w:rPr>
          <w:rFonts w:ascii="Times New Roman" w:hAnsi="Times New Roman" w:cs="Times New Roman"/>
          <w:sz w:val="24"/>
          <w:szCs w:val="24"/>
          <w:lang w:val="sr-Cyrl-RS"/>
        </w:rPr>
        <w:t xml:space="preserve"> Игралишт</w:t>
      </w:r>
      <w:r>
        <w:rPr>
          <w:rFonts w:ascii="Times New Roman" w:hAnsi="Times New Roman" w:cs="Times New Roman"/>
          <w:sz w:val="24"/>
          <w:szCs w:val="24"/>
          <w:lang w:val="sr-Cyrl-RS"/>
        </w:rPr>
        <w:t>е на</w:t>
      </w:r>
      <w:r w:rsidRPr="00860C2C">
        <w:rPr>
          <w:rFonts w:ascii="Times New Roman" w:hAnsi="Times New Roman" w:cs="Times New Roman"/>
          <w:sz w:val="24"/>
          <w:szCs w:val="24"/>
          <w:lang w:val="sr-Cyrl-RS"/>
        </w:rPr>
        <w:t xml:space="preserve"> </w:t>
      </w:r>
      <w:r>
        <w:rPr>
          <w:rFonts w:ascii="Times New Roman" w:hAnsi="Times New Roman" w:cs="Times New Roman"/>
          <w:sz w:val="24"/>
          <w:szCs w:val="24"/>
          <w:lang w:val="sr-Cyrl-RS"/>
        </w:rPr>
        <w:t>Југовићеву 2</w:t>
      </w:r>
    </w:p>
    <w:p w14:paraId="5B596BC0" w14:textId="77777777" w:rsidR="008360FF" w:rsidRPr="00E76AFC" w:rsidRDefault="008360FF" w:rsidP="008360FF">
      <w:pPr>
        <w:jc w:val="right"/>
        <w:rPr>
          <w:rFonts w:ascii="Times New Roman" w:hAnsi="Times New Roman" w:cs="Times New Roman"/>
          <w:iCs/>
          <w:sz w:val="24"/>
          <w:szCs w:val="24"/>
          <w:lang w:val="sr-Cyrl-RS"/>
        </w:rPr>
      </w:pPr>
      <w:r w:rsidRPr="00E76AFC">
        <w:rPr>
          <w:rFonts w:ascii="Times New Roman" w:hAnsi="Times New Roman" w:cs="Times New Roman"/>
          <w:iCs/>
          <w:sz w:val="24"/>
          <w:szCs w:val="24"/>
          <w:lang w:val="sr-Cyrl-RS"/>
        </w:rPr>
        <w:t>Извор: (приватна архива)</w:t>
      </w:r>
    </w:p>
    <w:p w14:paraId="322BF4C1" w14:textId="77777777" w:rsidR="008360FF" w:rsidRPr="0093374C" w:rsidRDefault="008360FF" w:rsidP="00D445B0">
      <w:pPr>
        <w:jc w:val="center"/>
        <w:rPr>
          <w:rFonts w:ascii="Times New Roman" w:hAnsi="Times New Roman" w:cs="Times New Roman"/>
          <w:i/>
          <w:sz w:val="24"/>
          <w:szCs w:val="24"/>
          <w:lang w:val="sr-Cyrl-RS"/>
        </w:rPr>
      </w:pPr>
    </w:p>
    <w:p w14:paraId="0A50F852" w14:textId="5E876EE4" w:rsidR="00931FFE" w:rsidRDefault="00931FFE" w:rsidP="00204773">
      <w:pPr>
        <w:spacing w:after="0" w:line="360" w:lineRule="auto"/>
        <w:jc w:val="both"/>
        <w:rPr>
          <w:rFonts w:ascii="Times New Roman" w:hAnsi="Times New Roman"/>
        </w:rPr>
      </w:pPr>
    </w:p>
    <w:p w14:paraId="0CB60DC7" w14:textId="3F3B42D1" w:rsidR="00403DA9" w:rsidRDefault="00403DA9" w:rsidP="00204773">
      <w:pPr>
        <w:spacing w:after="0" w:line="360" w:lineRule="auto"/>
        <w:jc w:val="both"/>
        <w:rPr>
          <w:rFonts w:ascii="Times New Roman" w:hAnsi="Times New Roman"/>
        </w:rPr>
      </w:pPr>
    </w:p>
    <w:p w14:paraId="05D74867" w14:textId="77777777" w:rsidR="00403DA9" w:rsidRDefault="00403DA9" w:rsidP="00204773">
      <w:pPr>
        <w:spacing w:after="0" w:line="360" w:lineRule="auto"/>
        <w:jc w:val="both"/>
        <w:rPr>
          <w:rFonts w:ascii="Times New Roman" w:hAnsi="Times New Roman"/>
        </w:rPr>
      </w:pPr>
    </w:p>
    <w:p w14:paraId="466EC31E" w14:textId="22402793" w:rsidR="00931FFE" w:rsidRDefault="00931FFE" w:rsidP="00204773">
      <w:pPr>
        <w:spacing w:after="0" w:line="360" w:lineRule="auto"/>
        <w:jc w:val="both"/>
        <w:rPr>
          <w:rFonts w:ascii="Times New Roman" w:hAnsi="Times New Roman"/>
          <w:lang w:val="sr-Cyrl-RS"/>
        </w:rPr>
      </w:pPr>
    </w:p>
    <w:tbl>
      <w:tblPr>
        <w:tblStyle w:val="TableGrid9"/>
        <w:tblW w:w="0" w:type="auto"/>
        <w:tblInd w:w="0" w:type="dxa"/>
        <w:tblLook w:val="04A0" w:firstRow="1" w:lastRow="0" w:firstColumn="1" w:lastColumn="0" w:noHBand="0" w:noVBand="1"/>
      </w:tblPr>
      <w:tblGrid>
        <w:gridCol w:w="784"/>
        <w:gridCol w:w="3800"/>
        <w:gridCol w:w="2238"/>
        <w:gridCol w:w="2239"/>
      </w:tblGrid>
      <w:tr w:rsidR="00931FFE" w:rsidRPr="00931FFE" w14:paraId="58B6ADF3" w14:textId="77777777" w:rsidTr="00EA3577">
        <w:tc>
          <w:tcPr>
            <w:tcW w:w="784"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1DE22A31" w14:textId="77777777" w:rsidR="00931FFE" w:rsidRPr="00931FFE" w:rsidRDefault="00931FFE" w:rsidP="00957C75">
            <w:pPr>
              <w:spacing w:after="200"/>
              <w:jc w:val="center"/>
              <w:rPr>
                <w:rFonts w:ascii="Times New Roman" w:hAnsi="Times New Roman"/>
                <w:b/>
                <w:bCs/>
                <w:sz w:val="20"/>
                <w:szCs w:val="20"/>
                <w:lang w:val="sr-Cyrl-RS"/>
              </w:rPr>
            </w:pPr>
            <w:r w:rsidRPr="00931FFE">
              <w:rPr>
                <w:rFonts w:ascii="Times New Roman" w:hAnsi="Times New Roman"/>
                <w:b/>
                <w:bCs/>
                <w:sz w:val="20"/>
                <w:szCs w:val="20"/>
                <w:lang w:val="sr-Cyrl-RS"/>
              </w:rPr>
              <w:lastRenderedPageBreak/>
              <w:t>Редни број.</w:t>
            </w:r>
          </w:p>
        </w:tc>
        <w:tc>
          <w:tcPr>
            <w:tcW w:w="3800"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087961F6" w14:textId="77777777" w:rsidR="00931FFE" w:rsidRPr="00931FFE" w:rsidRDefault="00931FFE" w:rsidP="00957C75">
            <w:pPr>
              <w:spacing w:after="200"/>
              <w:jc w:val="center"/>
              <w:rPr>
                <w:rFonts w:ascii="Times New Roman" w:hAnsi="Times New Roman"/>
                <w:b/>
                <w:bCs/>
                <w:sz w:val="20"/>
                <w:szCs w:val="20"/>
                <w:lang w:val="sr-Cyrl-RS"/>
              </w:rPr>
            </w:pPr>
            <w:r w:rsidRPr="00931FFE">
              <w:rPr>
                <w:rFonts w:ascii="Times New Roman" w:hAnsi="Times New Roman"/>
                <w:b/>
                <w:bCs/>
                <w:sz w:val="20"/>
                <w:szCs w:val="20"/>
                <w:lang w:val="sr-Cyrl-RS"/>
              </w:rPr>
              <w:t>Правила</w:t>
            </w:r>
          </w:p>
        </w:tc>
        <w:tc>
          <w:tcPr>
            <w:tcW w:w="2238"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33AFCAC6" w14:textId="77777777" w:rsidR="00931FFE" w:rsidRPr="00931FFE" w:rsidRDefault="00931FFE" w:rsidP="00957C75">
            <w:pPr>
              <w:spacing w:after="200"/>
              <w:jc w:val="center"/>
              <w:rPr>
                <w:rFonts w:ascii="Times New Roman" w:hAnsi="Times New Roman"/>
                <w:b/>
                <w:bCs/>
                <w:sz w:val="20"/>
                <w:szCs w:val="20"/>
                <w:lang w:val="sr-Cyrl-RS"/>
              </w:rPr>
            </w:pPr>
            <w:r w:rsidRPr="00931FFE">
              <w:rPr>
                <w:rFonts w:ascii="Times New Roman" w:hAnsi="Times New Roman"/>
                <w:b/>
                <w:bCs/>
                <w:sz w:val="20"/>
                <w:szCs w:val="20"/>
                <w:lang w:val="sr-Cyrl-RS"/>
              </w:rPr>
              <w:t>ДА</w:t>
            </w:r>
          </w:p>
        </w:tc>
        <w:tc>
          <w:tcPr>
            <w:tcW w:w="2239"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7A02CE71" w14:textId="77777777" w:rsidR="00931FFE" w:rsidRPr="00931FFE" w:rsidRDefault="00931FFE" w:rsidP="00957C75">
            <w:pPr>
              <w:spacing w:after="200"/>
              <w:jc w:val="center"/>
              <w:rPr>
                <w:rFonts w:ascii="Times New Roman" w:hAnsi="Times New Roman"/>
                <w:b/>
                <w:bCs/>
                <w:sz w:val="20"/>
                <w:szCs w:val="20"/>
                <w:lang w:val="sr-Cyrl-RS"/>
              </w:rPr>
            </w:pPr>
            <w:r w:rsidRPr="00931FFE">
              <w:rPr>
                <w:rFonts w:ascii="Times New Roman" w:hAnsi="Times New Roman"/>
                <w:b/>
                <w:bCs/>
                <w:sz w:val="20"/>
                <w:szCs w:val="20"/>
                <w:lang w:val="sr-Cyrl-RS"/>
              </w:rPr>
              <w:t>НЕ</w:t>
            </w:r>
          </w:p>
        </w:tc>
      </w:tr>
      <w:tr w:rsidR="00931FFE" w:rsidRPr="00931FFE" w14:paraId="32EBDA36" w14:textId="77777777" w:rsidTr="00EA3577">
        <w:tc>
          <w:tcPr>
            <w:tcW w:w="78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733C2881" w14:textId="77777777" w:rsidR="00931FFE" w:rsidRPr="00931FFE" w:rsidRDefault="00931FFE" w:rsidP="00957C75">
            <w:pPr>
              <w:spacing w:after="200"/>
              <w:jc w:val="center"/>
              <w:rPr>
                <w:rFonts w:ascii="Times New Roman" w:hAnsi="Times New Roman"/>
                <w:b/>
                <w:bCs/>
                <w:sz w:val="20"/>
                <w:szCs w:val="20"/>
                <w:lang w:val="sr-Cyrl-RS"/>
              </w:rPr>
            </w:pPr>
            <w:r w:rsidRPr="00931FFE">
              <w:rPr>
                <w:rFonts w:ascii="Times New Roman" w:hAnsi="Times New Roman"/>
                <w:b/>
                <w:bCs/>
                <w:sz w:val="20"/>
                <w:szCs w:val="20"/>
                <w:lang w:val="sr-Cyrl-RS"/>
              </w:rPr>
              <w:t>1.</w:t>
            </w:r>
          </w:p>
        </w:tc>
        <w:tc>
          <w:tcPr>
            <w:tcW w:w="3800" w:type="dxa"/>
            <w:tcBorders>
              <w:top w:val="single" w:sz="4" w:space="0" w:color="auto"/>
              <w:left w:val="single" w:sz="4" w:space="0" w:color="auto"/>
              <w:bottom w:val="single" w:sz="4" w:space="0" w:color="auto"/>
              <w:right w:val="single" w:sz="4" w:space="0" w:color="auto"/>
            </w:tcBorders>
            <w:vAlign w:val="center"/>
            <w:hideMark/>
          </w:tcPr>
          <w:p w14:paraId="65EAC5E9" w14:textId="77777777" w:rsidR="00931FFE" w:rsidRPr="00931FFE" w:rsidRDefault="00931FFE" w:rsidP="00957C75">
            <w:pPr>
              <w:spacing w:after="200"/>
              <w:jc w:val="center"/>
              <w:rPr>
                <w:rFonts w:ascii="Times New Roman" w:hAnsi="Times New Roman"/>
                <w:sz w:val="20"/>
                <w:szCs w:val="20"/>
                <w:lang w:val="sr-Cyrl-RS"/>
              </w:rPr>
            </w:pPr>
            <w:r w:rsidRPr="00931FFE">
              <w:rPr>
                <w:rFonts w:ascii="Times New Roman" w:hAnsi="Times New Roman"/>
                <w:sz w:val="20"/>
                <w:szCs w:val="20"/>
                <w:lang w:val="sr-Cyrl-RS"/>
              </w:rPr>
              <w:t>Игралиште поседује изломљене и оштећене реквизите (потпуно или делимично).</w:t>
            </w:r>
          </w:p>
        </w:tc>
        <w:tc>
          <w:tcPr>
            <w:tcW w:w="2238" w:type="dxa"/>
            <w:tcBorders>
              <w:top w:val="single" w:sz="4" w:space="0" w:color="auto"/>
              <w:left w:val="single" w:sz="4" w:space="0" w:color="auto"/>
              <w:bottom w:val="single" w:sz="4" w:space="0" w:color="auto"/>
              <w:right w:val="single" w:sz="4" w:space="0" w:color="auto"/>
            </w:tcBorders>
            <w:vAlign w:val="center"/>
          </w:tcPr>
          <w:p w14:paraId="7AB76EF5" w14:textId="77777777" w:rsidR="00931FFE" w:rsidRPr="00931FFE" w:rsidRDefault="00931FFE" w:rsidP="00957C75">
            <w:pPr>
              <w:spacing w:after="200"/>
              <w:jc w:val="center"/>
              <w:rPr>
                <w:rFonts w:ascii="Times New Roman" w:hAnsi="Times New Roman"/>
                <w:sz w:val="20"/>
                <w:szCs w:val="20"/>
              </w:rPr>
            </w:pPr>
          </w:p>
        </w:tc>
        <w:tc>
          <w:tcPr>
            <w:tcW w:w="2239" w:type="dxa"/>
            <w:tcBorders>
              <w:top w:val="single" w:sz="4" w:space="0" w:color="auto"/>
              <w:left w:val="single" w:sz="4" w:space="0" w:color="auto"/>
              <w:bottom w:val="single" w:sz="4" w:space="0" w:color="auto"/>
              <w:right w:val="single" w:sz="4" w:space="0" w:color="auto"/>
            </w:tcBorders>
            <w:vAlign w:val="center"/>
          </w:tcPr>
          <w:p w14:paraId="6A289BBF" w14:textId="77777777" w:rsidR="00931FFE" w:rsidRPr="00931FFE" w:rsidRDefault="00931FFE" w:rsidP="00957C75">
            <w:pPr>
              <w:spacing w:after="200"/>
              <w:jc w:val="center"/>
              <w:rPr>
                <w:rFonts w:ascii="Times New Roman" w:hAnsi="Times New Roman"/>
                <w:b/>
                <w:bCs/>
                <w:sz w:val="20"/>
                <w:szCs w:val="20"/>
              </w:rPr>
            </w:pPr>
            <w:r w:rsidRPr="00931FFE">
              <w:rPr>
                <w:rFonts w:ascii="Times New Roman" w:hAnsi="Times New Roman"/>
                <w:b/>
                <w:bCs/>
                <w:sz w:val="20"/>
                <w:szCs w:val="20"/>
              </w:rPr>
              <w:t>ꭕ</w:t>
            </w:r>
          </w:p>
        </w:tc>
      </w:tr>
      <w:tr w:rsidR="00931FFE" w:rsidRPr="00931FFE" w14:paraId="59F9A43F" w14:textId="77777777" w:rsidTr="00EA3577">
        <w:tc>
          <w:tcPr>
            <w:tcW w:w="78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1D1F0BB5" w14:textId="77777777" w:rsidR="00931FFE" w:rsidRPr="00931FFE" w:rsidRDefault="00931FFE" w:rsidP="00957C75">
            <w:pPr>
              <w:spacing w:after="200"/>
              <w:jc w:val="center"/>
              <w:rPr>
                <w:rFonts w:ascii="Times New Roman" w:hAnsi="Times New Roman"/>
                <w:b/>
                <w:bCs/>
                <w:sz w:val="20"/>
                <w:szCs w:val="20"/>
                <w:lang w:val="sr-Cyrl-RS"/>
              </w:rPr>
            </w:pPr>
            <w:r w:rsidRPr="00931FFE">
              <w:rPr>
                <w:rFonts w:ascii="Times New Roman" w:hAnsi="Times New Roman"/>
                <w:b/>
                <w:bCs/>
                <w:sz w:val="20"/>
                <w:szCs w:val="20"/>
                <w:lang w:val="sr-Cyrl-RS"/>
              </w:rPr>
              <w:t>2.</w:t>
            </w:r>
          </w:p>
        </w:tc>
        <w:tc>
          <w:tcPr>
            <w:tcW w:w="3800" w:type="dxa"/>
            <w:tcBorders>
              <w:top w:val="single" w:sz="4" w:space="0" w:color="auto"/>
              <w:left w:val="single" w:sz="4" w:space="0" w:color="auto"/>
              <w:bottom w:val="single" w:sz="4" w:space="0" w:color="auto"/>
              <w:right w:val="single" w:sz="4" w:space="0" w:color="auto"/>
            </w:tcBorders>
            <w:vAlign w:val="center"/>
            <w:hideMark/>
          </w:tcPr>
          <w:p w14:paraId="4B10DA2C" w14:textId="77777777" w:rsidR="00931FFE" w:rsidRPr="00931FFE" w:rsidRDefault="00931FFE" w:rsidP="00957C75">
            <w:pPr>
              <w:spacing w:after="200"/>
              <w:jc w:val="center"/>
              <w:rPr>
                <w:rFonts w:ascii="Times New Roman" w:hAnsi="Times New Roman"/>
                <w:sz w:val="20"/>
                <w:szCs w:val="20"/>
                <w:lang w:val="sr-Cyrl-RS"/>
              </w:rPr>
            </w:pPr>
            <w:r w:rsidRPr="00931FFE">
              <w:rPr>
                <w:rFonts w:ascii="Times New Roman" w:hAnsi="Times New Roman"/>
                <w:sz w:val="20"/>
                <w:szCs w:val="20"/>
                <w:lang w:val="sr-Cyrl-RS"/>
              </w:rPr>
              <w:t>Игралиште поседује правилно постављене тобогане.</w:t>
            </w:r>
          </w:p>
        </w:tc>
        <w:tc>
          <w:tcPr>
            <w:tcW w:w="2238" w:type="dxa"/>
            <w:tcBorders>
              <w:top w:val="single" w:sz="4" w:space="0" w:color="auto"/>
              <w:left w:val="single" w:sz="4" w:space="0" w:color="auto"/>
              <w:bottom w:val="single" w:sz="4" w:space="0" w:color="auto"/>
              <w:right w:val="single" w:sz="4" w:space="0" w:color="auto"/>
            </w:tcBorders>
            <w:vAlign w:val="center"/>
          </w:tcPr>
          <w:p w14:paraId="608EA565" w14:textId="77777777" w:rsidR="00931FFE" w:rsidRPr="00931FFE" w:rsidRDefault="00931FFE" w:rsidP="00957C75">
            <w:pPr>
              <w:spacing w:after="200"/>
              <w:jc w:val="center"/>
              <w:rPr>
                <w:rFonts w:ascii="Times New Roman" w:hAnsi="Times New Roman"/>
                <w:sz w:val="20"/>
                <w:szCs w:val="20"/>
              </w:rPr>
            </w:pPr>
            <w:r w:rsidRPr="00931FFE">
              <w:rPr>
                <w:rFonts w:ascii="Times New Roman" w:hAnsi="Times New Roman"/>
                <w:b/>
                <w:bCs/>
                <w:sz w:val="20"/>
                <w:szCs w:val="20"/>
              </w:rPr>
              <w:t>ꭕ</w:t>
            </w:r>
          </w:p>
        </w:tc>
        <w:tc>
          <w:tcPr>
            <w:tcW w:w="2239" w:type="dxa"/>
            <w:tcBorders>
              <w:top w:val="single" w:sz="4" w:space="0" w:color="auto"/>
              <w:left w:val="single" w:sz="4" w:space="0" w:color="auto"/>
              <w:bottom w:val="single" w:sz="4" w:space="0" w:color="auto"/>
              <w:right w:val="single" w:sz="4" w:space="0" w:color="auto"/>
            </w:tcBorders>
            <w:vAlign w:val="center"/>
          </w:tcPr>
          <w:p w14:paraId="5B6C049B" w14:textId="77777777" w:rsidR="00931FFE" w:rsidRPr="00931FFE" w:rsidRDefault="00931FFE" w:rsidP="00957C75">
            <w:pPr>
              <w:spacing w:after="200"/>
              <w:jc w:val="center"/>
              <w:rPr>
                <w:rFonts w:ascii="Times New Roman" w:hAnsi="Times New Roman"/>
                <w:sz w:val="20"/>
                <w:szCs w:val="20"/>
              </w:rPr>
            </w:pPr>
          </w:p>
        </w:tc>
      </w:tr>
      <w:tr w:rsidR="00931FFE" w:rsidRPr="00931FFE" w14:paraId="26FAEA1A" w14:textId="77777777" w:rsidTr="00EA3577">
        <w:tc>
          <w:tcPr>
            <w:tcW w:w="78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591EDAFA" w14:textId="77777777" w:rsidR="00931FFE" w:rsidRPr="00931FFE" w:rsidRDefault="00931FFE" w:rsidP="00957C75">
            <w:pPr>
              <w:spacing w:after="200"/>
              <w:jc w:val="center"/>
              <w:rPr>
                <w:rFonts w:ascii="Times New Roman" w:hAnsi="Times New Roman"/>
                <w:b/>
                <w:bCs/>
                <w:sz w:val="20"/>
                <w:szCs w:val="20"/>
                <w:lang w:val="sr-Cyrl-RS"/>
              </w:rPr>
            </w:pPr>
            <w:r w:rsidRPr="00931FFE">
              <w:rPr>
                <w:rFonts w:ascii="Times New Roman" w:hAnsi="Times New Roman"/>
                <w:b/>
                <w:bCs/>
                <w:sz w:val="20"/>
                <w:szCs w:val="20"/>
                <w:lang w:val="sr-Cyrl-RS"/>
              </w:rPr>
              <w:t>3.</w:t>
            </w:r>
          </w:p>
        </w:tc>
        <w:tc>
          <w:tcPr>
            <w:tcW w:w="3800" w:type="dxa"/>
            <w:tcBorders>
              <w:top w:val="single" w:sz="4" w:space="0" w:color="auto"/>
              <w:left w:val="single" w:sz="4" w:space="0" w:color="auto"/>
              <w:bottom w:val="single" w:sz="4" w:space="0" w:color="auto"/>
              <w:right w:val="single" w:sz="4" w:space="0" w:color="auto"/>
            </w:tcBorders>
            <w:vAlign w:val="center"/>
            <w:hideMark/>
          </w:tcPr>
          <w:p w14:paraId="0FC39DB6" w14:textId="77777777" w:rsidR="00931FFE" w:rsidRPr="00931FFE" w:rsidRDefault="00931FFE" w:rsidP="00957C75">
            <w:pPr>
              <w:spacing w:after="200"/>
              <w:jc w:val="center"/>
              <w:rPr>
                <w:rFonts w:ascii="Times New Roman" w:hAnsi="Times New Roman"/>
                <w:sz w:val="20"/>
                <w:szCs w:val="20"/>
              </w:rPr>
            </w:pPr>
            <w:r w:rsidRPr="00931FFE">
              <w:rPr>
                <w:rFonts w:ascii="Times New Roman" w:hAnsi="Times New Roman"/>
                <w:sz w:val="20"/>
                <w:szCs w:val="20"/>
                <w:lang w:val="sr-Cyrl-RS"/>
              </w:rPr>
              <w:t>Игралиште поседује правилно постављене клацкалице.</w:t>
            </w:r>
          </w:p>
        </w:tc>
        <w:tc>
          <w:tcPr>
            <w:tcW w:w="2238" w:type="dxa"/>
            <w:tcBorders>
              <w:top w:val="single" w:sz="4" w:space="0" w:color="auto"/>
              <w:left w:val="single" w:sz="4" w:space="0" w:color="auto"/>
              <w:bottom w:val="single" w:sz="4" w:space="0" w:color="auto"/>
              <w:right w:val="single" w:sz="4" w:space="0" w:color="auto"/>
            </w:tcBorders>
            <w:vAlign w:val="center"/>
          </w:tcPr>
          <w:p w14:paraId="5E861061" w14:textId="77777777" w:rsidR="00931FFE" w:rsidRPr="00931FFE" w:rsidRDefault="00931FFE" w:rsidP="00957C75">
            <w:pPr>
              <w:spacing w:after="200"/>
              <w:jc w:val="center"/>
              <w:rPr>
                <w:rFonts w:ascii="Times New Roman" w:hAnsi="Times New Roman"/>
                <w:sz w:val="20"/>
                <w:szCs w:val="20"/>
              </w:rPr>
            </w:pPr>
          </w:p>
        </w:tc>
        <w:tc>
          <w:tcPr>
            <w:tcW w:w="2239" w:type="dxa"/>
            <w:tcBorders>
              <w:top w:val="single" w:sz="4" w:space="0" w:color="auto"/>
              <w:left w:val="single" w:sz="4" w:space="0" w:color="auto"/>
              <w:bottom w:val="single" w:sz="4" w:space="0" w:color="auto"/>
              <w:right w:val="single" w:sz="4" w:space="0" w:color="auto"/>
            </w:tcBorders>
            <w:vAlign w:val="center"/>
          </w:tcPr>
          <w:p w14:paraId="582F3B18" w14:textId="77777777" w:rsidR="00931FFE" w:rsidRPr="00931FFE" w:rsidRDefault="00931FFE" w:rsidP="00957C75">
            <w:pPr>
              <w:spacing w:after="200"/>
              <w:jc w:val="center"/>
              <w:rPr>
                <w:rFonts w:ascii="Times New Roman" w:hAnsi="Times New Roman"/>
                <w:sz w:val="20"/>
                <w:szCs w:val="20"/>
              </w:rPr>
            </w:pPr>
            <w:r w:rsidRPr="00931FFE">
              <w:rPr>
                <w:rFonts w:ascii="Times New Roman" w:hAnsi="Times New Roman"/>
                <w:b/>
                <w:bCs/>
                <w:sz w:val="20"/>
                <w:szCs w:val="20"/>
              </w:rPr>
              <w:t>ꭕ</w:t>
            </w:r>
          </w:p>
        </w:tc>
      </w:tr>
      <w:tr w:rsidR="00931FFE" w:rsidRPr="00931FFE" w14:paraId="10720E07" w14:textId="77777777" w:rsidTr="00EA3577">
        <w:tc>
          <w:tcPr>
            <w:tcW w:w="78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02F3ADE2" w14:textId="77777777" w:rsidR="00931FFE" w:rsidRPr="00931FFE" w:rsidRDefault="00931FFE" w:rsidP="00957C75">
            <w:pPr>
              <w:spacing w:after="200"/>
              <w:jc w:val="center"/>
              <w:rPr>
                <w:rFonts w:ascii="Times New Roman" w:hAnsi="Times New Roman"/>
                <w:b/>
                <w:bCs/>
                <w:sz w:val="20"/>
                <w:szCs w:val="20"/>
                <w:lang w:val="sr-Cyrl-RS"/>
              </w:rPr>
            </w:pPr>
            <w:r w:rsidRPr="00931FFE">
              <w:rPr>
                <w:rFonts w:ascii="Times New Roman" w:hAnsi="Times New Roman"/>
                <w:b/>
                <w:bCs/>
                <w:sz w:val="20"/>
                <w:szCs w:val="20"/>
                <w:lang w:val="sr-Cyrl-RS"/>
              </w:rPr>
              <w:t>4.</w:t>
            </w:r>
          </w:p>
        </w:tc>
        <w:tc>
          <w:tcPr>
            <w:tcW w:w="3800" w:type="dxa"/>
            <w:tcBorders>
              <w:top w:val="single" w:sz="4" w:space="0" w:color="auto"/>
              <w:left w:val="single" w:sz="4" w:space="0" w:color="auto"/>
              <w:bottom w:val="single" w:sz="4" w:space="0" w:color="auto"/>
              <w:right w:val="single" w:sz="4" w:space="0" w:color="auto"/>
            </w:tcBorders>
            <w:vAlign w:val="center"/>
            <w:hideMark/>
          </w:tcPr>
          <w:p w14:paraId="596260AF" w14:textId="77777777" w:rsidR="00931FFE" w:rsidRPr="00931FFE" w:rsidRDefault="00931FFE" w:rsidP="00957C75">
            <w:pPr>
              <w:spacing w:after="200"/>
              <w:jc w:val="center"/>
              <w:rPr>
                <w:rFonts w:ascii="Times New Roman" w:hAnsi="Times New Roman"/>
                <w:sz w:val="20"/>
                <w:szCs w:val="20"/>
                <w:lang w:val="sr-Cyrl-RS"/>
              </w:rPr>
            </w:pPr>
            <w:r w:rsidRPr="00931FFE">
              <w:rPr>
                <w:rFonts w:ascii="Times New Roman" w:hAnsi="Times New Roman"/>
                <w:sz w:val="20"/>
                <w:szCs w:val="20"/>
                <w:lang w:val="sr-Cyrl-RS"/>
              </w:rPr>
              <w:t>Игралиште поседује информативну таблу са основним смерницама и бројевима телефона.</w:t>
            </w:r>
          </w:p>
        </w:tc>
        <w:tc>
          <w:tcPr>
            <w:tcW w:w="2238" w:type="dxa"/>
            <w:tcBorders>
              <w:top w:val="single" w:sz="4" w:space="0" w:color="auto"/>
              <w:left w:val="single" w:sz="4" w:space="0" w:color="auto"/>
              <w:bottom w:val="single" w:sz="4" w:space="0" w:color="auto"/>
              <w:right w:val="single" w:sz="4" w:space="0" w:color="auto"/>
            </w:tcBorders>
            <w:vAlign w:val="center"/>
          </w:tcPr>
          <w:p w14:paraId="2E241283" w14:textId="77777777" w:rsidR="00931FFE" w:rsidRPr="00931FFE" w:rsidRDefault="00931FFE" w:rsidP="00957C75">
            <w:pPr>
              <w:spacing w:after="200"/>
              <w:jc w:val="center"/>
              <w:rPr>
                <w:rFonts w:ascii="Times New Roman" w:hAnsi="Times New Roman"/>
                <w:sz w:val="20"/>
                <w:szCs w:val="20"/>
              </w:rPr>
            </w:pPr>
            <w:r w:rsidRPr="00931FFE">
              <w:rPr>
                <w:rFonts w:ascii="Times New Roman" w:hAnsi="Times New Roman"/>
                <w:b/>
                <w:bCs/>
                <w:sz w:val="20"/>
                <w:szCs w:val="20"/>
              </w:rPr>
              <w:t>ꭕ</w:t>
            </w:r>
          </w:p>
        </w:tc>
        <w:tc>
          <w:tcPr>
            <w:tcW w:w="2239" w:type="dxa"/>
            <w:tcBorders>
              <w:top w:val="single" w:sz="4" w:space="0" w:color="auto"/>
              <w:left w:val="single" w:sz="4" w:space="0" w:color="auto"/>
              <w:bottom w:val="single" w:sz="4" w:space="0" w:color="auto"/>
              <w:right w:val="single" w:sz="4" w:space="0" w:color="auto"/>
            </w:tcBorders>
            <w:vAlign w:val="center"/>
          </w:tcPr>
          <w:p w14:paraId="38E6FC83" w14:textId="77777777" w:rsidR="00931FFE" w:rsidRPr="00931FFE" w:rsidRDefault="00931FFE" w:rsidP="00957C75">
            <w:pPr>
              <w:spacing w:after="200"/>
              <w:jc w:val="center"/>
              <w:rPr>
                <w:rFonts w:ascii="Times New Roman" w:hAnsi="Times New Roman"/>
                <w:sz w:val="20"/>
                <w:szCs w:val="20"/>
              </w:rPr>
            </w:pPr>
          </w:p>
        </w:tc>
      </w:tr>
      <w:tr w:rsidR="00931FFE" w:rsidRPr="00931FFE" w14:paraId="35BEB9EE" w14:textId="77777777" w:rsidTr="00EA3577">
        <w:tc>
          <w:tcPr>
            <w:tcW w:w="78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0290CD42" w14:textId="77777777" w:rsidR="00931FFE" w:rsidRPr="00931FFE" w:rsidRDefault="00931FFE" w:rsidP="00957C75">
            <w:pPr>
              <w:spacing w:after="200"/>
              <w:jc w:val="center"/>
              <w:rPr>
                <w:rFonts w:ascii="Times New Roman" w:hAnsi="Times New Roman"/>
                <w:b/>
                <w:bCs/>
                <w:sz w:val="20"/>
                <w:szCs w:val="20"/>
                <w:lang w:val="sr-Cyrl-RS"/>
              </w:rPr>
            </w:pPr>
            <w:r w:rsidRPr="00931FFE">
              <w:rPr>
                <w:rFonts w:ascii="Times New Roman" w:hAnsi="Times New Roman"/>
                <w:b/>
                <w:bCs/>
                <w:sz w:val="20"/>
                <w:szCs w:val="20"/>
                <w:lang w:val="sr-Cyrl-RS"/>
              </w:rPr>
              <w:t>5.</w:t>
            </w:r>
          </w:p>
        </w:tc>
        <w:tc>
          <w:tcPr>
            <w:tcW w:w="3800" w:type="dxa"/>
            <w:tcBorders>
              <w:top w:val="single" w:sz="4" w:space="0" w:color="auto"/>
              <w:left w:val="single" w:sz="4" w:space="0" w:color="auto"/>
              <w:bottom w:val="single" w:sz="4" w:space="0" w:color="auto"/>
              <w:right w:val="single" w:sz="4" w:space="0" w:color="auto"/>
            </w:tcBorders>
            <w:vAlign w:val="center"/>
            <w:hideMark/>
          </w:tcPr>
          <w:p w14:paraId="081EFEA0" w14:textId="77777777" w:rsidR="00931FFE" w:rsidRPr="00931FFE" w:rsidRDefault="00931FFE" w:rsidP="00957C75">
            <w:pPr>
              <w:spacing w:after="200"/>
              <w:jc w:val="center"/>
              <w:rPr>
                <w:rFonts w:ascii="Times New Roman" w:hAnsi="Times New Roman"/>
                <w:sz w:val="20"/>
                <w:szCs w:val="20"/>
                <w:lang w:val="sr-Cyrl-RS"/>
              </w:rPr>
            </w:pPr>
            <w:r w:rsidRPr="00931FFE">
              <w:rPr>
                <w:rFonts w:ascii="Times New Roman" w:hAnsi="Times New Roman"/>
                <w:sz w:val="20"/>
                <w:szCs w:val="20"/>
                <w:lang w:val="sr-Cyrl-RS"/>
              </w:rPr>
              <w:t xml:space="preserve">Игралиште обухвата </w:t>
            </w:r>
            <w:proofErr w:type="spellStart"/>
            <w:r w:rsidRPr="00931FFE">
              <w:rPr>
                <w:rFonts w:ascii="Times New Roman" w:hAnsi="Times New Roman"/>
                <w:sz w:val="20"/>
                <w:szCs w:val="20"/>
              </w:rPr>
              <w:t>мултифункционални</w:t>
            </w:r>
            <w:proofErr w:type="spellEnd"/>
            <w:r w:rsidRPr="00931FFE">
              <w:rPr>
                <w:rFonts w:ascii="Times New Roman" w:hAnsi="Times New Roman"/>
                <w:sz w:val="20"/>
                <w:szCs w:val="20"/>
                <w:lang w:val="sr-Cyrl-RS"/>
              </w:rPr>
              <w:t xml:space="preserve"> </w:t>
            </w:r>
            <w:proofErr w:type="spellStart"/>
            <w:r w:rsidRPr="00931FFE">
              <w:rPr>
                <w:rFonts w:ascii="Times New Roman" w:hAnsi="Times New Roman"/>
                <w:sz w:val="20"/>
                <w:szCs w:val="20"/>
              </w:rPr>
              <w:t>комплекс</w:t>
            </w:r>
            <w:proofErr w:type="spellEnd"/>
            <w:r w:rsidRPr="00931FFE">
              <w:rPr>
                <w:rFonts w:ascii="Times New Roman" w:hAnsi="Times New Roman"/>
                <w:sz w:val="20"/>
                <w:szCs w:val="20"/>
                <w:lang w:val="sr-Cyrl-RS"/>
              </w:rPr>
              <w:t xml:space="preserve"> (</w:t>
            </w:r>
            <w:r w:rsidRPr="00931FFE">
              <w:rPr>
                <w:rFonts w:ascii="Times New Roman" w:hAnsi="Times New Roman"/>
                <w:i/>
                <w:sz w:val="20"/>
                <w:szCs w:val="20"/>
                <w:lang w:val="sr-Cyrl-RS"/>
              </w:rPr>
              <w:t>љуљашке, клацкалице</w:t>
            </w:r>
            <w:r w:rsidRPr="00931FFE">
              <w:rPr>
                <w:rFonts w:ascii="Times New Roman" w:hAnsi="Times New Roman"/>
                <w:sz w:val="20"/>
                <w:szCs w:val="20"/>
                <w:lang w:val="sr-Cyrl-RS"/>
              </w:rPr>
              <w:t>...)</w:t>
            </w:r>
          </w:p>
        </w:tc>
        <w:tc>
          <w:tcPr>
            <w:tcW w:w="2238" w:type="dxa"/>
            <w:tcBorders>
              <w:top w:val="single" w:sz="4" w:space="0" w:color="auto"/>
              <w:left w:val="single" w:sz="4" w:space="0" w:color="auto"/>
              <w:bottom w:val="single" w:sz="4" w:space="0" w:color="auto"/>
              <w:right w:val="single" w:sz="4" w:space="0" w:color="auto"/>
            </w:tcBorders>
            <w:vAlign w:val="center"/>
          </w:tcPr>
          <w:p w14:paraId="281AE299" w14:textId="77777777" w:rsidR="00931FFE" w:rsidRPr="00931FFE" w:rsidRDefault="00931FFE" w:rsidP="00957C75">
            <w:pPr>
              <w:spacing w:after="200"/>
              <w:jc w:val="center"/>
              <w:rPr>
                <w:rFonts w:ascii="Times New Roman" w:hAnsi="Times New Roman"/>
                <w:sz w:val="20"/>
                <w:szCs w:val="20"/>
              </w:rPr>
            </w:pPr>
          </w:p>
        </w:tc>
        <w:tc>
          <w:tcPr>
            <w:tcW w:w="2239" w:type="dxa"/>
            <w:tcBorders>
              <w:top w:val="single" w:sz="4" w:space="0" w:color="auto"/>
              <w:left w:val="single" w:sz="4" w:space="0" w:color="auto"/>
              <w:bottom w:val="single" w:sz="4" w:space="0" w:color="auto"/>
              <w:right w:val="single" w:sz="4" w:space="0" w:color="auto"/>
            </w:tcBorders>
            <w:vAlign w:val="center"/>
          </w:tcPr>
          <w:p w14:paraId="2A73C0F8" w14:textId="77777777" w:rsidR="00931FFE" w:rsidRPr="00931FFE" w:rsidRDefault="00931FFE" w:rsidP="00957C75">
            <w:pPr>
              <w:spacing w:after="200"/>
              <w:jc w:val="center"/>
              <w:rPr>
                <w:rFonts w:ascii="Times New Roman" w:hAnsi="Times New Roman"/>
                <w:sz w:val="20"/>
                <w:szCs w:val="20"/>
              </w:rPr>
            </w:pPr>
            <w:r w:rsidRPr="00931FFE">
              <w:rPr>
                <w:rFonts w:ascii="Times New Roman" w:hAnsi="Times New Roman"/>
                <w:b/>
                <w:bCs/>
                <w:sz w:val="20"/>
                <w:szCs w:val="20"/>
              </w:rPr>
              <w:t>ꭕ</w:t>
            </w:r>
          </w:p>
        </w:tc>
      </w:tr>
      <w:tr w:rsidR="00931FFE" w:rsidRPr="00931FFE" w14:paraId="129F215C" w14:textId="77777777" w:rsidTr="00EA3577">
        <w:tc>
          <w:tcPr>
            <w:tcW w:w="78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70EFBAC2" w14:textId="77777777" w:rsidR="00931FFE" w:rsidRPr="00931FFE" w:rsidRDefault="00931FFE" w:rsidP="00957C75">
            <w:pPr>
              <w:spacing w:after="200"/>
              <w:jc w:val="center"/>
              <w:rPr>
                <w:rFonts w:ascii="Times New Roman" w:hAnsi="Times New Roman"/>
                <w:b/>
                <w:bCs/>
                <w:sz w:val="20"/>
                <w:szCs w:val="20"/>
                <w:lang w:val="sr-Cyrl-RS"/>
              </w:rPr>
            </w:pPr>
            <w:r w:rsidRPr="00931FFE">
              <w:rPr>
                <w:rFonts w:ascii="Times New Roman" w:hAnsi="Times New Roman"/>
                <w:b/>
                <w:bCs/>
                <w:sz w:val="20"/>
                <w:szCs w:val="20"/>
                <w:lang w:val="sr-Cyrl-RS"/>
              </w:rPr>
              <w:t>6.</w:t>
            </w:r>
          </w:p>
        </w:tc>
        <w:tc>
          <w:tcPr>
            <w:tcW w:w="3800" w:type="dxa"/>
            <w:tcBorders>
              <w:top w:val="single" w:sz="4" w:space="0" w:color="auto"/>
              <w:left w:val="single" w:sz="4" w:space="0" w:color="auto"/>
              <w:bottom w:val="single" w:sz="4" w:space="0" w:color="auto"/>
              <w:right w:val="single" w:sz="4" w:space="0" w:color="auto"/>
            </w:tcBorders>
            <w:vAlign w:val="center"/>
            <w:hideMark/>
          </w:tcPr>
          <w:p w14:paraId="37DC9E29" w14:textId="77777777" w:rsidR="00931FFE" w:rsidRPr="00931FFE" w:rsidRDefault="00931FFE" w:rsidP="00957C75">
            <w:pPr>
              <w:spacing w:after="200"/>
              <w:jc w:val="center"/>
              <w:rPr>
                <w:rFonts w:ascii="Times New Roman" w:hAnsi="Times New Roman"/>
                <w:sz w:val="20"/>
                <w:szCs w:val="20"/>
                <w:lang w:val="sr-Cyrl-RS"/>
              </w:rPr>
            </w:pPr>
            <w:r w:rsidRPr="00931FFE">
              <w:rPr>
                <w:rFonts w:ascii="Times New Roman" w:hAnsi="Times New Roman"/>
                <w:sz w:val="20"/>
                <w:szCs w:val="20"/>
                <w:lang w:val="sr-Cyrl-RS"/>
              </w:rPr>
              <w:t>Дечије игралиште се налази на локацији која је Правилником предвиђена за то.</w:t>
            </w:r>
          </w:p>
        </w:tc>
        <w:tc>
          <w:tcPr>
            <w:tcW w:w="2238" w:type="dxa"/>
            <w:tcBorders>
              <w:top w:val="single" w:sz="4" w:space="0" w:color="auto"/>
              <w:left w:val="single" w:sz="4" w:space="0" w:color="auto"/>
              <w:bottom w:val="single" w:sz="4" w:space="0" w:color="auto"/>
              <w:right w:val="single" w:sz="4" w:space="0" w:color="auto"/>
            </w:tcBorders>
            <w:vAlign w:val="center"/>
          </w:tcPr>
          <w:p w14:paraId="25AC6423" w14:textId="77777777" w:rsidR="00931FFE" w:rsidRPr="00931FFE" w:rsidRDefault="00931FFE" w:rsidP="00957C75">
            <w:pPr>
              <w:spacing w:after="200"/>
              <w:jc w:val="center"/>
              <w:rPr>
                <w:rFonts w:ascii="Times New Roman" w:hAnsi="Times New Roman"/>
                <w:sz w:val="20"/>
                <w:szCs w:val="20"/>
              </w:rPr>
            </w:pPr>
            <w:r w:rsidRPr="00931FFE">
              <w:rPr>
                <w:rFonts w:ascii="Times New Roman" w:hAnsi="Times New Roman"/>
                <w:b/>
                <w:bCs/>
                <w:sz w:val="20"/>
                <w:szCs w:val="20"/>
              </w:rPr>
              <w:t>ꭕ</w:t>
            </w:r>
          </w:p>
        </w:tc>
        <w:tc>
          <w:tcPr>
            <w:tcW w:w="2239" w:type="dxa"/>
            <w:tcBorders>
              <w:top w:val="single" w:sz="4" w:space="0" w:color="auto"/>
              <w:left w:val="single" w:sz="4" w:space="0" w:color="auto"/>
              <w:bottom w:val="single" w:sz="4" w:space="0" w:color="auto"/>
              <w:right w:val="single" w:sz="4" w:space="0" w:color="auto"/>
            </w:tcBorders>
            <w:vAlign w:val="center"/>
          </w:tcPr>
          <w:p w14:paraId="618A5300" w14:textId="77777777" w:rsidR="00931FFE" w:rsidRPr="00931FFE" w:rsidRDefault="00931FFE" w:rsidP="00957C75">
            <w:pPr>
              <w:spacing w:after="200"/>
              <w:jc w:val="center"/>
              <w:rPr>
                <w:rFonts w:ascii="Times New Roman" w:hAnsi="Times New Roman"/>
                <w:sz w:val="20"/>
                <w:szCs w:val="20"/>
              </w:rPr>
            </w:pPr>
          </w:p>
        </w:tc>
      </w:tr>
      <w:tr w:rsidR="00931FFE" w:rsidRPr="00931FFE" w14:paraId="33F37756" w14:textId="77777777" w:rsidTr="00EA3577">
        <w:tc>
          <w:tcPr>
            <w:tcW w:w="78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7DCF91A5" w14:textId="77777777" w:rsidR="00931FFE" w:rsidRPr="00931FFE" w:rsidRDefault="00931FFE" w:rsidP="00957C75">
            <w:pPr>
              <w:spacing w:after="200"/>
              <w:jc w:val="center"/>
              <w:rPr>
                <w:rFonts w:ascii="Times New Roman" w:hAnsi="Times New Roman"/>
                <w:b/>
                <w:bCs/>
                <w:sz w:val="20"/>
                <w:szCs w:val="20"/>
                <w:lang w:val="sr-Cyrl-RS"/>
              </w:rPr>
            </w:pPr>
            <w:r w:rsidRPr="00931FFE">
              <w:rPr>
                <w:rFonts w:ascii="Times New Roman" w:hAnsi="Times New Roman"/>
                <w:b/>
                <w:bCs/>
                <w:sz w:val="20"/>
                <w:szCs w:val="20"/>
                <w:lang w:val="sr-Cyrl-RS"/>
              </w:rPr>
              <w:t>7.</w:t>
            </w:r>
          </w:p>
        </w:tc>
        <w:tc>
          <w:tcPr>
            <w:tcW w:w="3800" w:type="dxa"/>
            <w:tcBorders>
              <w:top w:val="single" w:sz="4" w:space="0" w:color="auto"/>
              <w:left w:val="single" w:sz="4" w:space="0" w:color="auto"/>
              <w:bottom w:val="single" w:sz="4" w:space="0" w:color="auto"/>
              <w:right w:val="single" w:sz="4" w:space="0" w:color="auto"/>
            </w:tcBorders>
            <w:vAlign w:val="center"/>
            <w:hideMark/>
          </w:tcPr>
          <w:p w14:paraId="1F13753C" w14:textId="77777777" w:rsidR="00931FFE" w:rsidRPr="00931FFE" w:rsidRDefault="00931FFE" w:rsidP="00957C75">
            <w:pPr>
              <w:spacing w:after="200"/>
              <w:jc w:val="center"/>
              <w:rPr>
                <w:rFonts w:ascii="Times New Roman" w:hAnsi="Times New Roman"/>
                <w:sz w:val="20"/>
                <w:szCs w:val="20"/>
                <w:lang w:val="sr-Cyrl-RS"/>
              </w:rPr>
            </w:pPr>
            <w:r w:rsidRPr="00931FFE">
              <w:rPr>
                <w:rFonts w:ascii="Times New Roman" w:hAnsi="Times New Roman"/>
                <w:sz w:val="20"/>
                <w:szCs w:val="20"/>
                <w:lang w:val="sr-Cyrl-RS"/>
              </w:rPr>
              <w:t>Дечије игралиште испуњава услове приступачности и прилаза (</w:t>
            </w:r>
            <w:r w:rsidRPr="00931FFE">
              <w:rPr>
                <w:rFonts w:ascii="Times New Roman" w:hAnsi="Times New Roman"/>
                <w:i/>
                <w:sz w:val="20"/>
                <w:szCs w:val="20"/>
                <w:lang w:val="sr-Cyrl-RS"/>
              </w:rPr>
              <w:t>доступна свим корисницима, као и онима са смањеном покретљивошћу</w:t>
            </w:r>
            <w:r w:rsidRPr="00931FFE">
              <w:rPr>
                <w:rFonts w:ascii="Times New Roman" w:hAnsi="Times New Roman"/>
                <w:sz w:val="20"/>
                <w:szCs w:val="20"/>
                <w:lang w:val="sr-Cyrl-RS"/>
              </w:rPr>
              <w:t>)</w:t>
            </w:r>
          </w:p>
        </w:tc>
        <w:tc>
          <w:tcPr>
            <w:tcW w:w="2238" w:type="dxa"/>
            <w:tcBorders>
              <w:top w:val="single" w:sz="4" w:space="0" w:color="auto"/>
              <w:left w:val="single" w:sz="4" w:space="0" w:color="auto"/>
              <w:bottom w:val="single" w:sz="4" w:space="0" w:color="auto"/>
              <w:right w:val="single" w:sz="4" w:space="0" w:color="auto"/>
            </w:tcBorders>
            <w:vAlign w:val="center"/>
          </w:tcPr>
          <w:p w14:paraId="48852FE0" w14:textId="77777777" w:rsidR="00931FFE" w:rsidRPr="00931FFE" w:rsidRDefault="00931FFE" w:rsidP="00957C75">
            <w:pPr>
              <w:spacing w:after="200"/>
              <w:jc w:val="center"/>
              <w:rPr>
                <w:rFonts w:ascii="Times New Roman" w:hAnsi="Times New Roman"/>
                <w:sz w:val="20"/>
                <w:szCs w:val="20"/>
              </w:rPr>
            </w:pPr>
            <w:r w:rsidRPr="00931FFE">
              <w:rPr>
                <w:rFonts w:ascii="Times New Roman" w:hAnsi="Times New Roman"/>
                <w:b/>
                <w:bCs/>
                <w:sz w:val="20"/>
                <w:szCs w:val="20"/>
              </w:rPr>
              <w:t>ꭕ</w:t>
            </w:r>
          </w:p>
        </w:tc>
        <w:tc>
          <w:tcPr>
            <w:tcW w:w="2239" w:type="dxa"/>
            <w:tcBorders>
              <w:top w:val="single" w:sz="4" w:space="0" w:color="auto"/>
              <w:left w:val="single" w:sz="4" w:space="0" w:color="auto"/>
              <w:bottom w:val="single" w:sz="4" w:space="0" w:color="auto"/>
              <w:right w:val="single" w:sz="4" w:space="0" w:color="auto"/>
            </w:tcBorders>
            <w:vAlign w:val="center"/>
          </w:tcPr>
          <w:p w14:paraId="388A7D3E" w14:textId="77777777" w:rsidR="00931FFE" w:rsidRPr="00931FFE" w:rsidRDefault="00931FFE" w:rsidP="00957C75">
            <w:pPr>
              <w:spacing w:after="200"/>
              <w:jc w:val="center"/>
              <w:rPr>
                <w:rFonts w:ascii="Times New Roman" w:hAnsi="Times New Roman"/>
                <w:sz w:val="20"/>
                <w:szCs w:val="20"/>
              </w:rPr>
            </w:pPr>
          </w:p>
        </w:tc>
      </w:tr>
      <w:tr w:rsidR="00931FFE" w:rsidRPr="00931FFE" w14:paraId="5E6B499B" w14:textId="77777777" w:rsidTr="00EA3577">
        <w:tc>
          <w:tcPr>
            <w:tcW w:w="78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1E35E07B" w14:textId="77777777" w:rsidR="00931FFE" w:rsidRPr="00931FFE" w:rsidRDefault="00931FFE" w:rsidP="00957C75">
            <w:pPr>
              <w:spacing w:after="200"/>
              <w:jc w:val="center"/>
              <w:rPr>
                <w:rFonts w:ascii="Times New Roman" w:hAnsi="Times New Roman"/>
                <w:b/>
                <w:bCs/>
                <w:sz w:val="20"/>
                <w:szCs w:val="20"/>
                <w:lang w:val="sr-Cyrl-RS"/>
              </w:rPr>
            </w:pPr>
            <w:r w:rsidRPr="00931FFE">
              <w:rPr>
                <w:rFonts w:ascii="Times New Roman" w:hAnsi="Times New Roman"/>
                <w:b/>
                <w:bCs/>
                <w:sz w:val="20"/>
                <w:szCs w:val="20"/>
                <w:lang w:val="sr-Cyrl-RS"/>
              </w:rPr>
              <w:t>8.</w:t>
            </w:r>
          </w:p>
        </w:tc>
        <w:tc>
          <w:tcPr>
            <w:tcW w:w="3800" w:type="dxa"/>
            <w:tcBorders>
              <w:top w:val="single" w:sz="4" w:space="0" w:color="auto"/>
              <w:left w:val="single" w:sz="4" w:space="0" w:color="auto"/>
              <w:bottom w:val="single" w:sz="4" w:space="0" w:color="auto"/>
              <w:right w:val="single" w:sz="4" w:space="0" w:color="auto"/>
            </w:tcBorders>
            <w:vAlign w:val="center"/>
            <w:hideMark/>
          </w:tcPr>
          <w:p w14:paraId="13F1980B" w14:textId="77777777" w:rsidR="00931FFE" w:rsidRPr="00931FFE" w:rsidRDefault="00931FFE" w:rsidP="00957C75">
            <w:pPr>
              <w:spacing w:after="200"/>
              <w:jc w:val="center"/>
              <w:rPr>
                <w:rFonts w:ascii="Times New Roman" w:hAnsi="Times New Roman"/>
                <w:sz w:val="20"/>
                <w:szCs w:val="20"/>
              </w:rPr>
            </w:pPr>
            <w:r w:rsidRPr="00931FFE">
              <w:rPr>
                <w:rFonts w:ascii="Times New Roman" w:hAnsi="Times New Roman"/>
                <w:sz w:val="20"/>
                <w:szCs w:val="20"/>
                <w:lang w:val="sr-Cyrl-RS"/>
              </w:rPr>
              <w:t>Дечије игралиште се налази даље од паркирних зона и зона саобраћаја.</w:t>
            </w:r>
          </w:p>
        </w:tc>
        <w:tc>
          <w:tcPr>
            <w:tcW w:w="2238" w:type="dxa"/>
            <w:tcBorders>
              <w:top w:val="single" w:sz="4" w:space="0" w:color="auto"/>
              <w:left w:val="single" w:sz="4" w:space="0" w:color="auto"/>
              <w:bottom w:val="single" w:sz="4" w:space="0" w:color="auto"/>
              <w:right w:val="single" w:sz="4" w:space="0" w:color="auto"/>
            </w:tcBorders>
            <w:vAlign w:val="center"/>
          </w:tcPr>
          <w:p w14:paraId="36628ACE" w14:textId="77777777" w:rsidR="00931FFE" w:rsidRPr="00931FFE" w:rsidRDefault="00931FFE" w:rsidP="00957C75">
            <w:pPr>
              <w:spacing w:after="200"/>
              <w:jc w:val="center"/>
              <w:rPr>
                <w:rFonts w:ascii="Times New Roman" w:hAnsi="Times New Roman"/>
                <w:sz w:val="20"/>
                <w:szCs w:val="20"/>
              </w:rPr>
            </w:pPr>
            <w:r w:rsidRPr="00931FFE">
              <w:rPr>
                <w:rFonts w:ascii="Times New Roman" w:hAnsi="Times New Roman"/>
                <w:b/>
                <w:bCs/>
                <w:sz w:val="20"/>
                <w:szCs w:val="20"/>
              </w:rPr>
              <w:t>ꭕ</w:t>
            </w:r>
          </w:p>
        </w:tc>
        <w:tc>
          <w:tcPr>
            <w:tcW w:w="2239" w:type="dxa"/>
            <w:tcBorders>
              <w:top w:val="single" w:sz="4" w:space="0" w:color="auto"/>
              <w:left w:val="single" w:sz="4" w:space="0" w:color="auto"/>
              <w:bottom w:val="single" w:sz="4" w:space="0" w:color="auto"/>
              <w:right w:val="single" w:sz="4" w:space="0" w:color="auto"/>
            </w:tcBorders>
            <w:vAlign w:val="center"/>
          </w:tcPr>
          <w:p w14:paraId="7D73CC23" w14:textId="77777777" w:rsidR="00931FFE" w:rsidRPr="00931FFE" w:rsidRDefault="00931FFE" w:rsidP="00957C75">
            <w:pPr>
              <w:spacing w:after="200"/>
              <w:jc w:val="center"/>
              <w:rPr>
                <w:rFonts w:ascii="Times New Roman" w:hAnsi="Times New Roman"/>
                <w:sz w:val="20"/>
                <w:szCs w:val="20"/>
              </w:rPr>
            </w:pPr>
          </w:p>
        </w:tc>
      </w:tr>
      <w:tr w:rsidR="00931FFE" w:rsidRPr="00931FFE" w14:paraId="3FF7552D" w14:textId="77777777" w:rsidTr="00EA3577">
        <w:tc>
          <w:tcPr>
            <w:tcW w:w="78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54F3B8EB" w14:textId="77777777" w:rsidR="00931FFE" w:rsidRPr="00931FFE" w:rsidRDefault="00931FFE" w:rsidP="00957C75">
            <w:pPr>
              <w:spacing w:after="200"/>
              <w:jc w:val="center"/>
              <w:rPr>
                <w:rFonts w:ascii="Times New Roman" w:hAnsi="Times New Roman"/>
                <w:b/>
                <w:bCs/>
                <w:sz w:val="20"/>
                <w:szCs w:val="20"/>
                <w:lang w:val="sr-Cyrl-RS"/>
              </w:rPr>
            </w:pPr>
            <w:r w:rsidRPr="00931FFE">
              <w:rPr>
                <w:rFonts w:ascii="Times New Roman" w:hAnsi="Times New Roman"/>
                <w:b/>
                <w:bCs/>
                <w:sz w:val="20"/>
                <w:szCs w:val="20"/>
                <w:lang w:val="sr-Cyrl-RS"/>
              </w:rPr>
              <w:t>9.</w:t>
            </w:r>
          </w:p>
        </w:tc>
        <w:tc>
          <w:tcPr>
            <w:tcW w:w="3800" w:type="dxa"/>
            <w:tcBorders>
              <w:top w:val="single" w:sz="4" w:space="0" w:color="auto"/>
              <w:left w:val="single" w:sz="4" w:space="0" w:color="auto"/>
              <w:bottom w:val="single" w:sz="4" w:space="0" w:color="auto"/>
              <w:right w:val="single" w:sz="4" w:space="0" w:color="auto"/>
            </w:tcBorders>
            <w:vAlign w:val="center"/>
            <w:hideMark/>
          </w:tcPr>
          <w:p w14:paraId="2509E1A5" w14:textId="77777777" w:rsidR="00931FFE" w:rsidRPr="00931FFE" w:rsidRDefault="00931FFE" w:rsidP="00957C75">
            <w:pPr>
              <w:spacing w:after="200"/>
              <w:jc w:val="center"/>
              <w:rPr>
                <w:rFonts w:ascii="Times New Roman" w:hAnsi="Times New Roman"/>
                <w:sz w:val="20"/>
                <w:szCs w:val="20"/>
                <w:lang w:val="sr-Cyrl-RS"/>
              </w:rPr>
            </w:pPr>
            <w:r w:rsidRPr="00931FFE">
              <w:rPr>
                <w:rFonts w:ascii="Times New Roman" w:hAnsi="Times New Roman"/>
                <w:sz w:val="20"/>
                <w:szCs w:val="20"/>
                <w:lang w:val="sr-Cyrl-RS"/>
              </w:rPr>
              <w:t>Игралиште је</w:t>
            </w:r>
            <w:r w:rsidRPr="00931FFE">
              <w:rPr>
                <w:rFonts w:ascii="Times New Roman" w:hAnsi="Times New Roman"/>
                <w:sz w:val="20"/>
                <w:szCs w:val="20"/>
              </w:rPr>
              <w:t xml:space="preserve"> </w:t>
            </w:r>
            <w:proofErr w:type="spellStart"/>
            <w:r w:rsidRPr="00931FFE">
              <w:rPr>
                <w:rFonts w:ascii="Times New Roman" w:hAnsi="Times New Roman"/>
                <w:sz w:val="20"/>
                <w:szCs w:val="20"/>
              </w:rPr>
              <w:t>заштићено</w:t>
            </w:r>
            <w:proofErr w:type="spellEnd"/>
            <w:r w:rsidRPr="00931FFE">
              <w:rPr>
                <w:rFonts w:ascii="Times New Roman" w:hAnsi="Times New Roman"/>
                <w:sz w:val="20"/>
                <w:szCs w:val="20"/>
              </w:rPr>
              <w:t xml:space="preserve"> </w:t>
            </w:r>
            <w:proofErr w:type="spellStart"/>
            <w:r w:rsidRPr="00931FFE">
              <w:rPr>
                <w:rFonts w:ascii="Times New Roman" w:hAnsi="Times New Roman"/>
                <w:sz w:val="20"/>
                <w:szCs w:val="20"/>
              </w:rPr>
              <w:t>оградом</w:t>
            </w:r>
            <w:proofErr w:type="spellEnd"/>
            <w:r w:rsidRPr="00931FFE">
              <w:rPr>
                <w:rFonts w:ascii="Times New Roman" w:hAnsi="Times New Roman"/>
                <w:sz w:val="20"/>
                <w:szCs w:val="20"/>
              </w:rPr>
              <w:t xml:space="preserve"> </w:t>
            </w:r>
            <w:proofErr w:type="spellStart"/>
            <w:r w:rsidRPr="00931FFE">
              <w:rPr>
                <w:rFonts w:ascii="Times New Roman" w:hAnsi="Times New Roman"/>
                <w:sz w:val="20"/>
                <w:szCs w:val="20"/>
              </w:rPr>
              <w:t>или</w:t>
            </w:r>
            <w:proofErr w:type="spellEnd"/>
            <w:r w:rsidRPr="00931FFE">
              <w:rPr>
                <w:rFonts w:ascii="Times New Roman" w:hAnsi="Times New Roman"/>
                <w:sz w:val="20"/>
                <w:szCs w:val="20"/>
              </w:rPr>
              <w:t xml:space="preserve"> </w:t>
            </w:r>
            <w:proofErr w:type="spellStart"/>
            <w:r w:rsidRPr="00931FFE">
              <w:rPr>
                <w:rFonts w:ascii="Times New Roman" w:hAnsi="Times New Roman"/>
                <w:sz w:val="20"/>
                <w:szCs w:val="20"/>
              </w:rPr>
              <w:t>другом</w:t>
            </w:r>
            <w:proofErr w:type="spellEnd"/>
            <w:r w:rsidRPr="00931FFE">
              <w:rPr>
                <w:rFonts w:ascii="Times New Roman" w:hAnsi="Times New Roman"/>
                <w:sz w:val="20"/>
                <w:szCs w:val="20"/>
              </w:rPr>
              <w:t xml:space="preserve"> </w:t>
            </w:r>
            <w:proofErr w:type="spellStart"/>
            <w:r w:rsidRPr="00931FFE">
              <w:rPr>
                <w:rFonts w:ascii="Times New Roman" w:hAnsi="Times New Roman"/>
                <w:sz w:val="20"/>
                <w:szCs w:val="20"/>
              </w:rPr>
              <w:t>природном</w:t>
            </w:r>
            <w:proofErr w:type="spellEnd"/>
            <w:r w:rsidRPr="00931FFE">
              <w:rPr>
                <w:rFonts w:ascii="Times New Roman" w:hAnsi="Times New Roman"/>
                <w:sz w:val="20"/>
                <w:szCs w:val="20"/>
              </w:rPr>
              <w:t xml:space="preserve"> </w:t>
            </w:r>
            <w:proofErr w:type="spellStart"/>
            <w:r w:rsidRPr="00931FFE">
              <w:rPr>
                <w:rFonts w:ascii="Times New Roman" w:hAnsi="Times New Roman"/>
                <w:sz w:val="20"/>
                <w:szCs w:val="20"/>
              </w:rPr>
              <w:t>или</w:t>
            </w:r>
            <w:proofErr w:type="spellEnd"/>
            <w:r w:rsidRPr="00931FFE">
              <w:rPr>
                <w:rFonts w:ascii="Times New Roman" w:hAnsi="Times New Roman"/>
                <w:sz w:val="20"/>
                <w:szCs w:val="20"/>
              </w:rPr>
              <w:t xml:space="preserve"> </w:t>
            </w:r>
            <w:proofErr w:type="spellStart"/>
            <w:r w:rsidRPr="00931FFE">
              <w:rPr>
                <w:rFonts w:ascii="Times New Roman" w:hAnsi="Times New Roman"/>
                <w:sz w:val="20"/>
                <w:szCs w:val="20"/>
              </w:rPr>
              <w:t>наменском</w:t>
            </w:r>
            <w:proofErr w:type="spellEnd"/>
            <w:r w:rsidRPr="00931FFE">
              <w:rPr>
                <w:rFonts w:ascii="Times New Roman" w:hAnsi="Times New Roman"/>
                <w:sz w:val="20"/>
                <w:szCs w:val="20"/>
              </w:rPr>
              <w:t xml:space="preserve"> </w:t>
            </w:r>
            <w:proofErr w:type="spellStart"/>
            <w:r w:rsidRPr="00931FFE">
              <w:rPr>
                <w:rFonts w:ascii="Times New Roman" w:hAnsi="Times New Roman"/>
                <w:sz w:val="20"/>
                <w:szCs w:val="20"/>
              </w:rPr>
              <w:t>баријером</w:t>
            </w:r>
            <w:proofErr w:type="spellEnd"/>
            <w:r w:rsidRPr="00931FFE">
              <w:rPr>
                <w:rFonts w:ascii="Times New Roman" w:hAnsi="Times New Roman"/>
                <w:sz w:val="20"/>
                <w:szCs w:val="20"/>
              </w:rPr>
              <w:t xml:space="preserve"> </w:t>
            </w:r>
            <w:proofErr w:type="spellStart"/>
            <w:r w:rsidRPr="00931FFE">
              <w:rPr>
                <w:rFonts w:ascii="Times New Roman" w:hAnsi="Times New Roman"/>
                <w:sz w:val="20"/>
                <w:szCs w:val="20"/>
              </w:rPr>
              <w:t>од</w:t>
            </w:r>
            <w:proofErr w:type="spellEnd"/>
            <w:r w:rsidRPr="00931FFE">
              <w:rPr>
                <w:rFonts w:ascii="Times New Roman" w:hAnsi="Times New Roman"/>
                <w:sz w:val="20"/>
                <w:szCs w:val="20"/>
                <w:lang w:val="sr-Cyrl-RS"/>
              </w:rPr>
              <w:t xml:space="preserve"> </w:t>
            </w:r>
            <w:proofErr w:type="spellStart"/>
            <w:r w:rsidRPr="00931FFE">
              <w:rPr>
                <w:rFonts w:ascii="Times New Roman" w:hAnsi="Times New Roman"/>
                <w:sz w:val="20"/>
                <w:szCs w:val="20"/>
              </w:rPr>
              <w:t>подручја</w:t>
            </w:r>
            <w:proofErr w:type="spellEnd"/>
            <w:r w:rsidRPr="00931FFE">
              <w:rPr>
                <w:rFonts w:ascii="Times New Roman" w:hAnsi="Times New Roman"/>
                <w:sz w:val="20"/>
                <w:szCs w:val="20"/>
              </w:rPr>
              <w:t xml:space="preserve"> </w:t>
            </w:r>
            <w:proofErr w:type="spellStart"/>
            <w:r w:rsidRPr="00931FFE">
              <w:rPr>
                <w:rFonts w:ascii="Times New Roman" w:hAnsi="Times New Roman"/>
                <w:sz w:val="20"/>
                <w:szCs w:val="20"/>
              </w:rPr>
              <w:t>са</w:t>
            </w:r>
            <w:proofErr w:type="spellEnd"/>
            <w:r w:rsidRPr="00931FFE">
              <w:rPr>
                <w:rFonts w:ascii="Times New Roman" w:hAnsi="Times New Roman"/>
                <w:sz w:val="20"/>
                <w:szCs w:val="20"/>
              </w:rPr>
              <w:t xml:space="preserve"> </w:t>
            </w:r>
            <w:proofErr w:type="spellStart"/>
            <w:r w:rsidRPr="00931FFE">
              <w:rPr>
                <w:rFonts w:ascii="Times New Roman" w:hAnsi="Times New Roman"/>
                <w:sz w:val="20"/>
                <w:szCs w:val="20"/>
              </w:rPr>
              <w:t>повећаним</w:t>
            </w:r>
            <w:proofErr w:type="spellEnd"/>
            <w:r w:rsidRPr="00931FFE">
              <w:rPr>
                <w:rFonts w:ascii="Times New Roman" w:hAnsi="Times New Roman"/>
                <w:sz w:val="20"/>
                <w:szCs w:val="20"/>
              </w:rPr>
              <w:t xml:space="preserve"> </w:t>
            </w:r>
            <w:proofErr w:type="spellStart"/>
            <w:r w:rsidRPr="00931FFE">
              <w:rPr>
                <w:rFonts w:ascii="Times New Roman" w:hAnsi="Times New Roman"/>
                <w:sz w:val="20"/>
                <w:szCs w:val="20"/>
              </w:rPr>
              <w:t>ризиком</w:t>
            </w:r>
            <w:proofErr w:type="spellEnd"/>
            <w:r w:rsidRPr="00931FFE">
              <w:rPr>
                <w:rFonts w:ascii="Times New Roman" w:hAnsi="Times New Roman"/>
                <w:sz w:val="20"/>
                <w:szCs w:val="20"/>
              </w:rPr>
              <w:t xml:space="preserve"> </w:t>
            </w:r>
            <w:proofErr w:type="spellStart"/>
            <w:r w:rsidRPr="00931FFE">
              <w:rPr>
                <w:rFonts w:ascii="Times New Roman" w:hAnsi="Times New Roman"/>
                <w:sz w:val="20"/>
                <w:szCs w:val="20"/>
              </w:rPr>
              <w:t>од</w:t>
            </w:r>
            <w:proofErr w:type="spellEnd"/>
            <w:r w:rsidRPr="00931FFE">
              <w:rPr>
                <w:rFonts w:ascii="Times New Roman" w:hAnsi="Times New Roman"/>
                <w:sz w:val="20"/>
                <w:szCs w:val="20"/>
              </w:rPr>
              <w:t xml:space="preserve"> </w:t>
            </w:r>
            <w:proofErr w:type="spellStart"/>
            <w:r w:rsidRPr="00931FFE">
              <w:rPr>
                <w:rFonts w:ascii="Times New Roman" w:hAnsi="Times New Roman"/>
                <w:sz w:val="20"/>
                <w:szCs w:val="20"/>
              </w:rPr>
              <w:t>незгода</w:t>
            </w:r>
            <w:proofErr w:type="spellEnd"/>
            <w:r w:rsidRPr="00931FFE">
              <w:rPr>
                <w:rFonts w:ascii="Times New Roman" w:hAnsi="Times New Roman"/>
                <w:sz w:val="20"/>
                <w:szCs w:val="20"/>
                <w:lang w:val="sr-Cyrl-RS"/>
              </w:rPr>
              <w:t>.</w:t>
            </w:r>
          </w:p>
        </w:tc>
        <w:tc>
          <w:tcPr>
            <w:tcW w:w="2238" w:type="dxa"/>
            <w:tcBorders>
              <w:top w:val="single" w:sz="4" w:space="0" w:color="auto"/>
              <w:left w:val="single" w:sz="4" w:space="0" w:color="auto"/>
              <w:bottom w:val="single" w:sz="4" w:space="0" w:color="auto"/>
              <w:right w:val="single" w:sz="4" w:space="0" w:color="auto"/>
            </w:tcBorders>
            <w:vAlign w:val="center"/>
          </w:tcPr>
          <w:p w14:paraId="07223B5B" w14:textId="77777777" w:rsidR="00931FFE" w:rsidRPr="00931FFE" w:rsidRDefault="00931FFE" w:rsidP="00957C75">
            <w:pPr>
              <w:spacing w:after="200"/>
              <w:jc w:val="center"/>
              <w:rPr>
                <w:rFonts w:ascii="Times New Roman" w:hAnsi="Times New Roman"/>
                <w:sz w:val="20"/>
                <w:szCs w:val="20"/>
              </w:rPr>
            </w:pPr>
          </w:p>
        </w:tc>
        <w:tc>
          <w:tcPr>
            <w:tcW w:w="2239" w:type="dxa"/>
            <w:tcBorders>
              <w:top w:val="single" w:sz="4" w:space="0" w:color="auto"/>
              <w:left w:val="single" w:sz="4" w:space="0" w:color="auto"/>
              <w:bottom w:val="single" w:sz="4" w:space="0" w:color="auto"/>
              <w:right w:val="single" w:sz="4" w:space="0" w:color="auto"/>
            </w:tcBorders>
            <w:vAlign w:val="center"/>
          </w:tcPr>
          <w:p w14:paraId="474BBF51" w14:textId="77777777" w:rsidR="00931FFE" w:rsidRPr="00931FFE" w:rsidRDefault="00931FFE" w:rsidP="00957C75">
            <w:pPr>
              <w:spacing w:after="200"/>
              <w:jc w:val="center"/>
              <w:rPr>
                <w:rFonts w:ascii="Times New Roman" w:hAnsi="Times New Roman"/>
                <w:sz w:val="20"/>
                <w:szCs w:val="20"/>
              </w:rPr>
            </w:pPr>
            <w:r w:rsidRPr="00931FFE">
              <w:rPr>
                <w:rFonts w:ascii="Times New Roman" w:hAnsi="Times New Roman"/>
                <w:b/>
                <w:bCs/>
                <w:sz w:val="20"/>
                <w:szCs w:val="20"/>
              </w:rPr>
              <w:t>ꭕ</w:t>
            </w:r>
          </w:p>
        </w:tc>
      </w:tr>
      <w:tr w:rsidR="00931FFE" w:rsidRPr="00931FFE" w14:paraId="172B55E2" w14:textId="77777777" w:rsidTr="00EA3577">
        <w:tc>
          <w:tcPr>
            <w:tcW w:w="78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0E8B7585" w14:textId="77777777" w:rsidR="00931FFE" w:rsidRPr="00931FFE" w:rsidRDefault="00931FFE" w:rsidP="00957C75">
            <w:pPr>
              <w:spacing w:after="200"/>
              <w:jc w:val="center"/>
              <w:rPr>
                <w:rFonts w:ascii="Times New Roman" w:hAnsi="Times New Roman"/>
                <w:b/>
                <w:bCs/>
                <w:sz w:val="20"/>
                <w:szCs w:val="20"/>
                <w:lang w:val="sr-Cyrl-RS"/>
              </w:rPr>
            </w:pPr>
            <w:r w:rsidRPr="00931FFE">
              <w:rPr>
                <w:rFonts w:ascii="Times New Roman" w:hAnsi="Times New Roman"/>
                <w:b/>
                <w:bCs/>
                <w:sz w:val="20"/>
                <w:szCs w:val="20"/>
                <w:lang w:val="sr-Cyrl-RS"/>
              </w:rPr>
              <w:t>10.</w:t>
            </w:r>
          </w:p>
        </w:tc>
        <w:tc>
          <w:tcPr>
            <w:tcW w:w="3800" w:type="dxa"/>
            <w:tcBorders>
              <w:top w:val="single" w:sz="4" w:space="0" w:color="auto"/>
              <w:left w:val="single" w:sz="4" w:space="0" w:color="auto"/>
              <w:bottom w:val="single" w:sz="4" w:space="0" w:color="auto"/>
              <w:right w:val="single" w:sz="4" w:space="0" w:color="auto"/>
            </w:tcBorders>
            <w:vAlign w:val="center"/>
            <w:hideMark/>
          </w:tcPr>
          <w:p w14:paraId="17281E73" w14:textId="77777777" w:rsidR="00931FFE" w:rsidRPr="00931FFE" w:rsidRDefault="00931FFE" w:rsidP="00957C75">
            <w:pPr>
              <w:spacing w:after="200"/>
              <w:jc w:val="center"/>
              <w:rPr>
                <w:rFonts w:ascii="Times New Roman" w:hAnsi="Times New Roman"/>
                <w:sz w:val="20"/>
                <w:szCs w:val="20"/>
                <w:lang w:val="sr-Cyrl-RS"/>
              </w:rPr>
            </w:pPr>
            <w:r w:rsidRPr="00931FFE">
              <w:rPr>
                <w:rFonts w:ascii="Times New Roman" w:hAnsi="Times New Roman"/>
                <w:sz w:val="20"/>
                <w:szCs w:val="20"/>
                <w:lang w:val="sr-Cyrl-RS"/>
              </w:rPr>
              <w:t>Игралиште је функционално организовано (</w:t>
            </w:r>
            <w:r w:rsidRPr="00931FFE">
              <w:rPr>
                <w:rFonts w:ascii="Times New Roman" w:hAnsi="Times New Roman"/>
                <w:i/>
                <w:sz w:val="20"/>
                <w:szCs w:val="20"/>
                <w:lang w:val="sr-Cyrl-RS"/>
              </w:rPr>
              <w:t>уравнотежен и одговарајући распоред опреме и зона игралишта како би се омогућило природно одвајање активности и избегли могући судари</w:t>
            </w:r>
            <w:r w:rsidRPr="00931FFE">
              <w:rPr>
                <w:rFonts w:ascii="Times New Roman" w:hAnsi="Times New Roman"/>
                <w:sz w:val="20"/>
                <w:szCs w:val="20"/>
                <w:lang w:val="sr-Cyrl-RS"/>
              </w:rPr>
              <w:t>).</w:t>
            </w:r>
          </w:p>
        </w:tc>
        <w:tc>
          <w:tcPr>
            <w:tcW w:w="2238" w:type="dxa"/>
            <w:tcBorders>
              <w:top w:val="single" w:sz="4" w:space="0" w:color="auto"/>
              <w:left w:val="single" w:sz="4" w:space="0" w:color="auto"/>
              <w:bottom w:val="single" w:sz="4" w:space="0" w:color="auto"/>
              <w:right w:val="single" w:sz="4" w:space="0" w:color="auto"/>
            </w:tcBorders>
            <w:vAlign w:val="center"/>
          </w:tcPr>
          <w:p w14:paraId="7924DEEA" w14:textId="77777777" w:rsidR="00931FFE" w:rsidRPr="00931FFE" w:rsidRDefault="00931FFE" w:rsidP="00957C75">
            <w:pPr>
              <w:spacing w:after="200"/>
              <w:jc w:val="center"/>
              <w:rPr>
                <w:rFonts w:ascii="Times New Roman" w:hAnsi="Times New Roman"/>
                <w:sz w:val="20"/>
                <w:szCs w:val="20"/>
              </w:rPr>
            </w:pPr>
            <w:r w:rsidRPr="00931FFE">
              <w:rPr>
                <w:rFonts w:ascii="Times New Roman" w:hAnsi="Times New Roman"/>
                <w:b/>
                <w:bCs/>
                <w:sz w:val="20"/>
                <w:szCs w:val="20"/>
              </w:rPr>
              <w:t>ꭕ</w:t>
            </w:r>
          </w:p>
        </w:tc>
        <w:tc>
          <w:tcPr>
            <w:tcW w:w="2239" w:type="dxa"/>
            <w:tcBorders>
              <w:top w:val="single" w:sz="4" w:space="0" w:color="auto"/>
              <w:left w:val="single" w:sz="4" w:space="0" w:color="auto"/>
              <w:bottom w:val="single" w:sz="4" w:space="0" w:color="auto"/>
              <w:right w:val="single" w:sz="4" w:space="0" w:color="auto"/>
            </w:tcBorders>
            <w:vAlign w:val="center"/>
          </w:tcPr>
          <w:p w14:paraId="1688BF9B" w14:textId="77777777" w:rsidR="00931FFE" w:rsidRPr="00931FFE" w:rsidRDefault="00931FFE" w:rsidP="00957C75">
            <w:pPr>
              <w:spacing w:after="200"/>
              <w:jc w:val="center"/>
              <w:rPr>
                <w:rFonts w:ascii="Times New Roman" w:hAnsi="Times New Roman"/>
                <w:sz w:val="20"/>
                <w:szCs w:val="20"/>
              </w:rPr>
            </w:pPr>
          </w:p>
        </w:tc>
      </w:tr>
      <w:tr w:rsidR="00931FFE" w:rsidRPr="00931FFE" w14:paraId="3ADA6A7D" w14:textId="77777777" w:rsidTr="00EA3577">
        <w:tc>
          <w:tcPr>
            <w:tcW w:w="78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748A77E5" w14:textId="77777777" w:rsidR="00931FFE" w:rsidRPr="00931FFE" w:rsidRDefault="00931FFE" w:rsidP="00957C75">
            <w:pPr>
              <w:spacing w:after="200"/>
              <w:jc w:val="center"/>
              <w:rPr>
                <w:rFonts w:ascii="Times New Roman" w:hAnsi="Times New Roman"/>
                <w:b/>
                <w:bCs/>
                <w:sz w:val="20"/>
                <w:szCs w:val="20"/>
                <w:lang w:val="sr-Cyrl-RS"/>
              </w:rPr>
            </w:pPr>
            <w:r w:rsidRPr="00931FFE">
              <w:rPr>
                <w:rFonts w:ascii="Times New Roman" w:hAnsi="Times New Roman"/>
                <w:b/>
                <w:bCs/>
                <w:sz w:val="20"/>
                <w:szCs w:val="20"/>
                <w:lang w:val="sr-Cyrl-RS"/>
              </w:rPr>
              <w:t>11.</w:t>
            </w:r>
          </w:p>
        </w:tc>
        <w:tc>
          <w:tcPr>
            <w:tcW w:w="3800" w:type="dxa"/>
            <w:tcBorders>
              <w:top w:val="single" w:sz="4" w:space="0" w:color="auto"/>
              <w:left w:val="single" w:sz="4" w:space="0" w:color="auto"/>
              <w:bottom w:val="single" w:sz="4" w:space="0" w:color="auto"/>
              <w:right w:val="single" w:sz="4" w:space="0" w:color="auto"/>
            </w:tcBorders>
            <w:vAlign w:val="center"/>
            <w:hideMark/>
          </w:tcPr>
          <w:p w14:paraId="7F268040" w14:textId="77777777" w:rsidR="00931FFE" w:rsidRPr="00931FFE" w:rsidRDefault="00931FFE" w:rsidP="00957C75">
            <w:pPr>
              <w:spacing w:after="200"/>
              <w:jc w:val="center"/>
              <w:rPr>
                <w:rFonts w:ascii="Times New Roman" w:hAnsi="Times New Roman"/>
                <w:sz w:val="20"/>
                <w:szCs w:val="20"/>
                <w:lang w:val="sr-Cyrl-RS"/>
              </w:rPr>
            </w:pPr>
            <w:r w:rsidRPr="00931FFE">
              <w:rPr>
                <w:rFonts w:ascii="Times New Roman" w:hAnsi="Times New Roman"/>
                <w:sz w:val="20"/>
                <w:szCs w:val="20"/>
                <w:lang w:val="sr-Cyrl-RS"/>
              </w:rPr>
              <w:t>Биљне врсте које су засађене на подручју дечјег игралишта не представљају ризик по здравље деце.</w:t>
            </w:r>
          </w:p>
        </w:tc>
        <w:tc>
          <w:tcPr>
            <w:tcW w:w="2238" w:type="dxa"/>
            <w:tcBorders>
              <w:top w:val="single" w:sz="4" w:space="0" w:color="auto"/>
              <w:left w:val="single" w:sz="4" w:space="0" w:color="auto"/>
              <w:bottom w:val="single" w:sz="4" w:space="0" w:color="auto"/>
              <w:right w:val="single" w:sz="4" w:space="0" w:color="auto"/>
            </w:tcBorders>
            <w:vAlign w:val="center"/>
          </w:tcPr>
          <w:p w14:paraId="03132565" w14:textId="77777777" w:rsidR="00931FFE" w:rsidRPr="00931FFE" w:rsidRDefault="00931FFE" w:rsidP="00957C75">
            <w:pPr>
              <w:spacing w:after="200"/>
              <w:jc w:val="center"/>
              <w:rPr>
                <w:rFonts w:ascii="Times New Roman" w:hAnsi="Times New Roman"/>
                <w:sz w:val="20"/>
                <w:szCs w:val="20"/>
              </w:rPr>
            </w:pPr>
            <w:r w:rsidRPr="00931FFE">
              <w:rPr>
                <w:rFonts w:ascii="Times New Roman" w:hAnsi="Times New Roman"/>
                <w:b/>
                <w:bCs/>
                <w:sz w:val="20"/>
                <w:szCs w:val="20"/>
              </w:rPr>
              <w:t>ꭕ</w:t>
            </w:r>
          </w:p>
        </w:tc>
        <w:tc>
          <w:tcPr>
            <w:tcW w:w="2239" w:type="dxa"/>
            <w:tcBorders>
              <w:top w:val="single" w:sz="4" w:space="0" w:color="auto"/>
              <w:left w:val="single" w:sz="4" w:space="0" w:color="auto"/>
              <w:bottom w:val="single" w:sz="4" w:space="0" w:color="auto"/>
              <w:right w:val="single" w:sz="4" w:space="0" w:color="auto"/>
            </w:tcBorders>
            <w:vAlign w:val="center"/>
          </w:tcPr>
          <w:p w14:paraId="108E36D6" w14:textId="77777777" w:rsidR="00931FFE" w:rsidRPr="00931FFE" w:rsidRDefault="00931FFE" w:rsidP="00957C75">
            <w:pPr>
              <w:spacing w:after="200"/>
              <w:jc w:val="center"/>
              <w:rPr>
                <w:rFonts w:ascii="Times New Roman" w:hAnsi="Times New Roman"/>
                <w:sz w:val="20"/>
                <w:szCs w:val="20"/>
              </w:rPr>
            </w:pPr>
          </w:p>
        </w:tc>
      </w:tr>
      <w:tr w:rsidR="00931FFE" w:rsidRPr="00931FFE" w14:paraId="44189021" w14:textId="77777777" w:rsidTr="00EA3577">
        <w:tc>
          <w:tcPr>
            <w:tcW w:w="78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68341779" w14:textId="77777777" w:rsidR="00931FFE" w:rsidRPr="00931FFE" w:rsidRDefault="00931FFE" w:rsidP="00957C75">
            <w:pPr>
              <w:spacing w:after="200"/>
              <w:jc w:val="center"/>
              <w:rPr>
                <w:rFonts w:ascii="Times New Roman" w:hAnsi="Times New Roman"/>
                <w:b/>
                <w:bCs/>
                <w:sz w:val="20"/>
                <w:szCs w:val="20"/>
                <w:lang w:val="sr-Cyrl-RS"/>
              </w:rPr>
            </w:pPr>
            <w:r w:rsidRPr="00931FFE">
              <w:rPr>
                <w:rFonts w:ascii="Times New Roman" w:hAnsi="Times New Roman"/>
                <w:b/>
                <w:bCs/>
                <w:sz w:val="20"/>
                <w:szCs w:val="20"/>
                <w:lang w:val="sr-Cyrl-RS"/>
              </w:rPr>
              <w:t>12.</w:t>
            </w:r>
          </w:p>
        </w:tc>
        <w:tc>
          <w:tcPr>
            <w:tcW w:w="3800" w:type="dxa"/>
            <w:tcBorders>
              <w:top w:val="single" w:sz="4" w:space="0" w:color="auto"/>
              <w:left w:val="single" w:sz="4" w:space="0" w:color="auto"/>
              <w:bottom w:val="single" w:sz="4" w:space="0" w:color="auto"/>
              <w:right w:val="single" w:sz="4" w:space="0" w:color="auto"/>
            </w:tcBorders>
            <w:vAlign w:val="center"/>
            <w:hideMark/>
          </w:tcPr>
          <w:p w14:paraId="31756389" w14:textId="77777777" w:rsidR="00931FFE" w:rsidRPr="00931FFE" w:rsidRDefault="00931FFE" w:rsidP="00957C75">
            <w:pPr>
              <w:spacing w:after="200"/>
              <w:jc w:val="center"/>
              <w:rPr>
                <w:rFonts w:ascii="Times New Roman" w:hAnsi="Times New Roman"/>
                <w:sz w:val="20"/>
                <w:szCs w:val="20"/>
                <w:lang w:val="sr-Cyrl-RS"/>
              </w:rPr>
            </w:pPr>
            <w:r w:rsidRPr="00931FFE">
              <w:rPr>
                <w:rFonts w:ascii="Times New Roman" w:hAnsi="Times New Roman"/>
                <w:sz w:val="20"/>
                <w:szCs w:val="20"/>
                <w:lang w:val="sr-Cyrl-RS"/>
              </w:rPr>
              <w:t>Подлога у потпуности задовољава захтеве у односу на слободну висину пада са опреме испод које се поставља.</w:t>
            </w:r>
          </w:p>
        </w:tc>
        <w:tc>
          <w:tcPr>
            <w:tcW w:w="2238" w:type="dxa"/>
            <w:tcBorders>
              <w:top w:val="single" w:sz="4" w:space="0" w:color="auto"/>
              <w:left w:val="single" w:sz="4" w:space="0" w:color="auto"/>
              <w:bottom w:val="single" w:sz="4" w:space="0" w:color="auto"/>
              <w:right w:val="single" w:sz="4" w:space="0" w:color="auto"/>
            </w:tcBorders>
            <w:vAlign w:val="center"/>
          </w:tcPr>
          <w:p w14:paraId="7F784BCB" w14:textId="77777777" w:rsidR="00931FFE" w:rsidRPr="00931FFE" w:rsidRDefault="00931FFE" w:rsidP="00957C75">
            <w:pPr>
              <w:spacing w:after="200"/>
              <w:jc w:val="center"/>
              <w:rPr>
                <w:rFonts w:ascii="Times New Roman" w:hAnsi="Times New Roman"/>
                <w:sz w:val="20"/>
                <w:szCs w:val="20"/>
              </w:rPr>
            </w:pPr>
            <w:r w:rsidRPr="00931FFE">
              <w:rPr>
                <w:rFonts w:ascii="Times New Roman" w:hAnsi="Times New Roman"/>
                <w:b/>
                <w:bCs/>
                <w:sz w:val="20"/>
                <w:szCs w:val="20"/>
              </w:rPr>
              <w:t>ꭕ</w:t>
            </w:r>
          </w:p>
        </w:tc>
        <w:tc>
          <w:tcPr>
            <w:tcW w:w="2239" w:type="dxa"/>
            <w:tcBorders>
              <w:top w:val="single" w:sz="4" w:space="0" w:color="auto"/>
              <w:left w:val="single" w:sz="4" w:space="0" w:color="auto"/>
              <w:bottom w:val="single" w:sz="4" w:space="0" w:color="auto"/>
              <w:right w:val="single" w:sz="4" w:space="0" w:color="auto"/>
            </w:tcBorders>
            <w:vAlign w:val="center"/>
          </w:tcPr>
          <w:p w14:paraId="4500A075" w14:textId="77777777" w:rsidR="00931FFE" w:rsidRPr="00931FFE" w:rsidRDefault="00931FFE" w:rsidP="00957C75">
            <w:pPr>
              <w:spacing w:after="200"/>
              <w:jc w:val="center"/>
              <w:rPr>
                <w:rFonts w:ascii="Times New Roman" w:hAnsi="Times New Roman"/>
                <w:sz w:val="20"/>
                <w:szCs w:val="20"/>
              </w:rPr>
            </w:pPr>
          </w:p>
        </w:tc>
      </w:tr>
      <w:tr w:rsidR="00931FFE" w:rsidRPr="00931FFE" w14:paraId="4F5BC126" w14:textId="77777777" w:rsidTr="00EA3577">
        <w:tc>
          <w:tcPr>
            <w:tcW w:w="78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7D5E23D7" w14:textId="77777777" w:rsidR="00931FFE" w:rsidRPr="00931FFE" w:rsidRDefault="00931FFE" w:rsidP="00957C75">
            <w:pPr>
              <w:spacing w:after="200"/>
              <w:jc w:val="center"/>
              <w:rPr>
                <w:rFonts w:ascii="Times New Roman" w:hAnsi="Times New Roman"/>
                <w:b/>
                <w:bCs/>
                <w:sz w:val="20"/>
                <w:szCs w:val="20"/>
                <w:lang w:val="sr-Cyrl-RS"/>
              </w:rPr>
            </w:pPr>
            <w:r w:rsidRPr="00931FFE">
              <w:rPr>
                <w:rFonts w:ascii="Times New Roman" w:hAnsi="Times New Roman"/>
                <w:b/>
                <w:bCs/>
                <w:sz w:val="20"/>
                <w:szCs w:val="20"/>
                <w:lang w:val="sr-Cyrl-RS"/>
              </w:rPr>
              <w:t>13.</w:t>
            </w:r>
          </w:p>
        </w:tc>
        <w:tc>
          <w:tcPr>
            <w:tcW w:w="3800" w:type="dxa"/>
            <w:tcBorders>
              <w:top w:val="single" w:sz="4" w:space="0" w:color="auto"/>
              <w:left w:val="single" w:sz="4" w:space="0" w:color="auto"/>
              <w:bottom w:val="single" w:sz="4" w:space="0" w:color="auto"/>
              <w:right w:val="single" w:sz="4" w:space="0" w:color="auto"/>
            </w:tcBorders>
            <w:vAlign w:val="center"/>
            <w:hideMark/>
          </w:tcPr>
          <w:p w14:paraId="1F91F7DA" w14:textId="77777777" w:rsidR="00931FFE" w:rsidRPr="00931FFE" w:rsidRDefault="00931FFE" w:rsidP="00957C75">
            <w:pPr>
              <w:spacing w:after="200"/>
              <w:jc w:val="center"/>
              <w:rPr>
                <w:rFonts w:ascii="Times New Roman" w:hAnsi="Times New Roman"/>
                <w:sz w:val="20"/>
                <w:szCs w:val="20"/>
                <w:lang w:val="sr-Cyrl-RS"/>
              </w:rPr>
            </w:pPr>
            <w:r w:rsidRPr="00931FFE">
              <w:rPr>
                <w:rFonts w:ascii="Times New Roman" w:hAnsi="Times New Roman"/>
                <w:sz w:val="20"/>
                <w:szCs w:val="20"/>
                <w:lang w:val="sr-Cyrl-RS"/>
              </w:rPr>
              <w:t>Подлога на игралиштима поседује својство ублажавања (амортизације) удара, од природних материјала попут песка, траве, шљунка, малча или од гуме.</w:t>
            </w:r>
          </w:p>
        </w:tc>
        <w:tc>
          <w:tcPr>
            <w:tcW w:w="2238" w:type="dxa"/>
            <w:tcBorders>
              <w:top w:val="single" w:sz="4" w:space="0" w:color="auto"/>
              <w:left w:val="single" w:sz="4" w:space="0" w:color="auto"/>
              <w:bottom w:val="single" w:sz="4" w:space="0" w:color="auto"/>
              <w:right w:val="single" w:sz="4" w:space="0" w:color="auto"/>
            </w:tcBorders>
            <w:vAlign w:val="center"/>
          </w:tcPr>
          <w:p w14:paraId="3DDE2CB4" w14:textId="77777777" w:rsidR="00931FFE" w:rsidRPr="00931FFE" w:rsidRDefault="00931FFE" w:rsidP="00957C75">
            <w:pPr>
              <w:spacing w:after="200"/>
              <w:jc w:val="center"/>
              <w:rPr>
                <w:rFonts w:ascii="Times New Roman" w:hAnsi="Times New Roman"/>
                <w:sz w:val="20"/>
                <w:szCs w:val="20"/>
              </w:rPr>
            </w:pPr>
            <w:r w:rsidRPr="00931FFE">
              <w:rPr>
                <w:rFonts w:ascii="Times New Roman" w:hAnsi="Times New Roman"/>
                <w:b/>
                <w:bCs/>
                <w:sz w:val="20"/>
                <w:szCs w:val="20"/>
              </w:rPr>
              <w:t>ꭕ</w:t>
            </w:r>
          </w:p>
        </w:tc>
        <w:tc>
          <w:tcPr>
            <w:tcW w:w="2239" w:type="dxa"/>
            <w:tcBorders>
              <w:top w:val="single" w:sz="4" w:space="0" w:color="auto"/>
              <w:left w:val="single" w:sz="4" w:space="0" w:color="auto"/>
              <w:bottom w:val="single" w:sz="4" w:space="0" w:color="auto"/>
              <w:right w:val="single" w:sz="4" w:space="0" w:color="auto"/>
            </w:tcBorders>
            <w:vAlign w:val="center"/>
          </w:tcPr>
          <w:p w14:paraId="0F65CC50" w14:textId="77777777" w:rsidR="00931FFE" w:rsidRPr="00931FFE" w:rsidRDefault="00931FFE" w:rsidP="00957C75">
            <w:pPr>
              <w:spacing w:after="200"/>
              <w:jc w:val="center"/>
              <w:rPr>
                <w:rFonts w:ascii="Times New Roman" w:hAnsi="Times New Roman"/>
                <w:sz w:val="20"/>
                <w:szCs w:val="20"/>
              </w:rPr>
            </w:pPr>
          </w:p>
        </w:tc>
      </w:tr>
      <w:tr w:rsidR="00931FFE" w:rsidRPr="00931FFE" w14:paraId="52A1EEFC" w14:textId="77777777" w:rsidTr="00EA3577">
        <w:tc>
          <w:tcPr>
            <w:tcW w:w="78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0E0DAF77" w14:textId="77777777" w:rsidR="00931FFE" w:rsidRPr="00931FFE" w:rsidRDefault="00931FFE" w:rsidP="00957C75">
            <w:pPr>
              <w:spacing w:after="200"/>
              <w:jc w:val="center"/>
              <w:rPr>
                <w:rFonts w:ascii="Times New Roman" w:hAnsi="Times New Roman"/>
                <w:b/>
                <w:bCs/>
                <w:sz w:val="20"/>
                <w:szCs w:val="20"/>
                <w:lang w:val="sr-Cyrl-RS"/>
              </w:rPr>
            </w:pPr>
            <w:r w:rsidRPr="00931FFE">
              <w:rPr>
                <w:rFonts w:ascii="Times New Roman" w:hAnsi="Times New Roman"/>
                <w:b/>
                <w:bCs/>
                <w:sz w:val="20"/>
                <w:szCs w:val="20"/>
                <w:lang w:val="sr-Cyrl-RS"/>
              </w:rPr>
              <w:lastRenderedPageBreak/>
              <w:t>14.</w:t>
            </w:r>
          </w:p>
        </w:tc>
        <w:tc>
          <w:tcPr>
            <w:tcW w:w="3800" w:type="dxa"/>
            <w:tcBorders>
              <w:top w:val="single" w:sz="4" w:space="0" w:color="auto"/>
              <w:left w:val="single" w:sz="4" w:space="0" w:color="auto"/>
              <w:bottom w:val="single" w:sz="4" w:space="0" w:color="auto"/>
              <w:right w:val="single" w:sz="4" w:space="0" w:color="auto"/>
            </w:tcBorders>
            <w:vAlign w:val="center"/>
            <w:hideMark/>
          </w:tcPr>
          <w:p w14:paraId="3E1127D8" w14:textId="77777777" w:rsidR="00931FFE" w:rsidRPr="00931FFE" w:rsidRDefault="00931FFE" w:rsidP="00957C75">
            <w:pPr>
              <w:spacing w:after="200"/>
              <w:jc w:val="center"/>
              <w:rPr>
                <w:rFonts w:ascii="Times New Roman" w:hAnsi="Times New Roman"/>
                <w:sz w:val="20"/>
                <w:szCs w:val="20"/>
                <w:lang w:val="sr-Cyrl-RS"/>
              </w:rPr>
            </w:pPr>
            <w:r w:rsidRPr="00931FFE">
              <w:rPr>
                <w:rFonts w:ascii="Times New Roman" w:hAnsi="Times New Roman"/>
                <w:sz w:val="20"/>
                <w:szCs w:val="20"/>
                <w:lang w:val="sr-Cyrl-RS"/>
              </w:rPr>
              <w:t xml:space="preserve">Простор пада не садржи ниједну препреку на коју би корисник могао да падне и изазове повреде, као што су </w:t>
            </w:r>
            <w:r w:rsidRPr="00931FFE">
              <w:rPr>
                <w:rFonts w:ascii="Times New Roman" w:hAnsi="Times New Roman"/>
                <w:i/>
                <w:sz w:val="20"/>
                <w:szCs w:val="20"/>
                <w:lang w:val="sr-Cyrl-RS"/>
              </w:rPr>
              <w:t>изложени темељи опреме.</w:t>
            </w:r>
          </w:p>
        </w:tc>
        <w:tc>
          <w:tcPr>
            <w:tcW w:w="2238" w:type="dxa"/>
            <w:tcBorders>
              <w:top w:val="single" w:sz="4" w:space="0" w:color="auto"/>
              <w:left w:val="single" w:sz="4" w:space="0" w:color="auto"/>
              <w:bottom w:val="single" w:sz="4" w:space="0" w:color="auto"/>
              <w:right w:val="single" w:sz="4" w:space="0" w:color="auto"/>
            </w:tcBorders>
            <w:vAlign w:val="center"/>
          </w:tcPr>
          <w:p w14:paraId="33326B7A" w14:textId="77777777" w:rsidR="00931FFE" w:rsidRPr="00931FFE" w:rsidRDefault="00931FFE" w:rsidP="00957C75">
            <w:pPr>
              <w:spacing w:after="200"/>
              <w:jc w:val="center"/>
              <w:rPr>
                <w:rFonts w:ascii="Times New Roman" w:hAnsi="Times New Roman"/>
                <w:sz w:val="20"/>
                <w:szCs w:val="20"/>
              </w:rPr>
            </w:pPr>
            <w:r w:rsidRPr="00931FFE">
              <w:rPr>
                <w:rFonts w:ascii="Times New Roman" w:hAnsi="Times New Roman"/>
                <w:b/>
                <w:bCs/>
                <w:sz w:val="20"/>
                <w:szCs w:val="20"/>
              </w:rPr>
              <w:t>ꭕ</w:t>
            </w:r>
          </w:p>
        </w:tc>
        <w:tc>
          <w:tcPr>
            <w:tcW w:w="2239" w:type="dxa"/>
            <w:tcBorders>
              <w:top w:val="single" w:sz="4" w:space="0" w:color="auto"/>
              <w:left w:val="single" w:sz="4" w:space="0" w:color="auto"/>
              <w:bottom w:val="single" w:sz="4" w:space="0" w:color="auto"/>
              <w:right w:val="single" w:sz="4" w:space="0" w:color="auto"/>
            </w:tcBorders>
            <w:vAlign w:val="center"/>
          </w:tcPr>
          <w:p w14:paraId="3051F147" w14:textId="77777777" w:rsidR="00931FFE" w:rsidRPr="00931FFE" w:rsidRDefault="00931FFE" w:rsidP="00957C75">
            <w:pPr>
              <w:spacing w:after="200"/>
              <w:jc w:val="center"/>
              <w:rPr>
                <w:rFonts w:ascii="Times New Roman" w:hAnsi="Times New Roman"/>
                <w:sz w:val="20"/>
                <w:szCs w:val="20"/>
              </w:rPr>
            </w:pPr>
          </w:p>
        </w:tc>
      </w:tr>
      <w:tr w:rsidR="00931FFE" w:rsidRPr="00931FFE" w14:paraId="5DE73460" w14:textId="77777777" w:rsidTr="00EA3577">
        <w:tc>
          <w:tcPr>
            <w:tcW w:w="78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295A0A3F" w14:textId="77777777" w:rsidR="00931FFE" w:rsidRPr="00931FFE" w:rsidRDefault="00931FFE" w:rsidP="00957C75">
            <w:pPr>
              <w:spacing w:after="200"/>
              <w:jc w:val="center"/>
              <w:rPr>
                <w:rFonts w:ascii="Times New Roman" w:hAnsi="Times New Roman"/>
                <w:b/>
                <w:bCs/>
                <w:sz w:val="20"/>
                <w:szCs w:val="20"/>
                <w:lang w:val="sr-Cyrl-RS"/>
              </w:rPr>
            </w:pPr>
            <w:r w:rsidRPr="00931FFE">
              <w:rPr>
                <w:rFonts w:ascii="Times New Roman" w:hAnsi="Times New Roman"/>
                <w:b/>
                <w:bCs/>
                <w:sz w:val="20"/>
                <w:szCs w:val="20"/>
                <w:lang w:val="sr-Cyrl-RS"/>
              </w:rPr>
              <w:t>15.</w:t>
            </w:r>
          </w:p>
        </w:tc>
        <w:tc>
          <w:tcPr>
            <w:tcW w:w="3800" w:type="dxa"/>
            <w:tcBorders>
              <w:top w:val="single" w:sz="4" w:space="0" w:color="auto"/>
              <w:left w:val="single" w:sz="4" w:space="0" w:color="auto"/>
              <w:bottom w:val="single" w:sz="4" w:space="0" w:color="auto"/>
              <w:right w:val="single" w:sz="4" w:space="0" w:color="auto"/>
            </w:tcBorders>
            <w:vAlign w:val="center"/>
            <w:hideMark/>
          </w:tcPr>
          <w:p w14:paraId="7E47DE69" w14:textId="77777777" w:rsidR="00931FFE" w:rsidRPr="00931FFE" w:rsidRDefault="00931FFE" w:rsidP="00957C75">
            <w:pPr>
              <w:spacing w:after="200"/>
              <w:jc w:val="center"/>
              <w:rPr>
                <w:rFonts w:ascii="Times New Roman" w:hAnsi="Times New Roman"/>
                <w:sz w:val="20"/>
                <w:szCs w:val="20"/>
                <w:lang w:val="sr-Cyrl-RS"/>
              </w:rPr>
            </w:pPr>
            <w:r w:rsidRPr="00931FFE">
              <w:rPr>
                <w:rFonts w:ascii="Times New Roman" w:hAnsi="Times New Roman"/>
                <w:sz w:val="20"/>
                <w:szCs w:val="20"/>
                <w:lang w:val="sr-Cyrl-RS"/>
              </w:rPr>
              <w:t>Налази се површина за ублажавање удара преко читавог подручја удара.</w:t>
            </w:r>
          </w:p>
        </w:tc>
        <w:tc>
          <w:tcPr>
            <w:tcW w:w="2238" w:type="dxa"/>
            <w:tcBorders>
              <w:top w:val="single" w:sz="4" w:space="0" w:color="auto"/>
              <w:left w:val="single" w:sz="4" w:space="0" w:color="auto"/>
              <w:bottom w:val="single" w:sz="4" w:space="0" w:color="auto"/>
              <w:right w:val="single" w:sz="4" w:space="0" w:color="auto"/>
            </w:tcBorders>
            <w:vAlign w:val="center"/>
          </w:tcPr>
          <w:p w14:paraId="262C65F2" w14:textId="77777777" w:rsidR="00931FFE" w:rsidRPr="00931FFE" w:rsidRDefault="00931FFE" w:rsidP="00957C75">
            <w:pPr>
              <w:spacing w:after="200"/>
              <w:jc w:val="center"/>
              <w:rPr>
                <w:rFonts w:ascii="Times New Roman" w:hAnsi="Times New Roman"/>
                <w:sz w:val="20"/>
                <w:szCs w:val="20"/>
              </w:rPr>
            </w:pPr>
            <w:r w:rsidRPr="00931FFE">
              <w:rPr>
                <w:rFonts w:ascii="Times New Roman" w:hAnsi="Times New Roman"/>
                <w:b/>
                <w:bCs/>
                <w:sz w:val="20"/>
                <w:szCs w:val="20"/>
              </w:rPr>
              <w:t>ꭕ</w:t>
            </w:r>
          </w:p>
        </w:tc>
        <w:tc>
          <w:tcPr>
            <w:tcW w:w="2239" w:type="dxa"/>
            <w:tcBorders>
              <w:top w:val="single" w:sz="4" w:space="0" w:color="auto"/>
              <w:left w:val="single" w:sz="4" w:space="0" w:color="auto"/>
              <w:bottom w:val="single" w:sz="4" w:space="0" w:color="auto"/>
              <w:right w:val="single" w:sz="4" w:space="0" w:color="auto"/>
            </w:tcBorders>
            <w:vAlign w:val="center"/>
          </w:tcPr>
          <w:p w14:paraId="104FBBE0" w14:textId="77777777" w:rsidR="00931FFE" w:rsidRPr="00931FFE" w:rsidRDefault="00931FFE" w:rsidP="00957C75">
            <w:pPr>
              <w:spacing w:after="200"/>
              <w:jc w:val="center"/>
              <w:rPr>
                <w:rFonts w:ascii="Times New Roman" w:hAnsi="Times New Roman"/>
                <w:sz w:val="20"/>
                <w:szCs w:val="20"/>
              </w:rPr>
            </w:pPr>
          </w:p>
        </w:tc>
      </w:tr>
      <w:tr w:rsidR="00931FFE" w:rsidRPr="00931FFE" w14:paraId="2972E22C" w14:textId="77777777" w:rsidTr="00EA3577">
        <w:tc>
          <w:tcPr>
            <w:tcW w:w="78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09D122F7" w14:textId="77777777" w:rsidR="00931FFE" w:rsidRPr="00931FFE" w:rsidRDefault="00931FFE" w:rsidP="00957C75">
            <w:pPr>
              <w:spacing w:after="200"/>
              <w:jc w:val="center"/>
              <w:rPr>
                <w:rFonts w:ascii="Times New Roman" w:hAnsi="Times New Roman"/>
                <w:b/>
                <w:bCs/>
                <w:sz w:val="20"/>
                <w:szCs w:val="20"/>
                <w:lang w:val="sr-Cyrl-RS"/>
              </w:rPr>
            </w:pPr>
            <w:r w:rsidRPr="00931FFE">
              <w:rPr>
                <w:rFonts w:ascii="Times New Roman" w:hAnsi="Times New Roman"/>
                <w:b/>
                <w:bCs/>
                <w:sz w:val="20"/>
                <w:szCs w:val="20"/>
                <w:lang w:val="sr-Cyrl-RS"/>
              </w:rPr>
              <w:t>16.</w:t>
            </w:r>
          </w:p>
        </w:tc>
        <w:tc>
          <w:tcPr>
            <w:tcW w:w="3800" w:type="dxa"/>
            <w:tcBorders>
              <w:top w:val="single" w:sz="4" w:space="0" w:color="auto"/>
              <w:left w:val="single" w:sz="4" w:space="0" w:color="auto"/>
              <w:bottom w:val="single" w:sz="4" w:space="0" w:color="auto"/>
              <w:right w:val="single" w:sz="4" w:space="0" w:color="auto"/>
            </w:tcBorders>
            <w:vAlign w:val="center"/>
            <w:hideMark/>
          </w:tcPr>
          <w:p w14:paraId="37371A46" w14:textId="77777777" w:rsidR="00931FFE" w:rsidRPr="00931FFE" w:rsidRDefault="00931FFE" w:rsidP="00957C75">
            <w:pPr>
              <w:spacing w:after="200"/>
              <w:jc w:val="center"/>
              <w:rPr>
                <w:rFonts w:ascii="Times New Roman" w:hAnsi="Times New Roman"/>
                <w:sz w:val="20"/>
                <w:szCs w:val="20"/>
                <w:lang w:val="sr-Cyrl-RS"/>
              </w:rPr>
            </w:pPr>
            <w:r w:rsidRPr="00931FFE">
              <w:rPr>
                <w:rFonts w:ascii="Times New Roman" w:hAnsi="Times New Roman"/>
                <w:sz w:val="20"/>
                <w:szCs w:val="20"/>
                <w:lang w:val="sr-Cyrl-RS"/>
              </w:rPr>
              <w:t>Дебљина површине за ублажавање удара израђена је од синтетичких материјала попут ливене гуме, гумених плоча и сл.</w:t>
            </w:r>
          </w:p>
        </w:tc>
        <w:tc>
          <w:tcPr>
            <w:tcW w:w="2238" w:type="dxa"/>
            <w:tcBorders>
              <w:top w:val="single" w:sz="4" w:space="0" w:color="auto"/>
              <w:left w:val="single" w:sz="4" w:space="0" w:color="auto"/>
              <w:bottom w:val="single" w:sz="4" w:space="0" w:color="auto"/>
              <w:right w:val="single" w:sz="4" w:space="0" w:color="auto"/>
            </w:tcBorders>
            <w:vAlign w:val="center"/>
          </w:tcPr>
          <w:p w14:paraId="57F7C047" w14:textId="77777777" w:rsidR="00931FFE" w:rsidRPr="00931FFE" w:rsidRDefault="00931FFE" w:rsidP="00957C75">
            <w:pPr>
              <w:spacing w:after="200"/>
              <w:jc w:val="center"/>
              <w:rPr>
                <w:rFonts w:ascii="Times New Roman" w:hAnsi="Times New Roman"/>
                <w:sz w:val="20"/>
                <w:szCs w:val="20"/>
              </w:rPr>
            </w:pPr>
            <w:r w:rsidRPr="00931FFE">
              <w:rPr>
                <w:rFonts w:ascii="Times New Roman" w:hAnsi="Times New Roman"/>
                <w:b/>
                <w:bCs/>
                <w:sz w:val="20"/>
                <w:szCs w:val="20"/>
              </w:rPr>
              <w:t>ꭕ</w:t>
            </w:r>
          </w:p>
        </w:tc>
        <w:tc>
          <w:tcPr>
            <w:tcW w:w="2239" w:type="dxa"/>
            <w:tcBorders>
              <w:top w:val="single" w:sz="4" w:space="0" w:color="auto"/>
              <w:left w:val="single" w:sz="4" w:space="0" w:color="auto"/>
              <w:bottom w:val="single" w:sz="4" w:space="0" w:color="auto"/>
              <w:right w:val="single" w:sz="4" w:space="0" w:color="auto"/>
            </w:tcBorders>
            <w:vAlign w:val="center"/>
          </w:tcPr>
          <w:p w14:paraId="56983D42" w14:textId="77777777" w:rsidR="00931FFE" w:rsidRPr="00931FFE" w:rsidRDefault="00931FFE" w:rsidP="00957C75">
            <w:pPr>
              <w:spacing w:after="200"/>
              <w:jc w:val="center"/>
              <w:rPr>
                <w:rFonts w:ascii="Times New Roman" w:hAnsi="Times New Roman"/>
                <w:sz w:val="20"/>
                <w:szCs w:val="20"/>
              </w:rPr>
            </w:pPr>
          </w:p>
        </w:tc>
      </w:tr>
      <w:tr w:rsidR="00931FFE" w:rsidRPr="00931FFE" w14:paraId="0886EC4C" w14:textId="77777777" w:rsidTr="00EA3577">
        <w:tc>
          <w:tcPr>
            <w:tcW w:w="78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375B799E" w14:textId="77777777" w:rsidR="00931FFE" w:rsidRPr="00931FFE" w:rsidRDefault="00931FFE" w:rsidP="00957C75">
            <w:pPr>
              <w:spacing w:after="200"/>
              <w:jc w:val="center"/>
              <w:rPr>
                <w:rFonts w:ascii="Times New Roman" w:hAnsi="Times New Roman"/>
                <w:b/>
                <w:bCs/>
                <w:sz w:val="20"/>
                <w:szCs w:val="20"/>
                <w:lang w:val="sr-Cyrl-RS"/>
              </w:rPr>
            </w:pPr>
            <w:r w:rsidRPr="00931FFE">
              <w:rPr>
                <w:rFonts w:ascii="Times New Roman" w:hAnsi="Times New Roman"/>
                <w:b/>
                <w:bCs/>
                <w:sz w:val="20"/>
                <w:szCs w:val="20"/>
                <w:lang w:val="sr-Cyrl-RS"/>
              </w:rPr>
              <w:t>17.</w:t>
            </w:r>
          </w:p>
        </w:tc>
        <w:tc>
          <w:tcPr>
            <w:tcW w:w="3800" w:type="dxa"/>
            <w:tcBorders>
              <w:top w:val="single" w:sz="4" w:space="0" w:color="auto"/>
              <w:left w:val="single" w:sz="4" w:space="0" w:color="auto"/>
              <w:bottom w:val="single" w:sz="4" w:space="0" w:color="auto"/>
              <w:right w:val="single" w:sz="4" w:space="0" w:color="auto"/>
            </w:tcBorders>
            <w:vAlign w:val="center"/>
            <w:hideMark/>
          </w:tcPr>
          <w:p w14:paraId="4B556EC0" w14:textId="77777777" w:rsidR="00931FFE" w:rsidRPr="00931FFE" w:rsidRDefault="00931FFE" w:rsidP="00957C75">
            <w:pPr>
              <w:spacing w:after="200"/>
              <w:jc w:val="center"/>
              <w:rPr>
                <w:rFonts w:ascii="Times New Roman" w:hAnsi="Times New Roman"/>
                <w:sz w:val="20"/>
                <w:szCs w:val="20"/>
                <w:lang w:val="sr-Cyrl-RS"/>
              </w:rPr>
            </w:pPr>
            <w:r w:rsidRPr="00931FFE">
              <w:rPr>
                <w:rFonts w:ascii="Times New Roman" w:hAnsi="Times New Roman"/>
                <w:sz w:val="20"/>
                <w:szCs w:val="20"/>
                <w:lang w:val="sr-Cyrl-RS"/>
              </w:rPr>
              <w:t>На игралишту се користи и травњак за критичне висине пада до 1 м.</w:t>
            </w:r>
          </w:p>
        </w:tc>
        <w:tc>
          <w:tcPr>
            <w:tcW w:w="2238" w:type="dxa"/>
            <w:tcBorders>
              <w:top w:val="single" w:sz="4" w:space="0" w:color="auto"/>
              <w:left w:val="single" w:sz="4" w:space="0" w:color="auto"/>
              <w:bottom w:val="single" w:sz="4" w:space="0" w:color="auto"/>
              <w:right w:val="single" w:sz="4" w:space="0" w:color="auto"/>
            </w:tcBorders>
            <w:vAlign w:val="center"/>
          </w:tcPr>
          <w:p w14:paraId="2786991D" w14:textId="77777777" w:rsidR="00931FFE" w:rsidRPr="00931FFE" w:rsidRDefault="00931FFE" w:rsidP="00957C75">
            <w:pPr>
              <w:spacing w:after="200"/>
              <w:jc w:val="center"/>
              <w:rPr>
                <w:rFonts w:ascii="Times New Roman" w:hAnsi="Times New Roman"/>
                <w:sz w:val="20"/>
                <w:szCs w:val="20"/>
              </w:rPr>
            </w:pPr>
          </w:p>
        </w:tc>
        <w:tc>
          <w:tcPr>
            <w:tcW w:w="2239" w:type="dxa"/>
            <w:tcBorders>
              <w:top w:val="single" w:sz="4" w:space="0" w:color="auto"/>
              <w:left w:val="single" w:sz="4" w:space="0" w:color="auto"/>
              <w:bottom w:val="single" w:sz="4" w:space="0" w:color="auto"/>
              <w:right w:val="single" w:sz="4" w:space="0" w:color="auto"/>
            </w:tcBorders>
            <w:vAlign w:val="center"/>
          </w:tcPr>
          <w:p w14:paraId="71ACAD72" w14:textId="77777777" w:rsidR="00931FFE" w:rsidRPr="00931FFE" w:rsidRDefault="00931FFE" w:rsidP="00957C75">
            <w:pPr>
              <w:spacing w:after="200"/>
              <w:jc w:val="center"/>
              <w:rPr>
                <w:rFonts w:ascii="Times New Roman" w:hAnsi="Times New Roman"/>
                <w:sz w:val="20"/>
                <w:szCs w:val="20"/>
              </w:rPr>
            </w:pPr>
            <w:r w:rsidRPr="00931FFE">
              <w:rPr>
                <w:rFonts w:ascii="Times New Roman" w:hAnsi="Times New Roman"/>
                <w:b/>
                <w:bCs/>
                <w:sz w:val="20"/>
                <w:szCs w:val="20"/>
              </w:rPr>
              <w:t>ꭕ</w:t>
            </w:r>
          </w:p>
        </w:tc>
      </w:tr>
      <w:tr w:rsidR="00931FFE" w:rsidRPr="00931FFE" w14:paraId="1B7370E4" w14:textId="77777777" w:rsidTr="00EA3577">
        <w:tc>
          <w:tcPr>
            <w:tcW w:w="78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3B23D914" w14:textId="77777777" w:rsidR="00931FFE" w:rsidRPr="00931FFE" w:rsidRDefault="00931FFE" w:rsidP="00957C75">
            <w:pPr>
              <w:spacing w:after="200"/>
              <w:jc w:val="center"/>
              <w:rPr>
                <w:rFonts w:ascii="Times New Roman" w:hAnsi="Times New Roman"/>
                <w:b/>
                <w:bCs/>
                <w:sz w:val="20"/>
                <w:szCs w:val="20"/>
                <w:lang w:val="sr-Cyrl-RS"/>
              </w:rPr>
            </w:pPr>
            <w:r w:rsidRPr="00931FFE">
              <w:rPr>
                <w:rFonts w:ascii="Times New Roman" w:hAnsi="Times New Roman"/>
                <w:b/>
                <w:bCs/>
                <w:sz w:val="20"/>
                <w:szCs w:val="20"/>
                <w:lang w:val="sr-Cyrl-RS"/>
              </w:rPr>
              <w:t>18.</w:t>
            </w:r>
          </w:p>
        </w:tc>
        <w:tc>
          <w:tcPr>
            <w:tcW w:w="3800" w:type="dxa"/>
            <w:tcBorders>
              <w:top w:val="single" w:sz="4" w:space="0" w:color="auto"/>
              <w:left w:val="single" w:sz="4" w:space="0" w:color="auto"/>
              <w:bottom w:val="single" w:sz="4" w:space="0" w:color="auto"/>
              <w:right w:val="single" w:sz="4" w:space="0" w:color="auto"/>
            </w:tcBorders>
            <w:vAlign w:val="center"/>
          </w:tcPr>
          <w:p w14:paraId="19379E67" w14:textId="157C551E" w:rsidR="00931FFE" w:rsidRPr="00931FFE" w:rsidRDefault="00931FFE" w:rsidP="006B6C70">
            <w:pPr>
              <w:spacing w:after="200"/>
              <w:jc w:val="center"/>
              <w:rPr>
                <w:rFonts w:ascii="Times New Roman" w:hAnsi="Times New Roman"/>
                <w:sz w:val="20"/>
                <w:szCs w:val="20"/>
                <w:lang w:val="sr-Cyrl-RS"/>
              </w:rPr>
            </w:pPr>
            <w:r w:rsidRPr="00931FFE">
              <w:rPr>
                <w:rFonts w:ascii="Times New Roman" w:hAnsi="Times New Roman"/>
                <w:sz w:val="20"/>
                <w:szCs w:val="20"/>
                <w:lang w:val="sr-Cyrl-RS"/>
              </w:rPr>
              <w:t>Одржавање травњака, као површине за ублажавање удара врши се тако да се ни у једном тренутку не смеју угрозити својства ублажавања удара.</w:t>
            </w:r>
          </w:p>
        </w:tc>
        <w:tc>
          <w:tcPr>
            <w:tcW w:w="2238" w:type="dxa"/>
            <w:tcBorders>
              <w:top w:val="single" w:sz="4" w:space="0" w:color="auto"/>
              <w:left w:val="single" w:sz="4" w:space="0" w:color="auto"/>
              <w:bottom w:val="single" w:sz="4" w:space="0" w:color="auto"/>
              <w:right w:val="single" w:sz="4" w:space="0" w:color="auto"/>
            </w:tcBorders>
            <w:vAlign w:val="center"/>
          </w:tcPr>
          <w:p w14:paraId="05C49B41" w14:textId="77777777" w:rsidR="00931FFE" w:rsidRPr="00931FFE" w:rsidRDefault="00931FFE" w:rsidP="00957C75">
            <w:pPr>
              <w:spacing w:after="200"/>
              <w:jc w:val="center"/>
              <w:rPr>
                <w:rFonts w:ascii="Times New Roman" w:hAnsi="Times New Roman"/>
                <w:sz w:val="20"/>
                <w:szCs w:val="20"/>
              </w:rPr>
            </w:pPr>
          </w:p>
        </w:tc>
        <w:tc>
          <w:tcPr>
            <w:tcW w:w="2239" w:type="dxa"/>
            <w:tcBorders>
              <w:top w:val="single" w:sz="4" w:space="0" w:color="auto"/>
              <w:left w:val="single" w:sz="4" w:space="0" w:color="auto"/>
              <w:bottom w:val="single" w:sz="4" w:space="0" w:color="auto"/>
              <w:right w:val="single" w:sz="4" w:space="0" w:color="auto"/>
            </w:tcBorders>
            <w:vAlign w:val="center"/>
          </w:tcPr>
          <w:p w14:paraId="6284CB2D" w14:textId="77777777" w:rsidR="00931FFE" w:rsidRPr="00931FFE" w:rsidRDefault="00931FFE" w:rsidP="00957C75">
            <w:pPr>
              <w:spacing w:after="200"/>
              <w:jc w:val="center"/>
              <w:rPr>
                <w:rFonts w:ascii="Times New Roman" w:hAnsi="Times New Roman"/>
                <w:sz w:val="20"/>
                <w:szCs w:val="20"/>
              </w:rPr>
            </w:pPr>
            <w:r w:rsidRPr="00931FFE">
              <w:rPr>
                <w:rFonts w:ascii="Times New Roman" w:hAnsi="Times New Roman"/>
                <w:b/>
                <w:bCs/>
                <w:sz w:val="20"/>
                <w:szCs w:val="20"/>
              </w:rPr>
              <w:t>ꭕ</w:t>
            </w:r>
          </w:p>
        </w:tc>
      </w:tr>
      <w:tr w:rsidR="00931FFE" w:rsidRPr="00931FFE" w14:paraId="6ECE9159" w14:textId="77777777" w:rsidTr="00EA3577">
        <w:tc>
          <w:tcPr>
            <w:tcW w:w="78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36BE91C0" w14:textId="77777777" w:rsidR="00931FFE" w:rsidRPr="00931FFE" w:rsidRDefault="00931FFE" w:rsidP="00957C75">
            <w:pPr>
              <w:spacing w:after="200"/>
              <w:jc w:val="center"/>
              <w:rPr>
                <w:rFonts w:ascii="Times New Roman" w:hAnsi="Times New Roman"/>
                <w:b/>
                <w:bCs/>
                <w:sz w:val="20"/>
                <w:szCs w:val="20"/>
                <w:lang w:val="sr-Cyrl-RS"/>
              </w:rPr>
            </w:pPr>
            <w:r w:rsidRPr="00931FFE">
              <w:rPr>
                <w:rFonts w:ascii="Times New Roman" w:hAnsi="Times New Roman"/>
                <w:b/>
                <w:bCs/>
                <w:sz w:val="20"/>
                <w:szCs w:val="20"/>
                <w:lang w:val="sr-Cyrl-RS"/>
              </w:rPr>
              <w:t>19.</w:t>
            </w:r>
          </w:p>
        </w:tc>
        <w:tc>
          <w:tcPr>
            <w:tcW w:w="3800" w:type="dxa"/>
            <w:tcBorders>
              <w:top w:val="single" w:sz="4" w:space="0" w:color="auto"/>
              <w:left w:val="single" w:sz="4" w:space="0" w:color="auto"/>
              <w:bottom w:val="single" w:sz="4" w:space="0" w:color="auto"/>
              <w:right w:val="single" w:sz="4" w:space="0" w:color="auto"/>
            </w:tcBorders>
            <w:vAlign w:val="center"/>
            <w:hideMark/>
          </w:tcPr>
          <w:p w14:paraId="47EA520F" w14:textId="77777777" w:rsidR="00931FFE" w:rsidRPr="00931FFE" w:rsidRDefault="00931FFE" w:rsidP="00957C75">
            <w:pPr>
              <w:spacing w:after="200"/>
              <w:jc w:val="center"/>
              <w:rPr>
                <w:rFonts w:ascii="Times New Roman" w:hAnsi="Times New Roman"/>
                <w:sz w:val="20"/>
                <w:szCs w:val="20"/>
                <w:lang w:val="sr-Cyrl-RS"/>
              </w:rPr>
            </w:pPr>
            <w:r w:rsidRPr="00931FFE">
              <w:rPr>
                <w:rFonts w:ascii="Times New Roman" w:hAnsi="Times New Roman"/>
                <w:sz w:val="20"/>
                <w:szCs w:val="20"/>
                <w:lang w:val="sr-Cyrl-RS"/>
              </w:rPr>
              <w:t>Горња површина подлоге целе површине за игру, било чврсте или за ублажавање удара глатка је, без препрека или неуједначености.</w:t>
            </w:r>
          </w:p>
        </w:tc>
        <w:tc>
          <w:tcPr>
            <w:tcW w:w="2238" w:type="dxa"/>
            <w:tcBorders>
              <w:top w:val="single" w:sz="4" w:space="0" w:color="auto"/>
              <w:left w:val="single" w:sz="4" w:space="0" w:color="auto"/>
              <w:bottom w:val="single" w:sz="4" w:space="0" w:color="auto"/>
              <w:right w:val="single" w:sz="4" w:space="0" w:color="auto"/>
            </w:tcBorders>
            <w:vAlign w:val="center"/>
          </w:tcPr>
          <w:p w14:paraId="035AE517" w14:textId="77777777" w:rsidR="00931FFE" w:rsidRPr="00931FFE" w:rsidRDefault="00931FFE" w:rsidP="00957C75">
            <w:pPr>
              <w:spacing w:after="200"/>
              <w:jc w:val="center"/>
              <w:rPr>
                <w:rFonts w:ascii="Times New Roman" w:hAnsi="Times New Roman"/>
                <w:sz w:val="20"/>
                <w:szCs w:val="20"/>
              </w:rPr>
            </w:pPr>
            <w:r w:rsidRPr="00931FFE">
              <w:rPr>
                <w:rFonts w:ascii="Times New Roman" w:hAnsi="Times New Roman"/>
                <w:b/>
                <w:bCs/>
                <w:sz w:val="20"/>
                <w:szCs w:val="20"/>
              </w:rPr>
              <w:t>ꭕ</w:t>
            </w:r>
          </w:p>
        </w:tc>
        <w:tc>
          <w:tcPr>
            <w:tcW w:w="2239" w:type="dxa"/>
            <w:tcBorders>
              <w:top w:val="single" w:sz="4" w:space="0" w:color="auto"/>
              <w:left w:val="single" w:sz="4" w:space="0" w:color="auto"/>
              <w:bottom w:val="single" w:sz="4" w:space="0" w:color="auto"/>
              <w:right w:val="single" w:sz="4" w:space="0" w:color="auto"/>
            </w:tcBorders>
            <w:vAlign w:val="center"/>
          </w:tcPr>
          <w:p w14:paraId="51135C73" w14:textId="77777777" w:rsidR="00931FFE" w:rsidRPr="00931FFE" w:rsidRDefault="00931FFE" w:rsidP="00957C75">
            <w:pPr>
              <w:spacing w:after="200"/>
              <w:jc w:val="center"/>
              <w:rPr>
                <w:rFonts w:ascii="Times New Roman" w:hAnsi="Times New Roman"/>
                <w:sz w:val="20"/>
                <w:szCs w:val="20"/>
              </w:rPr>
            </w:pPr>
          </w:p>
        </w:tc>
      </w:tr>
      <w:tr w:rsidR="00931FFE" w:rsidRPr="00931FFE" w14:paraId="3500DEA2" w14:textId="77777777" w:rsidTr="00EA3577">
        <w:tc>
          <w:tcPr>
            <w:tcW w:w="78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05AB00EA" w14:textId="77777777" w:rsidR="00931FFE" w:rsidRPr="00931FFE" w:rsidRDefault="00931FFE" w:rsidP="00957C75">
            <w:pPr>
              <w:spacing w:after="200"/>
              <w:jc w:val="center"/>
              <w:rPr>
                <w:rFonts w:ascii="Times New Roman" w:hAnsi="Times New Roman"/>
                <w:b/>
                <w:bCs/>
                <w:sz w:val="20"/>
                <w:szCs w:val="20"/>
                <w:lang w:val="sr-Cyrl-RS"/>
              </w:rPr>
            </w:pPr>
            <w:r w:rsidRPr="00931FFE">
              <w:rPr>
                <w:rFonts w:ascii="Times New Roman" w:hAnsi="Times New Roman"/>
                <w:b/>
                <w:bCs/>
                <w:sz w:val="20"/>
                <w:szCs w:val="20"/>
                <w:lang w:val="sr-Cyrl-RS"/>
              </w:rPr>
              <w:t>20.</w:t>
            </w:r>
          </w:p>
        </w:tc>
        <w:tc>
          <w:tcPr>
            <w:tcW w:w="3800" w:type="dxa"/>
            <w:tcBorders>
              <w:top w:val="single" w:sz="4" w:space="0" w:color="auto"/>
              <w:left w:val="single" w:sz="4" w:space="0" w:color="auto"/>
              <w:bottom w:val="single" w:sz="4" w:space="0" w:color="auto"/>
              <w:right w:val="single" w:sz="4" w:space="0" w:color="auto"/>
            </w:tcBorders>
            <w:vAlign w:val="center"/>
            <w:hideMark/>
          </w:tcPr>
          <w:p w14:paraId="0C4ED4F9" w14:textId="77777777" w:rsidR="00931FFE" w:rsidRPr="00931FFE" w:rsidRDefault="00931FFE" w:rsidP="00957C75">
            <w:pPr>
              <w:spacing w:after="200"/>
              <w:jc w:val="center"/>
              <w:rPr>
                <w:rFonts w:ascii="Times New Roman" w:hAnsi="Times New Roman"/>
                <w:sz w:val="20"/>
                <w:szCs w:val="20"/>
                <w:lang w:val="sr-Cyrl-RS"/>
              </w:rPr>
            </w:pPr>
            <w:r w:rsidRPr="00931FFE">
              <w:rPr>
                <w:rFonts w:ascii="Times New Roman" w:hAnsi="Times New Roman"/>
                <w:sz w:val="20"/>
                <w:szCs w:val="20"/>
                <w:lang w:val="sr-Cyrl-RS"/>
              </w:rPr>
              <w:t>Игралиште има адекватно осветљење.</w:t>
            </w:r>
          </w:p>
        </w:tc>
        <w:tc>
          <w:tcPr>
            <w:tcW w:w="2238" w:type="dxa"/>
            <w:tcBorders>
              <w:top w:val="single" w:sz="4" w:space="0" w:color="auto"/>
              <w:left w:val="single" w:sz="4" w:space="0" w:color="auto"/>
              <w:bottom w:val="single" w:sz="4" w:space="0" w:color="auto"/>
              <w:right w:val="single" w:sz="4" w:space="0" w:color="auto"/>
            </w:tcBorders>
            <w:vAlign w:val="center"/>
          </w:tcPr>
          <w:p w14:paraId="474CFE44" w14:textId="77777777" w:rsidR="00931FFE" w:rsidRPr="00931FFE" w:rsidRDefault="00931FFE" w:rsidP="00957C75">
            <w:pPr>
              <w:spacing w:after="200"/>
              <w:jc w:val="center"/>
              <w:rPr>
                <w:rFonts w:ascii="Times New Roman" w:hAnsi="Times New Roman"/>
                <w:sz w:val="20"/>
                <w:szCs w:val="20"/>
              </w:rPr>
            </w:pPr>
          </w:p>
        </w:tc>
        <w:tc>
          <w:tcPr>
            <w:tcW w:w="2239" w:type="dxa"/>
            <w:tcBorders>
              <w:top w:val="single" w:sz="4" w:space="0" w:color="auto"/>
              <w:left w:val="single" w:sz="4" w:space="0" w:color="auto"/>
              <w:bottom w:val="single" w:sz="4" w:space="0" w:color="auto"/>
              <w:right w:val="single" w:sz="4" w:space="0" w:color="auto"/>
            </w:tcBorders>
            <w:vAlign w:val="center"/>
          </w:tcPr>
          <w:p w14:paraId="6FC35E2D" w14:textId="77777777" w:rsidR="00931FFE" w:rsidRPr="00931FFE" w:rsidRDefault="00931FFE" w:rsidP="00957C75">
            <w:pPr>
              <w:spacing w:after="200"/>
              <w:jc w:val="center"/>
              <w:rPr>
                <w:rFonts w:ascii="Times New Roman" w:hAnsi="Times New Roman"/>
                <w:sz w:val="20"/>
                <w:szCs w:val="20"/>
              </w:rPr>
            </w:pPr>
            <w:r w:rsidRPr="00931FFE">
              <w:rPr>
                <w:rFonts w:ascii="Times New Roman" w:hAnsi="Times New Roman"/>
                <w:b/>
                <w:bCs/>
                <w:sz w:val="20"/>
                <w:szCs w:val="20"/>
              </w:rPr>
              <w:t>ꭕ</w:t>
            </w:r>
          </w:p>
        </w:tc>
      </w:tr>
      <w:tr w:rsidR="00931FFE" w:rsidRPr="00931FFE" w14:paraId="40DB45B6" w14:textId="77777777" w:rsidTr="00EA3577">
        <w:tc>
          <w:tcPr>
            <w:tcW w:w="784" w:type="dxa"/>
            <w:tcBorders>
              <w:top w:val="single" w:sz="4" w:space="0" w:color="auto"/>
              <w:left w:val="single" w:sz="4" w:space="0" w:color="auto"/>
              <w:bottom w:val="single" w:sz="4" w:space="0" w:color="auto"/>
              <w:right w:val="single" w:sz="4" w:space="0" w:color="auto"/>
            </w:tcBorders>
            <w:shd w:val="clear" w:color="auto" w:fill="C9C9C9"/>
            <w:vAlign w:val="center"/>
          </w:tcPr>
          <w:p w14:paraId="7D69B11C" w14:textId="77777777" w:rsidR="00931FFE" w:rsidRPr="00931FFE" w:rsidRDefault="00931FFE" w:rsidP="00957C75">
            <w:pPr>
              <w:spacing w:after="200"/>
              <w:jc w:val="center"/>
              <w:rPr>
                <w:rFonts w:ascii="Times New Roman" w:hAnsi="Times New Roman"/>
                <w:b/>
                <w:bCs/>
                <w:sz w:val="20"/>
                <w:szCs w:val="20"/>
                <w:lang w:val="sr-Cyrl-RS"/>
              </w:rPr>
            </w:pPr>
            <w:r w:rsidRPr="00931FFE">
              <w:rPr>
                <w:rFonts w:ascii="Times New Roman" w:hAnsi="Times New Roman"/>
                <w:b/>
                <w:bCs/>
                <w:sz w:val="20"/>
                <w:szCs w:val="20"/>
                <w:lang w:val="sr-Cyrl-RS"/>
              </w:rPr>
              <w:t>21.</w:t>
            </w:r>
          </w:p>
        </w:tc>
        <w:tc>
          <w:tcPr>
            <w:tcW w:w="3800" w:type="dxa"/>
            <w:tcBorders>
              <w:top w:val="single" w:sz="4" w:space="0" w:color="auto"/>
              <w:left w:val="single" w:sz="4" w:space="0" w:color="auto"/>
              <w:bottom w:val="single" w:sz="4" w:space="0" w:color="auto"/>
              <w:right w:val="single" w:sz="4" w:space="0" w:color="auto"/>
            </w:tcBorders>
            <w:vAlign w:val="center"/>
          </w:tcPr>
          <w:p w14:paraId="5ABC6B38" w14:textId="77777777" w:rsidR="00931FFE" w:rsidRPr="00931FFE" w:rsidRDefault="00931FFE" w:rsidP="00957C75">
            <w:pPr>
              <w:spacing w:after="200"/>
              <w:jc w:val="center"/>
              <w:rPr>
                <w:rFonts w:ascii="Times New Roman" w:hAnsi="Times New Roman"/>
                <w:sz w:val="20"/>
                <w:szCs w:val="20"/>
                <w:lang w:val="sr-Cyrl-RS"/>
              </w:rPr>
            </w:pPr>
            <w:r w:rsidRPr="00931FFE">
              <w:rPr>
                <w:rFonts w:ascii="Times New Roman" w:hAnsi="Times New Roman"/>
                <w:sz w:val="20"/>
                <w:szCs w:val="20"/>
                <w:lang w:val="sr-Cyrl-RS"/>
              </w:rPr>
              <w:t>Постојање канти за комунални отпад.</w:t>
            </w:r>
          </w:p>
        </w:tc>
        <w:tc>
          <w:tcPr>
            <w:tcW w:w="2238" w:type="dxa"/>
            <w:tcBorders>
              <w:top w:val="single" w:sz="4" w:space="0" w:color="auto"/>
              <w:left w:val="single" w:sz="4" w:space="0" w:color="auto"/>
              <w:bottom w:val="single" w:sz="4" w:space="0" w:color="auto"/>
              <w:right w:val="single" w:sz="4" w:space="0" w:color="auto"/>
            </w:tcBorders>
            <w:vAlign w:val="center"/>
          </w:tcPr>
          <w:p w14:paraId="096A1A7D" w14:textId="77777777" w:rsidR="00931FFE" w:rsidRPr="00931FFE" w:rsidRDefault="00931FFE" w:rsidP="00957C75">
            <w:pPr>
              <w:spacing w:after="200"/>
              <w:jc w:val="center"/>
              <w:rPr>
                <w:rFonts w:ascii="Times New Roman" w:hAnsi="Times New Roman"/>
                <w:sz w:val="20"/>
                <w:szCs w:val="20"/>
              </w:rPr>
            </w:pPr>
            <w:r w:rsidRPr="00931FFE">
              <w:rPr>
                <w:rFonts w:ascii="Times New Roman" w:hAnsi="Times New Roman"/>
                <w:b/>
                <w:bCs/>
                <w:sz w:val="20"/>
                <w:szCs w:val="20"/>
              </w:rPr>
              <w:t>ꭕ</w:t>
            </w:r>
          </w:p>
        </w:tc>
        <w:tc>
          <w:tcPr>
            <w:tcW w:w="2239" w:type="dxa"/>
            <w:tcBorders>
              <w:top w:val="single" w:sz="4" w:space="0" w:color="auto"/>
              <w:left w:val="single" w:sz="4" w:space="0" w:color="auto"/>
              <w:bottom w:val="single" w:sz="4" w:space="0" w:color="auto"/>
              <w:right w:val="single" w:sz="4" w:space="0" w:color="auto"/>
            </w:tcBorders>
            <w:vAlign w:val="center"/>
          </w:tcPr>
          <w:p w14:paraId="4686EA67" w14:textId="77777777" w:rsidR="00931FFE" w:rsidRPr="00931FFE" w:rsidRDefault="00931FFE" w:rsidP="00957C75">
            <w:pPr>
              <w:spacing w:after="200"/>
              <w:jc w:val="center"/>
              <w:rPr>
                <w:rFonts w:ascii="Times New Roman" w:hAnsi="Times New Roman"/>
                <w:sz w:val="20"/>
                <w:szCs w:val="20"/>
              </w:rPr>
            </w:pPr>
          </w:p>
        </w:tc>
      </w:tr>
    </w:tbl>
    <w:p w14:paraId="5C170DEE" w14:textId="77777777" w:rsidR="005D5456" w:rsidRDefault="005D5456" w:rsidP="005D5456">
      <w:pPr>
        <w:jc w:val="center"/>
        <w:rPr>
          <w:rFonts w:ascii="Times New Roman" w:hAnsi="Times New Roman" w:cs="Times New Roman"/>
          <w:b/>
          <w:sz w:val="24"/>
          <w:szCs w:val="24"/>
          <w:lang w:val="sr-Cyrl-RS"/>
        </w:rPr>
      </w:pPr>
    </w:p>
    <w:p w14:paraId="6D2935C1" w14:textId="6B8BF024" w:rsidR="005D5456" w:rsidRPr="00E76AFC" w:rsidRDefault="005D5456" w:rsidP="005D5456">
      <w:pPr>
        <w:jc w:val="center"/>
        <w:rPr>
          <w:rFonts w:ascii="Times New Roman" w:hAnsi="Times New Roman" w:cs="Times New Roman"/>
          <w:bCs/>
          <w:sz w:val="24"/>
          <w:szCs w:val="24"/>
          <w:lang w:val="sr-Cyrl-RS"/>
        </w:rPr>
      </w:pPr>
      <w:r>
        <w:rPr>
          <w:rFonts w:ascii="Times New Roman" w:hAnsi="Times New Roman" w:cs="Times New Roman"/>
          <w:b/>
          <w:sz w:val="24"/>
          <w:szCs w:val="24"/>
          <w:lang w:val="sr-Cyrl-RS"/>
        </w:rPr>
        <w:t xml:space="preserve">Табела </w:t>
      </w:r>
      <w:r w:rsidR="00860C2C">
        <w:rPr>
          <w:rFonts w:ascii="Times New Roman" w:hAnsi="Times New Roman" w:cs="Times New Roman"/>
          <w:b/>
          <w:sz w:val="24"/>
          <w:szCs w:val="24"/>
          <w:lang w:val="sr-Cyrl-RS"/>
        </w:rPr>
        <w:t>8</w:t>
      </w:r>
      <w:r>
        <w:rPr>
          <w:rFonts w:ascii="Times New Roman" w:hAnsi="Times New Roman" w:cs="Times New Roman"/>
          <w:b/>
          <w:sz w:val="24"/>
          <w:szCs w:val="24"/>
          <w:lang w:val="sr-Cyrl-RS"/>
        </w:rPr>
        <w:t xml:space="preserve">. </w:t>
      </w:r>
      <w:r w:rsidRPr="00E76AFC">
        <w:rPr>
          <w:rFonts w:ascii="Times New Roman" w:hAnsi="Times New Roman" w:cs="Times New Roman"/>
          <w:bCs/>
          <w:sz w:val="24"/>
          <w:szCs w:val="24"/>
          <w:lang w:val="sr-Cyrl-RS"/>
        </w:rPr>
        <w:t>Резултати посматрања за игралиште н</w:t>
      </w:r>
      <w:r>
        <w:rPr>
          <w:rFonts w:ascii="Times New Roman" w:hAnsi="Times New Roman" w:cs="Times New Roman"/>
          <w:bCs/>
          <w:sz w:val="24"/>
          <w:szCs w:val="24"/>
          <w:lang w:val="sr-Cyrl-RS"/>
        </w:rPr>
        <w:t>а Новом насељу</w:t>
      </w:r>
    </w:p>
    <w:p w14:paraId="7402AC30" w14:textId="5A242197" w:rsidR="00931FFE" w:rsidRPr="00931FFE" w:rsidRDefault="00931FFE" w:rsidP="00204773">
      <w:pPr>
        <w:spacing w:after="0" w:line="360" w:lineRule="auto"/>
        <w:jc w:val="both"/>
        <w:rPr>
          <w:rFonts w:ascii="Times New Roman" w:hAnsi="Times New Roman"/>
          <w:lang w:val="sr-Cyrl-RS"/>
        </w:rPr>
      </w:pPr>
    </w:p>
    <w:p w14:paraId="6551CEF8" w14:textId="0E7DEA6C" w:rsidR="00403DA9" w:rsidRDefault="008549A3" w:rsidP="008C17F9">
      <w:pPr>
        <w:spacing w:after="0" w:line="360" w:lineRule="auto"/>
        <w:jc w:val="center"/>
        <w:rPr>
          <w:rFonts w:ascii="Times New Roman" w:hAnsi="Times New Roman"/>
        </w:rPr>
      </w:pPr>
      <w:r>
        <w:rPr>
          <w:rFonts w:ascii="Times New Roman" w:hAnsi="Times New Roman"/>
          <w:noProof/>
        </w:rPr>
        <w:lastRenderedPageBreak/>
        <w:drawing>
          <wp:inline distT="0" distB="0" distL="0" distR="0" wp14:anchorId="35739F41" wp14:editId="633C2FEC">
            <wp:extent cx="5264794" cy="2964822"/>
            <wp:effectExtent l="0" t="0" r="0" b="698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20230906_133533.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270295" cy="2967920"/>
                    </a:xfrm>
                    <a:prstGeom prst="rect">
                      <a:avLst/>
                    </a:prstGeom>
                  </pic:spPr>
                </pic:pic>
              </a:graphicData>
            </a:graphic>
          </wp:inline>
        </w:drawing>
      </w:r>
      <w:r>
        <w:rPr>
          <w:rFonts w:ascii="Times New Roman" w:hAnsi="Times New Roman"/>
          <w:noProof/>
        </w:rPr>
        <w:drawing>
          <wp:inline distT="0" distB="0" distL="0" distR="0" wp14:anchorId="3999E233" wp14:editId="6888CD63">
            <wp:extent cx="5268125" cy="2966134"/>
            <wp:effectExtent l="0" t="0" r="8890" b="571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1694094350099.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275601" cy="2970343"/>
                    </a:xfrm>
                    <a:prstGeom prst="rect">
                      <a:avLst/>
                    </a:prstGeom>
                  </pic:spPr>
                </pic:pic>
              </a:graphicData>
            </a:graphic>
          </wp:inline>
        </w:drawing>
      </w:r>
      <w:r>
        <w:rPr>
          <w:rFonts w:ascii="Times New Roman" w:hAnsi="Times New Roman"/>
          <w:noProof/>
        </w:rPr>
        <w:lastRenderedPageBreak/>
        <w:drawing>
          <wp:inline distT="0" distB="0" distL="0" distR="0" wp14:anchorId="05149CE1" wp14:editId="2057EF6C">
            <wp:extent cx="5245427" cy="2953916"/>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20230906_133552.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250519" cy="2956784"/>
                    </a:xfrm>
                    <a:prstGeom prst="rect">
                      <a:avLst/>
                    </a:prstGeom>
                  </pic:spPr>
                </pic:pic>
              </a:graphicData>
            </a:graphic>
          </wp:inline>
        </w:drawing>
      </w:r>
    </w:p>
    <w:p w14:paraId="0F96DB0C" w14:textId="3B3DBAAF" w:rsidR="00403DA9" w:rsidRDefault="00403DA9" w:rsidP="008C17F9">
      <w:pPr>
        <w:spacing w:after="0" w:line="360" w:lineRule="auto"/>
        <w:jc w:val="center"/>
        <w:rPr>
          <w:rFonts w:ascii="Times New Roman" w:hAnsi="Times New Roman"/>
        </w:rPr>
      </w:pPr>
      <w:r>
        <w:rPr>
          <w:rFonts w:ascii="Times New Roman" w:hAnsi="Times New Roman"/>
          <w:noProof/>
        </w:rPr>
        <w:drawing>
          <wp:inline distT="0" distB="0" distL="0" distR="0" wp14:anchorId="4A2FA291" wp14:editId="6FDD8583">
            <wp:extent cx="5257335" cy="2960620"/>
            <wp:effectExtent l="0" t="0" r="635"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20230906_133448.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274590" cy="2970337"/>
                    </a:xfrm>
                    <a:prstGeom prst="rect">
                      <a:avLst/>
                    </a:prstGeom>
                  </pic:spPr>
                </pic:pic>
              </a:graphicData>
            </a:graphic>
          </wp:inline>
        </w:drawing>
      </w:r>
    </w:p>
    <w:p w14:paraId="78047A67" w14:textId="2636941F" w:rsidR="00BD2BDC" w:rsidRDefault="008549A3" w:rsidP="006B6C70">
      <w:pPr>
        <w:spacing w:after="0" w:line="360" w:lineRule="auto"/>
        <w:jc w:val="center"/>
        <w:rPr>
          <w:rFonts w:ascii="Times New Roman" w:hAnsi="Times New Roman"/>
        </w:rPr>
      </w:pPr>
      <w:r>
        <w:rPr>
          <w:rFonts w:ascii="Times New Roman" w:hAnsi="Times New Roman"/>
          <w:noProof/>
        </w:rPr>
        <w:lastRenderedPageBreak/>
        <w:drawing>
          <wp:inline distT="0" distB="0" distL="0" distR="0" wp14:anchorId="4322D1CE" wp14:editId="34FD2E14">
            <wp:extent cx="3509998" cy="2890975"/>
            <wp:effectExtent l="4763" t="0" r="317" b="318"/>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20230906_133508.jpg"/>
                    <pic:cNvPicPr/>
                  </pic:nvPicPr>
                  <pic:blipFill rotWithShape="1">
                    <a:blip r:embed="rId87" cstate="print">
                      <a:extLst>
                        <a:ext uri="{28A0092B-C50C-407E-A947-70E740481C1C}">
                          <a14:useLocalDpi xmlns:a14="http://schemas.microsoft.com/office/drawing/2010/main" val="0"/>
                        </a:ext>
                      </a:extLst>
                    </a:blip>
                    <a:srcRect r="31630"/>
                    <a:stretch/>
                  </pic:blipFill>
                  <pic:spPr bwMode="auto">
                    <a:xfrm rot="5400000">
                      <a:off x="0" y="0"/>
                      <a:ext cx="3519893" cy="2899125"/>
                    </a:xfrm>
                    <a:prstGeom prst="rect">
                      <a:avLst/>
                    </a:prstGeom>
                    <a:ln>
                      <a:noFill/>
                    </a:ln>
                    <a:extLst>
                      <a:ext uri="{53640926-AAD7-44D8-BBD7-CCE9431645EC}">
                        <a14:shadowObscured xmlns:a14="http://schemas.microsoft.com/office/drawing/2010/main"/>
                      </a:ext>
                    </a:extLst>
                  </pic:spPr>
                </pic:pic>
              </a:graphicData>
            </a:graphic>
          </wp:inline>
        </w:drawing>
      </w:r>
    </w:p>
    <w:p w14:paraId="16DD2E46" w14:textId="77777777" w:rsidR="00DC59E5" w:rsidRDefault="00DC59E5" w:rsidP="00DC59E5">
      <w:pPr>
        <w:spacing w:after="0" w:line="360" w:lineRule="auto"/>
        <w:rPr>
          <w:rFonts w:ascii="Times New Roman" w:hAnsi="Times New Roman"/>
        </w:rPr>
      </w:pPr>
    </w:p>
    <w:p w14:paraId="4DAA627E" w14:textId="24D103CF" w:rsidR="00EC7C3F" w:rsidRPr="00860C2C" w:rsidRDefault="00EC7C3F" w:rsidP="00EC7C3F">
      <w:pPr>
        <w:jc w:val="center"/>
        <w:rPr>
          <w:rFonts w:ascii="Times New Roman" w:hAnsi="Times New Roman" w:cs="Times New Roman"/>
          <w:sz w:val="24"/>
          <w:szCs w:val="24"/>
          <w:lang w:val="sr-Cyrl-RS"/>
        </w:rPr>
      </w:pPr>
      <w:r w:rsidRPr="00860C2C">
        <w:rPr>
          <w:rFonts w:ascii="Times New Roman" w:hAnsi="Times New Roman" w:cs="Times New Roman"/>
          <w:b/>
          <w:sz w:val="24"/>
          <w:szCs w:val="24"/>
          <w:lang w:val="sr-Cyrl-RS"/>
        </w:rPr>
        <w:t xml:space="preserve">Слике </w:t>
      </w:r>
      <w:r>
        <w:rPr>
          <w:rFonts w:ascii="Times New Roman" w:hAnsi="Times New Roman" w:cs="Times New Roman"/>
          <w:b/>
          <w:bCs/>
          <w:sz w:val="24"/>
          <w:szCs w:val="24"/>
          <w:lang w:val="sr-Cyrl-RS"/>
        </w:rPr>
        <w:t>6</w:t>
      </w:r>
      <w:r w:rsidR="004A6F2F">
        <w:rPr>
          <w:rFonts w:ascii="Times New Roman" w:hAnsi="Times New Roman" w:cs="Times New Roman"/>
          <w:b/>
          <w:bCs/>
          <w:sz w:val="24"/>
          <w:szCs w:val="24"/>
        </w:rPr>
        <w:t>6</w:t>
      </w:r>
      <w:r w:rsidRPr="00860C2C">
        <w:rPr>
          <w:rFonts w:ascii="Times New Roman" w:hAnsi="Times New Roman" w:cs="Times New Roman"/>
          <w:b/>
          <w:bCs/>
          <w:sz w:val="24"/>
          <w:szCs w:val="24"/>
          <w:lang w:val="sr-Cyrl-RS"/>
        </w:rPr>
        <w:t>-</w:t>
      </w:r>
      <w:r w:rsidR="004A6F2F">
        <w:rPr>
          <w:rFonts w:ascii="Times New Roman" w:hAnsi="Times New Roman" w:cs="Times New Roman"/>
          <w:b/>
          <w:bCs/>
          <w:sz w:val="24"/>
          <w:szCs w:val="24"/>
        </w:rPr>
        <w:t>70</w:t>
      </w:r>
      <w:r w:rsidRPr="00860C2C">
        <w:rPr>
          <w:rFonts w:ascii="Times New Roman" w:hAnsi="Times New Roman" w:cs="Times New Roman"/>
          <w:sz w:val="24"/>
          <w:szCs w:val="24"/>
          <w:lang w:val="sr-Cyrl-RS"/>
        </w:rPr>
        <w:t xml:space="preserve"> Игралишт</w:t>
      </w:r>
      <w:r>
        <w:rPr>
          <w:rFonts w:ascii="Times New Roman" w:hAnsi="Times New Roman" w:cs="Times New Roman"/>
          <w:sz w:val="24"/>
          <w:szCs w:val="24"/>
          <w:lang w:val="sr-Cyrl-RS"/>
        </w:rPr>
        <w:t>е на</w:t>
      </w:r>
      <w:r w:rsidRPr="00860C2C">
        <w:rPr>
          <w:rFonts w:ascii="Times New Roman" w:hAnsi="Times New Roman" w:cs="Times New Roman"/>
          <w:sz w:val="24"/>
          <w:szCs w:val="24"/>
          <w:lang w:val="sr-Cyrl-RS"/>
        </w:rPr>
        <w:t xml:space="preserve"> </w:t>
      </w:r>
      <w:r>
        <w:rPr>
          <w:rFonts w:ascii="Times New Roman" w:hAnsi="Times New Roman" w:cs="Times New Roman"/>
          <w:sz w:val="24"/>
          <w:szCs w:val="24"/>
          <w:lang w:val="sr-Cyrl-RS"/>
        </w:rPr>
        <w:t>Новом насељу</w:t>
      </w:r>
    </w:p>
    <w:p w14:paraId="15EAAA59" w14:textId="77777777" w:rsidR="008360FF" w:rsidRPr="00E76AFC" w:rsidRDefault="008360FF" w:rsidP="008360FF">
      <w:pPr>
        <w:jc w:val="right"/>
        <w:rPr>
          <w:rFonts w:ascii="Times New Roman" w:hAnsi="Times New Roman" w:cs="Times New Roman"/>
          <w:iCs/>
          <w:sz w:val="24"/>
          <w:szCs w:val="24"/>
          <w:lang w:val="sr-Cyrl-RS"/>
        </w:rPr>
      </w:pPr>
      <w:r w:rsidRPr="00E76AFC">
        <w:rPr>
          <w:rFonts w:ascii="Times New Roman" w:hAnsi="Times New Roman" w:cs="Times New Roman"/>
          <w:iCs/>
          <w:sz w:val="24"/>
          <w:szCs w:val="24"/>
          <w:lang w:val="sr-Cyrl-RS"/>
        </w:rPr>
        <w:t>Извор: (приватна архива)</w:t>
      </w:r>
    </w:p>
    <w:p w14:paraId="55F0E76A" w14:textId="77777777" w:rsidR="008360FF" w:rsidRPr="0093374C" w:rsidRDefault="008360FF" w:rsidP="00DC59E5">
      <w:pPr>
        <w:rPr>
          <w:rFonts w:ascii="Times New Roman" w:hAnsi="Times New Roman" w:cs="Times New Roman"/>
          <w:i/>
          <w:sz w:val="24"/>
          <w:szCs w:val="24"/>
          <w:lang w:val="sr-Cyrl-RS"/>
        </w:rPr>
      </w:pPr>
    </w:p>
    <w:p w14:paraId="5AC66863" w14:textId="21D001B2" w:rsidR="00957C75" w:rsidRDefault="00957C75" w:rsidP="00204773">
      <w:pPr>
        <w:spacing w:after="0" w:line="360" w:lineRule="auto"/>
        <w:jc w:val="both"/>
        <w:rPr>
          <w:rFonts w:ascii="Times New Roman" w:hAnsi="Times New Roman"/>
        </w:rPr>
      </w:pPr>
    </w:p>
    <w:p w14:paraId="444CD50C" w14:textId="77777777" w:rsidR="00F80BCB" w:rsidRDefault="00F80BCB" w:rsidP="00204773">
      <w:pPr>
        <w:spacing w:after="0" w:line="360" w:lineRule="auto"/>
        <w:jc w:val="both"/>
        <w:rPr>
          <w:rFonts w:ascii="Times New Roman" w:hAnsi="Times New Roman"/>
        </w:rPr>
      </w:pPr>
    </w:p>
    <w:p w14:paraId="6B75CC78" w14:textId="62A5BC56" w:rsidR="00957C75" w:rsidRPr="00957C75" w:rsidRDefault="00957C75" w:rsidP="00204773">
      <w:pPr>
        <w:spacing w:after="0" w:line="360" w:lineRule="auto"/>
        <w:jc w:val="both"/>
        <w:rPr>
          <w:rFonts w:ascii="Times New Roman" w:hAnsi="Times New Roman"/>
          <w:b/>
          <w:lang w:val="sr-Cyrl-RS"/>
        </w:rPr>
      </w:pPr>
    </w:p>
    <w:p w14:paraId="0BD00A58" w14:textId="47297EA0" w:rsidR="00957C75" w:rsidRDefault="00957C75" w:rsidP="00204773">
      <w:pPr>
        <w:spacing w:after="0" w:line="360" w:lineRule="auto"/>
        <w:jc w:val="both"/>
        <w:rPr>
          <w:rFonts w:ascii="Times New Roman" w:hAnsi="Times New Roman"/>
          <w:lang w:val="sr-Cyrl-RS"/>
        </w:rPr>
      </w:pPr>
    </w:p>
    <w:tbl>
      <w:tblPr>
        <w:tblStyle w:val="TableGrid10"/>
        <w:tblW w:w="0" w:type="auto"/>
        <w:jc w:val="center"/>
        <w:tblInd w:w="0" w:type="dxa"/>
        <w:tblLook w:val="04A0" w:firstRow="1" w:lastRow="0" w:firstColumn="1" w:lastColumn="0" w:noHBand="0" w:noVBand="1"/>
      </w:tblPr>
      <w:tblGrid>
        <w:gridCol w:w="759"/>
        <w:gridCol w:w="3475"/>
        <w:gridCol w:w="2047"/>
        <w:gridCol w:w="2047"/>
      </w:tblGrid>
      <w:tr w:rsidR="00061BD0" w:rsidRPr="00061BD0" w14:paraId="13676A9D" w14:textId="77777777" w:rsidTr="00860C2C">
        <w:trPr>
          <w:trHeight w:val="735"/>
          <w:jc w:val="center"/>
        </w:trPr>
        <w:tc>
          <w:tcPr>
            <w:tcW w:w="717"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1ACA11E4" w14:textId="77777777" w:rsidR="00061BD0" w:rsidRPr="00061BD0" w:rsidRDefault="00061BD0" w:rsidP="00061BD0">
            <w:pPr>
              <w:spacing w:after="200" w:line="276" w:lineRule="auto"/>
              <w:jc w:val="center"/>
              <w:rPr>
                <w:rFonts w:ascii="Times New Roman" w:hAnsi="Times New Roman"/>
                <w:b/>
                <w:bCs/>
                <w:sz w:val="20"/>
                <w:szCs w:val="20"/>
                <w:lang w:val="sr-Cyrl-RS"/>
              </w:rPr>
            </w:pPr>
            <w:r w:rsidRPr="00061BD0">
              <w:rPr>
                <w:rFonts w:ascii="Times New Roman" w:hAnsi="Times New Roman"/>
                <w:b/>
                <w:bCs/>
                <w:sz w:val="20"/>
                <w:szCs w:val="20"/>
                <w:lang w:val="sr-Cyrl-RS"/>
              </w:rPr>
              <w:t>Редни број.</w:t>
            </w:r>
          </w:p>
        </w:tc>
        <w:tc>
          <w:tcPr>
            <w:tcW w:w="3475"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551D0DB3" w14:textId="77777777" w:rsidR="00061BD0" w:rsidRPr="00061BD0" w:rsidRDefault="00061BD0" w:rsidP="00061BD0">
            <w:pPr>
              <w:spacing w:after="200" w:line="276" w:lineRule="auto"/>
              <w:jc w:val="center"/>
              <w:rPr>
                <w:rFonts w:ascii="Times New Roman" w:hAnsi="Times New Roman"/>
                <w:b/>
                <w:bCs/>
                <w:sz w:val="20"/>
                <w:szCs w:val="20"/>
                <w:lang w:val="sr-Cyrl-RS"/>
              </w:rPr>
            </w:pPr>
            <w:r w:rsidRPr="00061BD0">
              <w:rPr>
                <w:rFonts w:ascii="Times New Roman" w:hAnsi="Times New Roman"/>
                <w:b/>
                <w:bCs/>
                <w:sz w:val="20"/>
                <w:szCs w:val="20"/>
                <w:lang w:val="sr-Cyrl-RS"/>
              </w:rPr>
              <w:t>Правила</w:t>
            </w:r>
          </w:p>
        </w:tc>
        <w:tc>
          <w:tcPr>
            <w:tcW w:w="2047"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56A37CDE" w14:textId="77777777" w:rsidR="00061BD0" w:rsidRPr="00061BD0" w:rsidRDefault="00061BD0" w:rsidP="00061BD0">
            <w:pPr>
              <w:spacing w:after="200" w:line="276" w:lineRule="auto"/>
              <w:jc w:val="center"/>
              <w:rPr>
                <w:rFonts w:ascii="Times New Roman" w:hAnsi="Times New Roman"/>
                <w:b/>
                <w:bCs/>
                <w:sz w:val="20"/>
                <w:szCs w:val="20"/>
                <w:lang w:val="sr-Cyrl-RS"/>
              </w:rPr>
            </w:pPr>
            <w:r w:rsidRPr="00061BD0">
              <w:rPr>
                <w:rFonts w:ascii="Times New Roman" w:hAnsi="Times New Roman"/>
                <w:b/>
                <w:bCs/>
                <w:sz w:val="20"/>
                <w:szCs w:val="20"/>
                <w:lang w:val="sr-Cyrl-RS"/>
              </w:rPr>
              <w:t>ДА</w:t>
            </w:r>
          </w:p>
        </w:tc>
        <w:tc>
          <w:tcPr>
            <w:tcW w:w="2047"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58FA3F9E" w14:textId="77777777" w:rsidR="00061BD0" w:rsidRPr="00061BD0" w:rsidRDefault="00061BD0" w:rsidP="00061BD0">
            <w:pPr>
              <w:spacing w:after="200" w:line="276" w:lineRule="auto"/>
              <w:jc w:val="center"/>
              <w:rPr>
                <w:rFonts w:ascii="Times New Roman" w:hAnsi="Times New Roman"/>
                <w:b/>
                <w:bCs/>
                <w:sz w:val="20"/>
                <w:szCs w:val="20"/>
                <w:lang w:val="sr-Cyrl-RS"/>
              </w:rPr>
            </w:pPr>
            <w:r w:rsidRPr="00061BD0">
              <w:rPr>
                <w:rFonts w:ascii="Times New Roman" w:hAnsi="Times New Roman"/>
                <w:b/>
                <w:bCs/>
                <w:sz w:val="20"/>
                <w:szCs w:val="20"/>
                <w:lang w:val="sr-Cyrl-RS"/>
              </w:rPr>
              <w:t>НЕ</w:t>
            </w:r>
          </w:p>
        </w:tc>
      </w:tr>
      <w:tr w:rsidR="00061BD0" w:rsidRPr="00061BD0" w14:paraId="644CA632" w14:textId="77777777" w:rsidTr="00860C2C">
        <w:trPr>
          <w:trHeight w:val="994"/>
          <w:jc w:val="center"/>
        </w:trPr>
        <w:tc>
          <w:tcPr>
            <w:tcW w:w="717"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0171D731" w14:textId="77777777" w:rsidR="00061BD0" w:rsidRPr="00061BD0" w:rsidRDefault="00061BD0" w:rsidP="00061BD0">
            <w:pPr>
              <w:spacing w:after="200" w:line="276" w:lineRule="auto"/>
              <w:jc w:val="center"/>
              <w:rPr>
                <w:rFonts w:ascii="Times New Roman" w:hAnsi="Times New Roman"/>
                <w:b/>
                <w:bCs/>
                <w:sz w:val="20"/>
                <w:szCs w:val="20"/>
                <w:lang w:val="sr-Cyrl-RS"/>
              </w:rPr>
            </w:pPr>
            <w:r w:rsidRPr="00061BD0">
              <w:rPr>
                <w:rFonts w:ascii="Times New Roman" w:hAnsi="Times New Roman"/>
                <w:b/>
                <w:bCs/>
                <w:sz w:val="20"/>
                <w:szCs w:val="20"/>
                <w:lang w:val="sr-Cyrl-RS"/>
              </w:rPr>
              <w:t>1.</w:t>
            </w:r>
          </w:p>
        </w:tc>
        <w:tc>
          <w:tcPr>
            <w:tcW w:w="3475" w:type="dxa"/>
            <w:tcBorders>
              <w:top w:val="single" w:sz="4" w:space="0" w:color="auto"/>
              <w:left w:val="single" w:sz="4" w:space="0" w:color="auto"/>
              <w:bottom w:val="single" w:sz="4" w:space="0" w:color="auto"/>
              <w:right w:val="single" w:sz="4" w:space="0" w:color="auto"/>
            </w:tcBorders>
            <w:vAlign w:val="center"/>
            <w:hideMark/>
          </w:tcPr>
          <w:p w14:paraId="0759113A" w14:textId="77777777" w:rsidR="00061BD0" w:rsidRPr="00061BD0" w:rsidRDefault="00061BD0" w:rsidP="00061BD0">
            <w:pPr>
              <w:spacing w:after="200" w:line="276" w:lineRule="auto"/>
              <w:jc w:val="center"/>
              <w:rPr>
                <w:rFonts w:ascii="Times New Roman" w:hAnsi="Times New Roman"/>
                <w:sz w:val="20"/>
                <w:szCs w:val="20"/>
                <w:lang w:val="sr-Cyrl-RS"/>
              </w:rPr>
            </w:pPr>
            <w:r w:rsidRPr="00061BD0">
              <w:rPr>
                <w:rFonts w:ascii="Times New Roman" w:hAnsi="Times New Roman"/>
                <w:sz w:val="20"/>
                <w:szCs w:val="20"/>
                <w:lang w:val="sr-Cyrl-RS"/>
              </w:rPr>
              <w:t>Игралиште поседује изломљене и оштећене реквизите (потпуно или делимично).</w:t>
            </w:r>
          </w:p>
        </w:tc>
        <w:tc>
          <w:tcPr>
            <w:tcW w:w="2047" w:type="dxa"/>
            <w:tcBorders>
              <w:top w:val="single" w:sz="4" w:space="0" w:color="auto"/>
              <w:left w:val="single" w:sz="4" w:space="0" w:color="auto"/>
              <w:bottom w:val="single" w:sz="4" w:space="0" w:color="auto"/>
              <w:right w:val="single" w:sz="4" w:space="0" w:color="auto"/>
            </w:tcBorders>
            <w:vAlign w:val="center"/>
          </w:tcPr>
          <w:p w14:paraId="7EF687CE" w14:textId="77777777" w:rsidR="00061BD0" w:rsidRPr="00061BD0" w:rsidRDefault="00061BD0" w:rsidP="00061BD0">
            <w:pPr>
              <w:spacing w:after="200" w:line="276" w:lineRule="auto"/>
              <w:jc w:val="center"/>
              <w:rPr>
                <w:rFonts w:ascii="Times New Roman" w:hAnsi="Times New Roman"/>
                <w:sz w:val="20"/>
                <w:szCs w:val="20"/>
              </w:rPr>
            </w:pPr>
          </w:p>
        </w:tc>
        <w:tc>
          <w:tcPr>
            <w:tcW w:w="2047" w:type="dxa"/>
            <w:tcBorders>
              <w:top w:val="single" w:sz="4" w:space="0" w:color="auto"/>
              <w:left w:val="single" w:sz="4" w:space="0" w:color="auto"/>
              <w:bottom w:val="single" w:sz="4" w:space="0" w:color="auto"/>
              <w:right w:val="single" w:sz="4" w:space="0" w:color="auto"/>
            </w:tcBorders>
            <w:vAlign w:val="center"/>
          </w:tcPr>
          <w:p w14:paraId="52C4D5D8" w14:textId="77777777" w:rsidR="00061BD0" w:rsidRPr="00061BD0" w:rsidRDefault="00061BD0" w:rsidP="00061BD0">
            <w:pPr>
              <w:spacing w:after="200" w:line="276" w:lineRule="auto"/>
              <w:jc w:val="center"/>
              <w:rPr>
                <w:rFonts w:ascii="Times New Roman" w:hAnsi="Times New Roman"/>
                <w:b/>
                <w:bCs/>
                <w:sz w:val="20"/>
                <w:szCs w:val="20"/>
              </w:rPr>
            </w:pPr>
            <w:r w:rsidRPr="00061BD0">
              <w:rPr>
                <w:rFonts w:ascii="Times New Roman" w:hAnsi="Times New Roman"/>
                <w:b/>
                <w:bCs/>
                <w:sz w:val="20"/>
                <w:szCs w:val="20"/>
              </w:rPr>
              <w:t>ꭕ</w:t>
            </w:r>
          </w:p>
        </w:tc>
      </w:tr>
      <w:tr w:rsidR="00061BD0" w:rsidRPr="00061BD0" w14:paraId="4E8944F0" w14:textId="77777777" w:rsidTr="00860C2C">
        <w:trPr>
          <w:trHeight w:val="735"/>
          <w:jc w:val="center"/>
        </w:trPr>
        <w:tc>
          <w:tcPr>
            <w:tcW w:w="717"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6B90A720" w14:textId="77777777" w:rsidR="00061BD0" w:rsidRPr="00061BD0" w:rsidRDefault="00061BD0" w:rsidP="00061BD0">
            <w:pPr>
              <w:spacing w:after="200" w:line="276" w:lineRule="auto"/>
              <w:jc w:val="center"/>
              <w:rPr>
                <w:rFonts w:ascii="Times New Roman" w:hAnsi="Times New Roman"/>
                <w:b/>
                <w:bCs/>
                <w:sz w:val="20"/>
                <w:szCs w:val="20"/>
                <w:lang w:val="sr-Cyrl-RS"/>
              </w:rPr>
            </w:pPr>
            <w:r w:rsidRPr="00061BD0">
              <w:rPr>
                <w:rFonts w:ascii="Times New Roman" w:hAnsi="Times New Roman"/>
                <w:b/>
                <w:bCs/>
                <w:sz w:val="20"/>
                <w:szCs w:val="20"/>
                <w:lang w:val="sr-Cyrl-RS"/>
              </w:rPr>
              <w:t>2.</w:t>
            </w:r>
          </w:p>
        </w:tc>
        <w:tc>
          <w:tcPr>
            <w:tcW w:w="3475" w:type="dxa"/>
            <w:tcBorders>
              <w:top w:val="single" w:sz="4" w:space="0" w:color="auto"/>
              <w:left w:val="single" w:sz="4" w:space="0" w:color="auto"/>
              <w:bottom w:val="single" w:sz="4" w:space="0" w:color="auto"/>
              <w:right w:val="single" w:sz="4" w:space="0" w:color="auto"/>
            </w:tcBorders>
            <w:vAlign w:val="center"/>
            <w:hideMark/>
          </w:tcPr>
          <w:p w14:paraId="27686419" w14:textId="77777777" w:rsidR="00061BD0" w:rsidRPr="00061BD0" w:rsidRDefault="00061BD0" w:rsidP="00061BD0">
            <w:pPr>
              <w:spacing w:after="200" w:line="276" w:lineRule="auto"/>
              <w:jc w:val="center"/>
              <w:rPr>
                <w:rFonts w:ascii="Times New Roman" w:hAnsi="Times New Roman"/>
                <w:sz w:val="20"/>
                <w:szCs w:val="20"/>
                <w:lang w:val="sr-Cyrl-RS"/>
              </w:rPr>
            </w:pPr>
            <w:r w:rsidRPr="00061BD0">
              <w:rPr>
                <w:rFonts w:ascii="Times New Roman" w:hAnsi="Times New Roman"/>
                <w:sz w:val="20"/>
                <w:szCs w:val="20"/>
                <w:lang w:val="sr-Cyrl-RS"/>
              </w:rPr>
              <w:t>Игралиште поседује правилно постављене тобогане.</w:t>
            </w:r>
          </w:p>
        </w:tc>
        <w:tc>
          <w:tcPr>
            <w:tcW w:w="2047" w:type="dxa"/>
            <w:tcBorders>
              <w:top w:val="single" w:sz="4" w:space="0" w:color="auto"/>
              <w:left w:val="single" w:sz="4" w:space="0" w:color="auto"/>
              <w:bottom w:val="single" w:sz="4" w:space="0" w:color="auto"/>
              <w:right w:val="single" w:sz="4" w:space="0" w:color="auto"/>
            </w:tcBorders>
            <w:vAlign w:val="center"/>
          </w:tcPr>
          <w:p w14:paraId="6AD4D517" w14:textId="77777777" w:rsidR="00061BD0" w:rsidRPr="00061BD0" w:rsidRDefault="00061BD0" w:rsidP="00061BD0">
            <w:pPr>
              <w:spacing w:after="200" w:line="276" w:lineRule="auto"/>
              <w:jc w:val="center"/>
              <w:rPr>
                <w:rFonts w:ascii="Times New Roman" w:hAnsi="Times New Roman"/>
                <w:sz w:val="20"/>
                <w:szCs w:val="20"/>
              </w:rPr>
            </w:pPr>
            <w:r w:rsidRPr="00061BD0">
              <w:rPr>
                <w:rFonts w:ascii="Times New Roman" w:hAnsi="Times New Roman"/>
                <w:b/>
                <w:bCs/>
                <w:sz w:val="20"/>
                <w:szCs w:val="20"/>
              </w:rPr>
              <w:t>ꭕ</w:t>
            </w:r>
          </w:p>
        </w:tc>
        <w:tc>
          <w:tcPr>
            <w:tcW w:w="2047" w:type="dxa"/>
            <w:tcBorders>
              <w:top w:val="single" w:sz="4" w:space="0" w:color="auto"/>
              <w:left w:val="single" w:sz="4" w:space="0" w:color="auto"/>
              <w:bottom w:val="single" w:sz="4" w:space="0" w:color="auto"/>
              <w:right w:val="single" w:sz="4" w:space="0" w:color="auto"/>
            </w:tcBorders>
            <w:vAlign w:val="center"/>
          </w:tcPr>
          <w:p w14:paraId="01FFD489" w14:textId="77777777" w:rsidR="00061BD0" w:rsidRPr="00061BD0" w:rsidRDefault="00061BD0" w:rsidP="00061BD0">
            <w:pPr>
              <w:spacing w:after="200" w:line="276" w:lineRule="auto"/>
              <w:jc w:val="center"/>
              <w:rPr>
                <w:rFonts w:ascii="Times New Roman" w:hAnsi="Times New Roman"/>
                <w:sz w:val="20"/>
                <w:szCs w:val="20"/>
              </w:rPr>
            </w:pPr>
          </w:p>
        </w:tc>
      </w:tr>
      <w:tr w:rsidR="00061BD0" w:rsidRPr="00061BD0" w14:paraId="4F0249C4" w14:textId="77777777" w:rsidTr="00860C2C">
        <w:trPr>
          <w:trHeight w:val="735"/>
          <w:jc w:val="center"/>
        </w:trPr>
        <w:tc>
          <w:tcPr>
            <w:tcW w:w="717"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03269BBC" w14:textId="77777777" w:rsidR="00061BD0" w:rsidRPr="00061BD0" w:rsidRDefault="00061BD0" w:rsidP="00061BD0">
            <w:pPr>
              <w:spacing w:after="200" w:line="276" w:lineRule="auto"/>
              <w:jc w:val="center"/>
              <w:rPr>
                <w:rFonts w:ascii="Times New Roman" w:hAnsi="Times New Roman"/>
                <w:b/>
                <w:bCs/>
                <w:sz w:val="20"/>
                <w:szCs w:val="20"/>
                <w:lang w:val="sr-Cyrl-RS"/>
              </w:rPr>
            </w:pPr>
            <w:r w:rsidRPr="00061BD0">
              <w:rPr>
                <w:rFonts w:ascii="Times New Roman" w:hAnsi="Times New Roman"/>
                <w:b/>
                <w:bCs/>
                <w:sz w:val="20"/>
                <w:szCs w:val="20"/>
                <w:lang w:val="sr-Cyrl-RS"/>
              </w:rPr>
              <w:t>3.</w:t>
            </w:r>
          </w:p>
        </w:tc>
        <w:tc>
          <w:tcPr>
            <w:tcW w:w="3475" w:type="dxa"/>
            <w:tcBorders>
              <w:top w:val="single" w:sz="4" w:space="0" w:color="auto"/>
              <w:left w:val="single" w:sz="4" w:space="0" w:color="auto"/>
              <w:bottom w:val="single" w:sz="4" w:space="0" w:color="auto"/>
              <w:right w:val="single" w:sz="4" w:space="0" w:color="auto"/>
            </w:tcBorders>
            <w:vAlign w:val="center"/>
            <w:hideMark/>
          </w:tcPr>
          <w:p w14:paraId="7B313F07" w14:textId="77777777" w:rsidR="00061BD0" w:rsidRPr="00061BD0" w:rsidRDefault="00061BD0" w:rsidP="00061BD0">
            <w:pPr>
              <w:spacing w:after="200" w:line="276" w:lineRule="auto"/>
              <w:jc w:val="center"/>
              <w:rPr>
                <w:rFonts w:ascii="Times New Roman" w:hAnsi="Times New Roman"/>
                <w:sz w:val="20"/>
                <w:szCs w:val="20"/>
              </w:rPr>
            </w:pPr>
            <w:r w:rsidRPr="00061BD0">
              <w:rPr>
                <w:rFonts w:ascii="Times New Roman" w:hAnsi="Times New Roman"/>
                <w:sz w:val="20"/>
                <w:szCs w:val="20"/>
                <w:lang w:val="sr-Cyrl-RS"/>
              </w:rPr>
              <w:t>Игралиште поседује правилно постављене клацкалице.</w:t>
            </w:r>
          </w:p>
        </w:tc>
        <w:tc>
          <w:tcPr>
            <w:tcW w:w="2047" w:type="dxa"/>
            <w:tcBorders>
              <w:top w:val="single" w:sz="4" w:space="0" w:color="auto"/>
              <w:left w:val="single" w:sz="4" w:space="0" w:color="auto"/>
              <w:bottom w:val="single" w:sz="4" w:space="0" w:color="auto"/>
              <w:right w:val="single" w:sz="4" w:space="0" w:color="auto"/>
            </w:tcBorders>
            <w:vAlign w:val="center"/>
          </w:tcPr>
          <w:p w14:paraId="2B4BF78B" w14:textId="77777777" w:rsidR="00061BD0" w:rsidRPr="00061BD0" w:rsidRDefault="00061BD0" w:rsidP="00061BD0">
            <w:pPr>
              <w:spacing w:after="200" w:line="276" w:lineRule="auto"/>
              <w:jc w:val="center"/>
              <w:rPr>
                <w:rFonts w:ascii="Times New Roman" w:hAnsi="Times New Roman"/>
                <w:sz w:val="20"/>
                <w:szCs w:val="20"/>
              </w:rPr>
            </w:pPr>
            <w:r w:rsidRPr="00061BD0">
              <w:rPr>
                <w:rFonts w:ascii="Times New Roman" w:hAnsi="Times New Roman"/>
                <w:b/>
                <w:bCs/>
                <w:sz w:val="20"/>
                <w:szCs w:val="20"/>
              </w:rPr>
              <w:t>ꭕ</w:t>
            </w:r>
          </w:p>
        </w:tc>
        <w:tc>
          <w:tcPr>
            <w:tcW w:w="2047" w:type="dxa"/>
            <w:tcBorders>
              <w:top w:val="single" w:sz="4" w:space="0" w:color="auto"/>
              <w:left w:val="single" w:sz="4" w:space="0" w:color="auto"/>
              <w:bottom w:val="single" w:sz="4" w:space="0" w:color="auto"/>
              <w:right w:val="single" w:sz="4" w:space="0" w:color="auto"/>
            </w:tcBorders>
            <w:vAlign w:val="center"/>
          </w:tcPr>
          <w:p w14:paraId="1C644D9D" w14:textId="77777777" w:rsidR="00061BD0" w:rsidRPr="00061BD0" w:rsidRDefault="00061BD0" w:rsidP="00061BD0">
            <w:pPr>
              <w:spacing w:after="200" w:line="276" w:lineRule="auto"/>
              <w:jc w:val="center"/>
              <w:rPr>
                <w:rFonts w:ascii="Times New Roman" w:hAnsi="Times New Roman"/>
                <w:sz w:val="20"/>
                <w:szCs w:val="20"/>
              </w:rPr>
            </w:pPr>
          </w:p>
        </w:tc>
      </w:tr>
      <w:tr w:rsidR="00061BD0" w:rsidRPr="00061BD0" w14:paraId="64EA585D" w14:textId="77777777" w:rsidTr="00860C2C">
        <w:trPr>
          <w:trHeight w:val="994"/>
          <w:jc w:val="center"/>
        </w:trPr>
        <w:tc>
          <w:tcPr>
            <w:tcW w:w="717"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25D4B3DB" w14:textId="77777777" w:rsidR="00061BD0" w:rsidRPr="00061BD0" w:rsidRDefault="00061BD0" w:rsidP="00061BD0">
            <w:pPr>
              <w:spacing w:after="200" w:line="276" w:lineRule="auto"/>
              <w:jc w:val="center"/>
              <w:rPr>
                <w:rFonts w:ascii="Times New Roman" w:hAnsi="Times New Roman"/>
                <w:b/>
                <w:bCs/>
                <w:sz w:val="20"/>
                <w:szCs w:val="20"/>
                <w:lang w:val="sr-Cyrl-RS"/>
              </w:rPr>
            </w:pPr>
            <w:r w:rsidRPr="00061BD0">
              <w:rPr>
                <w:rFonts w:ascii="Times New Roman" w:hAnsi="Times New Roman"/>
                <w:b/>
                <w:bCs/>
                <w:sz w:val="20"/>
                <w:szCs w:val="20"/>
                <w:lang w:val="sr-Cyrl-RS"/>
              </w:rPr>
              <w:lastRenderedPageBreak/>
              <w:t>4.</w:t>
            </w:r>
          </w:p>
        </w:tc>
        <w:tc>
          <w:tcPr>
            <w:tcW w:w="3475" w:type="dxa"/>
            <w:tcBorders>
              <w:top w:val="single" w:sz="4" w:space="0" w:color="auto"/>
              <w:left w:val="single" w:sz="4" w:space="0" w:color="auto"/>
              <w:bottom w:val="single" w:sz="4" w:space="0" w:color="auto"/>
              <w:right w:val="single" w:sz="4" w:space="0" w:color="auto"/>
            </w:tcBorders>
            <w:vAlign w:val="center"/>
            <w:hideMark/>
          </w:tcPr>
          <w:p w14:paraId="6C048F41" w14:textId="77777777" w:rsidR="00061BD0" w:rsidRPr="00061BD0" w:rsidRDefault="00061BD0" w:rsidP="00061BD0">
            <w:pPr>
              <w:spacing w:after="200" w:line="276" w:lineRule="auto"/>
              <w:jc w:val="center"/>
              <w:rPr>
                <w:rFonts w:ascii="Times New Roman" w:hAnsi="Times New Roman"/>
                <w:sz w:val="20"/>
                <w:szCs w:val="20"/>
                <w:lang w:val="sr-Cyrl-RS"/>
              </w:rPr>
            </w:pPr>
            <w:r w:rsidRPr="00061BD0">
              <w:rPr>
                <w:rFonts w:ascii="Times New Roman" w:hAnsi="Times New Roman"/>
                <w:sz w:val="20"/>
                <w:szCs w:val="20"/>
                <w:lang w:val="sr-Cyrl-RS"/>
              </w:rPr>
              <w:t>Игралиште поседује информативну таблу са основним смерницама и бројевима телефона.</w:t>
            </w:r>
          </w:p>
        </w:tc>
        <w:tc>
          <w:tcPr>
            <w:tcW w:w="2047" w:type="dxa"/>
            <w:tcBorders>
              <w:top w:val="single" w:sz="4" w:space="0" w:color="auto"/>
              <w:left w:val="single" w:sz="4" w:space="0" w:color="auto"/>
              <w:bottom w:val="single" w:sz="4" w:space="0" w:color="auto"/>
              <w:right w:val="single" w:sz="4" w:space="0" w:color="auto"/>
            </w:tcBorders>
            <w:vAlign w:val="center"/>
          </w:tcPr>
          <w:p w14:paraId="05F8A162" w14:textId="77777777" w:rsidR="00061BD0" w:rsidRPr="00061BD0" w:rsidRDefault="00061BD0" w:rsidP="00061BD0">
            <w:pPr>
              <w:spacing w:after="200" w:line="276" w:lineRule="auto"/>
              <w:jc w:val="center"/>
              <w:rPr>
                <w:rFonts w:ascii="Times New Roman" w:hAnsi="Times New Roman"/>
                <w:sz w:val="20"/>
                <w:szCs w:val="20"/>
              </w:rPr>
            </w:pPr>
          </w:p>
        </w:tc>
        <w:tc>
          <w:tcPr>
            <w:tcW w:w="2047" w:type="dxa"/>
            <w:tcBorders>
              <w:top w:val="single" w:sz="4" w:space="0" w:color="auto"/>
              <w:left w:val="single" w:sz="4" w:space="0" w:color="auto"/>
              <w:bottom w:val="single" w:sz="4" w:space="0" w:color="auto"/>
              <w:right w:val="single" w:sz="4" w:space="0" w:color="auto"/>
            </w:tcBorders>
            <w:vAlign w:val="center"/>
          </w:tcPr>
          <w:p w14:paraId="2E53EE51" w14:textId="77777777" w:rsidR="00061BD0" w:rsidRPr="00061BD0" w:rsidRDefault="00061BD0" w:rsidP="00061BD0">
            <w:pPr>
              <w:spacing w:after="200" w:line="276" w:lineRule="auto"/>
              <w:jc w:val="center"/>
              <w:rPr>
                <w:rFonts w:ascii="Times New Roman" w:hAnsi="Times New Roman"/>
                <w:sz w:val="20"/>
                <w:szCs w:val="20"/>
              </w:rPr>
            </w:pPr>
            <w:r w:rsidRPr="00061BD0">
              <w:rPr>
                <w:rFonts w:ascii="Times New Roman" w:hAnsi="Times New Roman"/>
                <w:b/>
                <w:bCs/>
                <w:sz w:val="20"/>
                <w:szCs w:val="20"/>
              </w:rPr>
              <w:t>ꭕ</w:t>
            </w:r>
          </w:p>
        </w:tc>
      </w:tr>
      <w:tr w:rsidR="00061BD0" w:rsidRPr="00061BD0" w14:paraId="0BDEC78D" w14:textId="77777777" w:rsidTr="00860C2C">
        <w:trPr>
          <w:trHeight w:val="994"/>
          <w:jc w:val="center"/>
        </w:trPr>
        <w:tc>
          <w:tcPr>
            <w:tcW w:w="717"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0D4CD7CE" w14:textId="77777777" w:rsidR="00061BD0" w:rsidRPr="00061BD0" w:rsidRDefault="00061BD0" w:rsidP="00061BD0">
            <w:pPr>
              <w:spacing w:after="200" w:line="276" w:lineRule="auto"/>
              <w:jc w:val="center"/>
              <w:rPr>
                <w:rFonts w:ascii="Times New Roman" w:hAnsi="Times New Roman"/>
                <w:b/>
                <w:bCs/>
                <w:sz w:val="20"/>
                <w:szCs w:val="20"/>
                <w:lang w:val="sr-Cyrl-RS"/>
              </w:rPr>
            </w:pPr>
            <w:r w:rsidRPr="00061BD0">
              <w:rPr>
                <w:rFonts w:ascii="Times New Roman" w:hAnsi="Times New Roman"/>
                <w:b/>
                <w:bCs/>
                <w:sz w:val="20"/>
                <w:szCs w:val="20"/>
                <w:lang w:val="sr-Cyrl-RS"/>
              </w:rPr>
              <w:t>5.</w:t>
            </w:r>
          </w:p>
        </w:tc>
        <w:tc>
          <w:tcPr>
            <w:tcW w:w="3475" w:type="dxa"/>
            <w:tcBorders>
              <w:top w:val="single" w:sz="4" w:space="0" w:color="auto"/>
              <w:left w:val="single" w:sz="4" w:space="0" w:color="auto"/>
              <w:bottom w:val="single" w:sz="4" w:space="0" w:color="auto"/>
              <w:right w:val="single" w:sz="4" w:space="0" w:color="auto"/>
            </w:tcBorders>
            <w:vAlign w:val="center"/>
            <w:hideMark/>
          </w:tcPr>
          <w:p w14:paraId="57FFC284" w14:textId="77777777" w:rsidR="00061BD0" w:rsidRPr="00061BD0" w:rsidRDefault="00061BD0" w:rsidP="00061BD0">
            <w:pPr>
              <w:spacing w:after="200" w:line="276" w:lineRule="auto"/>
              <w:jc w:val="center"/>
              <w:rPr>
                <w:rFonts w:ascii="Times New Roman" w:hAnsi="Times New Roman"/>
                <w:sz w:val="20"/>
                <w:szCs w:val="20"/>
                <w:lang w:val="sr-Cyrl-RS"/>
              </w:rPr>
            </w:pPr>
            <w:r w:rsidRPr="00061BD0">
              <w:rPr>
                <w:rFonts w:ascii="Times New Roman" w:hAnsi="Times New Roman"/>
                <w:sz w:val="20"/>
                <w:szCs w:val="20"/>
                <w:lang w:val="sr-Cyrl-RS"/>
              </w:rPr>
              <w:t xml:space="preserve">Игралиште обухвата </w:t>
            </w:r>
            <w:proofErr w:type="spellStart"/>
            <w:r w:rsidRPr="00061BD0">
              <w:rPr>
                <w:rFonts w:ascii="Times New Roman" w:hAnsi="Times New Roman"/>
                <w:sz w:val="20"/>
                <w:szCs w:val="20"/>
              </w:rPr>
              <w:t>мултифункционални</w:t>
            </w:r>
            <w:proofErr w:type="spellEnd"/>
            <w:r w:rsidRPr="00061BD0">
              <w:rPr>
                <w:rFonts w:ascii="Times New Roman" w:hAnsi="Times New Roman"/>
                <w:sz w:val="20"/>
                <w:szCs w:val="20"/>
                <w:lang w:val="sr-Cyrl-RS"/>
              </w:rPr>
              <w:t xml:space="preserve"> </w:t>
            </w:r>
            <w:proofErr w:type="spellStart"/>
            <w:r w:rsidRPr="00061BD0">
              <w:rPr>
                <w:rFonts w:ascii="Times New Roman" w:hAnsi="Times New Roman"/>
                <w:sz w:val="20"/>
                <w:szCs w:val="20"/>
              </w:rPr>
              <w:t>комплекс</w:t>
            </w:r>
            <w:proofErr w:type="spellEnd"/>
            <w:r w:rsidRPr="00061BD0">
              <w:rPr>
                <w:rFonts w:ascii="Times New Roman" w:hAnsi="Times New Roman"/>
                <w:sz w:val="20"/>
                <w:szCs w:val="20"/>
                <w:lang w:val="sr-Cyrl-RS"/>
              </w:rPr>
              <w:t xml:space="preserve"> (</w:t>
            </w:r>
            <w:r w:rsidRPr="00061BD0">
              <w:rPr>
                <w:rFonts w:ascii="Times New Roman" w:hAnsi="Times New Roman"/>
                <w:i/>
                <w:sz w:val="20"/>
                <w:szCs w:val="20"/>
                <w:lang w:val="sr-Cyrl-RS"/>
              </w:rPr>
              <w:t>љуљашке, клацкалице</w:t>
            </w:r>
            <w:r w:rsidRPr="00061BD0">
              <w:rPr>
                <w:rFonts w:ascii="Times New Roman" w:hAnsi="Times New Roman"/>
                <w:sz w:val="20"/>
                <w:szCs w:val="20"/>
                <w:lang w:val="sr-Cyrl-RS"/>
              </w:rPr>
              <w:t>...)</w:t>
            </w:r>
          </w:p>
        </w:tc>
        <w:tc>
          <w:tcPr>
            <w:tcW w:w="2047" w:type="dxa"/>
            <w:tcBorders>
              <w:top w:val="single" w:sz="4" w:space="0" w:color="auto"/>
              <w:left w:val="single" w:sz="4" w:space="0" w:color="auto"/>
              <w:bottom w:val="single" w:sz="4" w:space="0" w:color="auto"/>
              <w:right w:val="single" w:sz="4" w:space="0" w:color="auto"/>
            </w:tcBorders>
            <w:vAlign w:val="center"/>
          </w:tcPr>
          <w:p w14:paraId="09D62324" w14:textId="77777777" w:rsidR="00061BD0" w:rsidRPr="00061BD0" w:rsidRDefault="00061BD0" w:rsidP="00061BD0">
            <w:pPr>
              <w:spacing w:after="200" w:line="276" w:lineRule="auto"/>
              <w:jc w:val="center"/>
              <w:rPr>
                <w:rFonts w:ascii="Times New Roman" w:hAnsi="Times New Roman"/>
                <w:sz w:val="20"/>
                <w:szCs w:val="20"/>
              </w:rPr>
            </w:pPr>
            <w:r w:rsidRPr="00061BD0">
              <w:rPr>
                <w:rFonts w:ascii="Times New Roman" w:hAnsi="Times New Roman"/>
                <w:b/>
                <w:bCs/>
                <w:sz w:val="20"/>
                <w:szCs w:val="20"/>
              </w:rPr>
              <w:t>ꭕ</w:t>
            </w:r>
          </w:p>
        </w:tc>
        <w:tc>
          <w:tcPr>
            <w:tcW w:w="2047" w:type="dxa"/>
            <w:tcBorders>
              <w:top w:val="single" w:sz="4" w:space="0" w:color="auto"/>
              <w:left w:val="single" w:sz="4" w:space="0" w:color="auto"/>
              <w:bottom w:val="single" w:sz="4" w:space="0" w:color="auto"/>
              <w:right w:val="single" w:sz="4" w:space="0" w:color="auto"/>
            </w:tcBorders>
            <w:vAlign w:val="center"/>
          </w:tcPr>
          <w:p w14:paraId="770EBFBE" w14:textId="77777777" w:rsidR="00061BD0" w:rsidRPr="00061BD0" w:rsidRDefault="00061BD0" w:rsidP="00061BD0">
            <w:pPr>
              <w:spacing w:after="200" w:line="276" w:lineRule="auto"/>
              <w:jc w:val="center"/>
              <w:rPr>
                <w:rFonts w:ascii="Times New Roman" w:hAnsi="Times New Roman"/>
                <w:sz w:val="20"/>
                <w:szCs w:val="20"/>
              </w:rPr>
            </w:pPr>
          </w:p>
        </w:tc>
      </w:tr>
      <w:tr w:rsidR="00061BD0" w:rsidRPr="00061BD0" w14:paraId="42C1F7AC" w14:textId="77777777" w:rsidTr="00860C2C">
        <w:trPr>
          <w:trHeight w:val="735"/>
          <w:jc w:val="center"/>
        </w:trPr>
        <w:tc>
          <w:tcPr>
            <w:tcW w:w="717"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7C9A1282" w14:textId="77777777" w:rsidR="00061BD0" w:rsidRPr="00061BD0" w:rsidRDefault="00061BD0" w:rsidP="00061BD0">
            <w:pPr>
              <w:spacing w:after="200" w:line="276" w:lineRule="auto"/>
              <w:jc w:val="center"/>
              <w:rPr>
                <w:rFonts w:ascii="Times New Roman" w:hAnsi="Times New Roman"/>
                <w:b/>
                <w:bCs/>
                <w:sz w:val="20"/>
                <w:szCs w:val="20"/>
                <w:lang w:val="sr-Cyrl-RS"/>
              </w:rPr>
            </w:pPr>
            <w:r w:rsidRPr="00061BD0">
              <w:rPr>
                <w:rFonts w:ascii="Times New Roman" w:hAnsi="Times New Roman"/>
                <w:b/>
                <w:bCs/>
                <w:sz w:val="20"/>
                <w:szCs w:val="20"/>
                <w:lang w:val="sr-Cyrl-RS"/>
              </w:rPr>
              <w:t>6.</w:t>
            </w:r>
          </w:p>
        </w:tc>
        <w:tc>
          <w:tcPr>
            <w:tcW w:w="3475" w:type="dxa"/>
            <w:tcBorders>
              <w:top w:val="single" w:sz="4" w:space="0" w:color="auto"/>
              <w:left w:val="single" w:sz="4" w:space="0" w:color="auto"/>
              <w:bottom w:val="single" w:sz="4" w:space="0" w:color="auto"/>
              <w:right w:val="single" w:sz="4" w:space="0" w:color="auto"/>
            </w:tcBorders>
            <w:vAlign w:val="center"/>
            <w:hideMark/>
          </w:tcPr>
          <w:p w14:paraId="3DC4FE76" w14:textId="77777777" w:rsidR="00061BD0" w:rsidRPr="00061BD0" w:rsidRDefault="00061BD0" w:rsidP="00061BD0">
            <w:pPr>
              <w:spacing w:after="200" w:line="276" w:lineRule="auto"/>
              <w:jc w:val="center"/>
              <w:rPr>
                <w:rFonts w:ascii="Times New Roman" w:hAnsi="Times New Roman"/>
                <w:sz w:val="20"/>
                <w:szCs w:val="20"/>
                <w:lang w:val="sr-Cyrl-RS"/>
              </w:rPr>
            </w:pPr>
            <w:r w:rsidRPr="00061BD0">
              <w:rPr>
                <w:rFonts w:ascii="Times New Roman" w:hAnsi="Times New Roman"/>
                <w:sz w:val="20"/>
                <w:szCs w:val="20"/>
                <w:lang w:val="sr-Cyrl-RS"/>
              </w:rPr>
              <w:t>Дечије игралиште се налази на локацији која је Правилником предвиђена за то.</w:t>
            </w:r>
          </w:p>
        </w:tc>
        <w:tc>
          <w:tcPr>
            <w:tcW w:w="2047" w:type="dxa"/>
            <w:tcBorders>
              <w:top w:val="single" w:sz="4" w:space="0" w:color="auto"/>
              <w:left w:val="single" w:sz="4" w:space="0" w:color="auto"/>
              <w:bottom w:val="single" w:sz="4" w:space="0" w:color="auto"/>
              <w:right w:val="single" w:sz="4" w:space="0" w:color="auto"/>
            </w:tcBorders>
            <w:vAlign w:val="center"/>
          </w:tcPr>
          <w:p w14:paraId="4962CACF" w14:textId="77777777" w:rsidR="00061BD0" w:rsidRPr="00061BD0" w:rsidRDefault="00061BD0" w:rsidP="00061BD0">
            <w:pPr>
              <w:spacing w:after="200" w:line="276" w:lineRule="auto"/>
              <w:jc w:val="center"/>
              <w:rPr>
                <w:rFonts w:ascii="Times New Roman" w:hAnsi="Times New Roman"/>
                <w:sz w:val="20"/>
                <w:szCs w:val="20"/>
              </w:rPr>
            </w:pPr>
            <w:r w:rsidRPr="00061BD0">
              <w:rPr>
                <w:rFonts w:ascii="Times New Roman" w:hAnsi="Times New Roman"/>
                <w:b/>
                <w:bCs/>
                <w:sz w:val="20"/>
                <w:szCs w:val="20"/>
              </w:rPr>
              <w:t>ꭕ</w:t>
            </w:r>
          </w:p>
        </w:tc>
        <w:tc>
          <w:tcPr>
            <w:tcW w:w="2047" w:type="dxa"/>
            <w:tcBorders>
              <w:top w:val="single" w:sz="4" w:space="0" w:color="auto"/>
              <w:left w:val="single" w:sz="4" w:space="0" w:color="auto"/>
              <w:bottom w:val="single" w:sz="4" w:space="0" w:color="auto"/>
              <w:right w:val="single" w:sz="4" w:space="0" w:color="auto"/>
            </w:tcBorders>
            <w:vAlign w:val="center"/>
          </w:tcPr>
          <w:p w14:paraId="6E0B4E26" w14:textId="77777777" w:rsidR="00061BD0" w:rsidRPr="00061BD0" w:rsidRDefault="00061BD0" w:rsidP="00061BD0">
            <w:pPr>
              <w:spacing w:after="200" w:line="276" w:lineRule="auto"/>
              <w:jc w:val="center"/>
              <w:rPr>
                <w:rFonts w:ascii="Times New Roman" w:hAnsi="Times New Roman"/>
                <w:sz w:val="20"/>
                <w:szCs w:val="20"/>
              </w:rPr>
            </w:pPr>
          </w:p>
        </w:tc>
      </w:tr>
      <w:tr w:rsidR="00061BD0" w:rsidRPr="00061BD0" w14:paraId="7BC6B49E" w14:textId="77777777" w:rsidTr="00860C2C">
        <w:trPr>
          <w:trHeight w:val="1264"/>
          <w:jc w:val="center"/>
        </w:trPr>
        <w:tc>
          <w:tcPr>
            <w:tcW w:w="717"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264762AB" w14:textId="77777777" w:rsidR="00061BD0" w:rsidRPr="00061BD0" w:rsidRDefault="00061BD0" w:rsidP="00061BD0">
            <w:pPr>
              <w:spacing w:after="200" w:line="276" w:lineRule="auto"/>
              <w:jc w:val="center"/>
              <w:rPr>
                <w:rFonts w:ascii="Times New Roman" w:hAnsi="Times New Roman"/>
                <w:b/>
                <w:bCs/>
                <w:sz w:val="20"/>
                <w:szCs w:val="20"/>
                <w:lang w:val="sr-Cyrl-RS"/>
              </w:rPr>
            </w:pPr>
            <w:r w:rsidRPr="00061BD0">
              <w:rPr>
                <w:rFonts w:ascii="Times New Roman" w:hAnsi="Times New Roman"/>
                <w:b/>
                <w:bCs/>
                <w:sz w:val="20"/>
                <w:szCs w:val="20"/>
                <w:lang w:val="sr-Cyrl-RS"/>
              </w:rPr>
              <w:t>7.</w:t>
            </w:r>
          </w:p>
        </w:tc>
        <w:tc>
          <w:tcPr>
            <w:tcW w:w="3475" w:type="dxa"/>
            <w:tcBorders>
              <w:top w:val="single" w:sz="4" w:space="0" w:color="auto"/>
              <w:left w:val="single" w:sz="4" w:space="0" w:color="auto"/>
              <w:bottom w:val="single" w:sz="4" w:space="0" w:color="auto"/>
              <w:right w:val="single" w:sz="4" w:space="0" w:color="auto"/>
            </w:tcBorders>
            <w:vAlign w:val="center"/>
            <w:hideMark/>
          </w:tcPr>
          <w:p w14:paraId="1BA10427" w14:textId="77777777" w:rsidR="00061BD0" w:rsidRPr="00061BD0" w:rsidRDefault="00061BD0" w:rsidP="00061BD0">
            <w:pPr>
              <w:spacing w:after="200" w:line="276" w:lineRule="auto"/>
              <w:jc w:val="center"/>
              <w:rPr>
                <w:rFonts w:ascii="Times New Roman" w:hAnsi="Times New Roman"/>
                <w:sz w:val="20"/>
                <w:szCs w:val="20"/>
                <w:lang w:val="sr-Cyrl-RS"/>
              </w:rPr>
            </w:pPr>
            <w:r w:rsidRPr="00061BD0">
              <w:rPr>
                <w:rFonts w:ascii="Times New Roman" w:hAnsi="Times New Roman"/>
                <w:sz w:val="20"/>
                <w:szCs w:val="20"/>
                <w:lang w:val="sr-Cyrl-RS"/>
              </w:rPr>
              <w:t>Дечије игралиште испуњава услове приступачности и прилаза (</w:t>
            </w:r>
            <w:r w:rsidRPr="00061BD0">
              <w:rPr>
                <w:rFonts w:ascii="Times New Roman" w:hAnsi="Times New Roman"/>
                <w:i/>
                <w:sz w:val="20"/>
                <w:szCs w:val="20"/>
                <w:lang w:val="sr-Cyrl-RS"/>
              </w:rPr>
              <w:t>доступна свим корисницима, као и онима са смањеном покретљивошћу</w:t>
            </w:r>
            <w:r w:rsidRPr="00061BD0">
              <w:rPr>
                <w:rFonts w:ascii="Times New Roman" w:hAnsi="Times New Roman"/>
                <w:sz w:val="20"/>
                <w:szCs w:val="20"/>
                <w:lang w:val="sr-Cyrl-RS"/>
              </w:rPr>
              <w:t>)</w:t>
            </w:r>
          </w:p>
        </w:tc>
        <w:tc>
          <w:tcPr>
            <w:tcW w:w="2047" w:type="dxa"/>
            <w:tcBorders>
              <w:top w:val="single" w:sz="4" w:space="0" w:color="auto"/>
              <w:left w:val="single" w:sz="4" w:space="0" w:color="auto"/>
              <w:bottom w:val="single" w:sz="4" w:space="0" w:color="auto"/>
              <w:right w:val="single" w:sz="4" w:space="0" w:color="auto"/>
            </w:tcBorders>
            <w:vAlign w:val="center"/>
          </w:tcPr>
          <w:p w14:paraId="0B291155" w14:textId="77777777" w:rsidR="00061BD0" w:rsidRPr="00061BD0" w:rsidRDefault="00061BD0" w:rsidP="00061BD0">
            <w:pPr>
              <w:spacing w:after="200" w:line="276" w:lineRule="auto"/>
              <w:jc w:val="center"/>
              <w:rPr>
                <w:rFonts w:ascii="Times New Roman" w:hAnsi="Times New Roman"/>
                <w:sz w:val="20"/>
                <w:szCs w:val="20"/>
              </w:rPr>
            </w:pPr>
            <w:r w:rsidRPr="00061BD0">
              <w:rPr>
                <w:rFonts w:ascii="Times New Roman" w:hAnsi="Times New Roman"/>
                <w:b/>
                <w:bCs/>
                <w:sz w:val="20"/>
                <w:szCs w:val="20"/>
              </w:rPr>
              <w:t>ꭕ</w:t>
            </w:r>
          </w:p>
        </w:tc>
        <w:tc>
          <w:tcPr>
            <w:tcW w:w="2047" w:type="dxa"/>
            <w:tcBorders>
              <w:top w:val="single" w:sz="4" w:space="0" w:color="auto"/>
              <w:left w:val="single" w:sz="4" w:space="0" w:color="auto"/>
              <w:bottom w:val="single" w:sz="4" w:space="0" w:color="auto"/>
              <w:right w:val="single" w:sz="4" w:space="0" w:color="auto"/>
            </w:tcBorders>
            <w:vAlign w:val="center"/>
          </w:tcPr>
          <w:p w14:paraId="418A9018" w14:textId="77777777" w:rsidR="00061BD0" w:rsidRPr="00061BD0" w:rsidRDefault="00061BD0" w:rsidP="00061BD0">
            <w:pPr>
              <w:spacing w:after="200" w:line="276" w:lineRule="auto"/>
              <w:jc w:val="center"/>
              <w:rPr>
                <w:rFonts w:ascii="Times New Roman" w:hAnsi="Times New Roman"/>
                <w:sz w:val="20"/>
                <w:szCs w:val="20"/>
              </w:rPr>
            </w:pPr>
          </w:p>
        </w:tc>
      </w:tr>
      <w:tr w:rsidR="00061BD0" w:rsidRPr="00061BD0" w14:paraId="5D247ACB" w14:textId="77777777" w:rsidTr="00860C2C">
        <w:trPr>
          <w:trHeight w:val="735"/>
          <w:jc w:val="center"/>
        </w:trPr>
        <w:tc>
          <w:tcPr>
            <w:tcW w:w="717"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110C11AE" w14:textId="77777777" w:rsidR="00061BD0" w:rsidRPr="00061BD0" w:rsidRDefault="00061BD0" w:rsidP="00061BD0">
            <w:pPr>
              <w:spacing w:after="200" w:line="276" w:lineRule="auto"/>
              <w:jc w:val="center"/>
              <w:rPr>
                <w:rFonts w:ascii="Times New Roman" w:hAnsi="Times New Roman"/>
                <w:b/>
                <w:bCs/>
                <w:sz w:val="20"/>
                <w:szCs w:val="20"/>
                <w:lang w:val="sr-Cyrl-RS"/>
              </w:rPr>
            </w:pPr>
            <w:r w:rsidRPr="00061BD0">
              <w:rPr>
                <w:rFonts w:ascii="Times New Roman" w:hAnsi="Times New Roman"/>
                <w:b/>
                <w:bCs/>
                <w:sz w:val="20"/>
                <w:szCs w:val="20"/>
                <w:lang w:val="sr-Cyrl-RS"/>
              </w:rPr>
              <w:t>8.</w:t>
            </w:r>
          </w:p>
        </w:tc>
        <w:tc>
          <w:tcPr>
            <w:tcW w:w="3475" w:type="dxa"/>
            <w:tcBorders>
              <w:top w:val="single" w:sz="4" w:space="0" w:color="auto"/>
              <w:left w:val="single" w:sz="4" w:space="0" w:color="auto"/>
              <w:bottom w:val="single" w:sz="4" w:space="0" w:color="auto"/>
              <w:right w:val="single" w:sz="4" w:space="0" w:color="auto"/>
            </w:tcBorders>
            <w:vAlign w:val="center"/>
            <w:hideMark/>
          </w:tcPr>
          <w:p w14:paraId="170EF27E" w14:textId="77777777" w:rsidR="00061BD0" w:rsidRPr="00061BD0" w:rsidRDefault="00061BD0" w:rsidP="00061BD0">
            <w:pPr>
              <w:spacing w:after="200" w:line="276" w:lineRule="auto"/>
              <w:jc w:val="center"/>
              <w:rPr>
                <w:rFonts w:ascii="Times New Roman" w:hAnsi="Times New Roman"/>
                <w:sz w:val="20"/>
                <w:szCs w:val="20"/>
              </w:rPr>
            </w:pPr>
            <w:r w:rsidRPr="00061BD0">
              <w:rPr>
                <w:rFonts w:ascii="Times New Roman" w:hAnsi="Times New Roman"/>
                <w:sz w:val="20"/>
                <w:szCs w:val="20"/>
                <w:lang w:val="sr-Cyrl-RS"/>
              </w:rPr>
              <w:t>Дечије игралиште се налази даље од паркирних зона и зона саобраћаја.</w:t>
            </w:r>
          </w:p>
        </w:tc>
        <w:tc>
          <w:tcPr>
            <w:tcW w:w="2047" w:type="dxa"/>
            <w:tcBorders>
              <w:top w:val="single" w:sz="4" w:space="0" w:color="auto"/>
              <w:left w:val="single" w:sz="4" w:space="0" w:color="auto"/>
              <w:bottom w:val="single" w:sz="4" w:space="0" w:color="auto"/>
              <w:right w:val="single" w:sz="4" w:space="0" w:color="auto"/>
            </w:tcBorders>
            <w:vAlign w:val="center"/>
          </w:tcPr>
          <w:p w14:paraId="33797AAE" w14:textId="77777777" w:rsidR="00061BD0" w:rsidRPr="00061BD0" w:rsidRDefault="00061BD0" w:rsidP="00061BD0">
            <w:pPr>
              <w:spacing w:after="200" w:line="276" w:lineRule="auto"/>
              <w:jc w:val="center"/>
              <w:rPr>
                <w:rFonts w:ascii="Times New Roman" w:hAnsi="Times New Roman"/>
                <w:sz w:val="20"/>
                <w:szCs w:val="20"/>
              </w:rPr>
            </w:pPr>
            <w:r w:rsidRPr="00061BD0">
              <w:rPr>
                <w:rFonts w:ascii="Times New Roman" w:hAnsi="Times New Roman"/>
                <w:b/>
                <w:bCs/>
                <w:sz w:val="20"/>
                <w:szCs w:val="20"/>
              </w:rPr>
              <w:t>ꭕ</w:t>
            </w:r>
          </w:p>
        </w:tc>
        <w:tc>
          <w:tcPr>
            <w:tcW w:w="2047" w:type="dxa"/>
            <w:tcBorders>
              <w:top w:val="single" w:sz="4" w:space="0" w:color="auto"/>
              <w:left w:val="single" w:sz="4" w:space="0" w:color="auto"/>
              <w:bottom w:val="single" w:sz="4" w:space="0" w:color="auto"/>
              <w:right w:val="single" w:sz="4" w:space="0" w:color="auto"/>
            </w:tcBorders>
            <w:vAlign w:val="center"/>
          </w:tcPr>
          <w:p w14:paraId="566433CF" w14:textId="77777777" w:rsidR="00061BD0" w:rsidRPr="00061BD0" w:rsidRDefault="00061BD0" w:rsidP="00061BD0">
            <w:pPr>
              <w:spacing w:after="200" w:line="276" w:lineRule="auto"/>
              <w:jc w:val="center"/>
              <w:rPr>
                <w:rFonts w:ascii="Times New Roman" w:hAnsi="Times New Roman"/>
                <w:sz w:val="20"/>
                <w:szCs w:val="20"/>
              </w:rPr>
            </w:pPr>
          </w:p>
        </w:tc>
      </w:tr>
      <w:tr w:rsidR="00061BD0" w:rsidRPr="00061BD0" w14:paraId="0E730938" w14:textId="77777777" w:rsidTr="00860C2C">
        <w:trPr>
          <w:trHeight w:val="1264"/>
          <w:jc w:val="center"/>
        </w:trPr>
        <w:tc>
          <w:tcPr>
            <w:tcW w:w="717"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5B879B7B" w14:textId="77777777" w:rsidR="00061BD0" w:rsidRPr="00061BD0" w:rsidRDefault="00061BD0" w:rsidP="00061BD0">
            <w:pPr>
              <w:spacing w:after="200" w:line="276" w:lineRule="auto"/>
              <w:jc w:val="center"/>
              <w:rPr>
                <w:rFonts w:ascii="Times New Roman" w:hAnsi="Times New Roman"/>
                <w:b/>
                <w:bCs/>
                <w:sz w:val="20"/>
                <w:szCs w:val="20"/>
                <w:lang w:val="sr-Cyrl-RS"/>
              </w:rPr>
            </w:pPr>
            <w:r w:rsidRPr="00061BD0">
              <w:rPr>
                <w:rFonts w:ascii="Times New Roman" w:hAnsi="Times New Roman"/>
                <w:b/>
                <w:bCs/>
                <w:sz w:val="20"/>
                <w:szCs w:val="20"/>
                <w:lang w:val="sr-Cyrl-RS"/>
              </w:rPr>
              <w:t>9.</w:t>
            </w:r>
          </w:p>
        </w:tc>
        <w:tc>
          <w:tcPr>
            <w:tcW w:w="3475" w:type="dxa"/>
            <w:tcBorders>
              <w:top w:val="single" w:sz="4" w:space="0" w:color="auto"/>
              <w:left w:val="single" w:sz="4" w:space="0" w:color="auto"/>
              <w:bottom w:val="single" w:sz="4" w:space="0" w:color="auto"/>
              <w:right w:val="single" w:sz="4" w:space="0" w:color="auto"/>
            </w:tcBorders>
            <w:vAlign w:val="center"/>
            <w:hideMark/>
          </w:tcPr>
          <w:p w14:paraId="7C64A070" w14:textId="77777777" w:rsidR="00061BD0" w:rsidRPr="00061BD0" w:rsidRDefault="00061BD0" w:rsidP="00061BD0">
            <w:pPr>
              <w:spacing w:after="200" w:line="276" w:lineRule="auto"/>
              <w:jc w:val="center"/>
              <w:rPr>
                <w:rFonts w:ascii="Times New Roman" w:hAnsi="Times New Roman"/>
                <w:sz w:val="20"/>
                <w:szCs w:val="20"/>
                <w:lang w:val="sr-Cyrl-RS"/>
              </w:rPr>
            </w:pPr>
            <w:r w:rsidRPr="00061BD0">
              <w:rPr>
                <w:rFonts w:ascii="Times New Roman" w:hAnsi="Times New Roman"/>
                <w:sz w:val="20"/>
                <w:szCs w:val="20"/>
                <w:lang w:val="sr-Cyrl-RS"/>
              </w:rPr>
              <w:t>Игралиште је</w:t>
            </w:r>
            <w:r w:rsidRPr="00061BD0">
              <w:rPr>
                <w:rFonts w:ascii="Times New Roman" w:hAnsi="Times New Roman"/>
                <w:sz w:val="20"/>
                <w:szCs w:val="20"/>
              </w:rPr>
              <w:t xml:space="preserve"> </w:t>
            </w:r>
            <w:proofErr w:type="spellStart"/>
            <w:r w:rsidRPr="00061BD0">
              <w:rPr>
                <w:rFonts w:ascii="Times New Roman" w:hAnsi="Times New Roman"/>
                <w:sz w:val="20"/>
                <w:szCs w:val="20"/>
              </w:rPr>
              <w:t>заштићено</w:t>
            </w:r>
            <w:proofErr w:type="spellEnd"/>
            <w:r w:rsidRPr="00061BD0">
              <w:rPr>
                <w:rFonts w:ascii="Times New Roman" w:hAnsi="Times New Roman"/>
                <w:sz w:val="20"/>
                <w:szCs w:val="20"/>
              </w:rPr>
              <w:t xml:space="preserve"> </w:t>
            </w:r>
            <w:proofErr w:type="spellStart"/>
            <w:r w:rsidRPr="00061BD0">
              <w:rPr>
                <w:rFonts w:ascii="Times New Roman" w:hAnsi="Times New Roman"/>
                <w:sz w:val="20"/>
                <w:szCs w:val="20"/>
              </w:rPr>
              <w:t>оградом</w:t>
            </w:r>
            <w:proofErr w:type="spellEnd"/>
            <w:r w:rsidRPr="00061BD0">
              <w:rPr>
                <w:rFonts w:ascii="Times New Roman" w:hAnsi="Times New Roman"/>
                <w:sz w:val="20"/>
                <w:szCs w:val="20"/>
              </w:rPr>
              <w:t xml:space="preserve"> </w:t>
            </w:r>
            <w:proofErr w:type="spellStart"/>
            <w:r w:rsidRPr="00061BD0">
              <w:rPr>
                <w:rFonts w:ascii="Times New Roman" w:hAnsi="Times New Roman"/>
                <w:sz w:val="20"/>
                <w:szCs w:val="20"/>
              </w:rPr>
              <w:t>или</w:t>
            </w:r>
            <w:proofErr w:type="spellEnd"/>
            <w:r w:rsidRPr="00061BD0">
              <w:rPr>
                <w:rFonts w:ascii="Times New Roman" w:hAnsi="Times New Roman"/>
                <w:sz w:val="20"/>
                <w:szCs w:val="20"/>
              </w:rPr>
              <w:t xml:space="preserve"> </w:t>
            </w:r>
            <w:proofErr w:type="spellStart"/>
            <w:r w:rsidRPr="00061BD0">
              <w:rPr>
                <w:rFonts w:ascii="Times New Roman" w:hAnsi="Times New Roman"/>
                <w:sz w:val="20"/>
                <w:szCs w:val="20"/>
              </w:rPr>
              <w:t>другом</w:t>
            </w:r>
            <w:proofErr w:type="spellEnd"/>
            <w:r w:rsidRPr="00061BD0">
              <w:rPr>
                <w:rFonts w:ascii="Times New Roman" w:hAnsi="Times New Roman"/>
                <w:sz w:val="20"/>
                <w:szCs w:val="20"/>
              </w:rPr>
              <w:t xml:space="preserve"> </w:t>
            </w:r>
            <w:proofErr w:type="spellStart"/>
            <w:r w:rsidRPr="00061BD0">
              <w:rPr>
                <w:rFonts w:ascii="Times New Roman" w:hAnsi="Times New Roman"/>
                <w:sz w:val="20"/>
                <w:szCs w:val="20"/>
              </w:rPr>
              <w:t>природном</w:t>
            </w:r>
            <w:proofErr w:type="spellEnd"/>
            <w:r w:rsidRPr="00061BD0">
              <w:rPr>
                <w:rFonts w:ascii="Times New Roman" w:hAnsi="Times New Roman"/>
                <w:sz w:val="20"/>
                <w:szCs w:val="20"/>
              </w:rPr>
              <w:t xml:space="preserve"> </w:t>
            </w:r>
            <w:proofErr w:type="spellStart"/>
            <w:r w:rsidRPr="00061BD0">
              <w:rPr>
                <w:rFonts w:ascii="Times New Roman" w:hAnsi="Times New Roman"/>
                <w:sz w:val="20"/>
                <w:szCs w:val="20"/>
              </w:rPr>
              <w:t>или</w:t>
            </w:r>
            <w:proofErr w:type="spellEnd"/>
            <w:r w:rsidRPr="00061BD0">
              <w:rPr>
                <w:rFonts w:ascii="Times New Roman" w:hAnsi="Times New Roman"/>
                <w:sz w:val="20"/>
                <w:szCs w:val="20"/>
              </w:rPr>
              <w:t xml:space="preserve"> </w:t>
            </w:r>
            <w:proofErr w:type="spellStart"/>
            <w:r w:rsidRPr="00061BD0">
              <w:rPr>
                <w:rFonts w:ascii="Times New Roman" w:hAnsi="Times New Roman"/>
                <w:sz w:val="20"/>
                <w:szCs w:val="20"/>
              </w:rPr>
              <w:t>наменском</w:t>
            </w:r>
            <w:proofErr w:type="spellEnd"/>
            <w:r w:rsidRPr="00061BD0">
              <w:rPr>
                <w:rFonts w:ascii="Times New Roman" w:hAnsi="Times New Roman"/>
                <w:sz w:val="20"/>
                <w:szCs w:val="20"/>
              </w:rPr>
              <w:t xml:space="preserve"> </w:t>
            </w:r>
            <w:proofErr w:type="spellStart"/>
            <w:r w:rsidRPr="00061BD0">
              <w:rPr>
                <w:rFonts w:ascii="Times New Roman" w:hAnsi="Times New Roman"/>
                <w:sz w:val="20"/>
                <w:szCs w:val="20"/>
              </w:rPr>
              <w:t>баријером</w:t>
            </w:r>
            <w:proofErr w:type="spellEnd"/>
            <w:r w:rsidRPr="00061BD0">
              <w:rPr>
                <w:rFonts w:ascii="Times New Roman" w:hAnsi="Times New Roman"/>
                <w:sz w:val="20"/>
                <w:szCs w:val="20"/>
              </w:rPr>
              <w:t xml:space="preserve"> </w:t>
            </w:r>
            <w:proofErr w:type="spellStart"/>
            <w:r w:rsidRPr="00061BD0">
              <w:rPr>
                <w:rFonts w:ascii="Times New Roman" w:hAnsi="Times New Roman"/>
                <w:sz w:val="20"/>
                <w:szCs w:val="20"/>
              </w:rPr>
              <w:t>од</w:t>
            </w:r>
            <w:proofErr w:type="spellEnd"/>
            <w:r w:rsidRPr="00061BD0">
              <w:rPr>
                <w:rFonts w:ascii="Times New Roman" w:hAnsi="Times New Roman"/>
                <w:sz w:val="20"/>
                <w:szCs w:val="20"/>
                <w:lang w:val="sr-Cyrl-RS"/>
              </w:rPr>
              <w:t xml:space="preserve"> </w:t>
            </w:r>
            <w:proofErr w:type="spellStart"/>
            <w:r w:rsidRPr="00061BD0">
              <w:rPr>
                <w:rFonts w:ascii="Times New Roman" w:hAnsi="Times New Roman"/>
                <w:sz w:val="20"/>
                <w:szCs w:val="20"/>
              </w:rPr>
              <w:t>подручја</w:t>
            </w:r>
            <w:proofErr w:type="spellEnd"/>
            <w:r w:rsidRPr="00061BD0">
              <w:rPr>
                <w:rFonts w:ascii="Times New Roman" w:hAnsi="Times New Roman"/>
                <w:sz w:val="20"/>
                <w:szCs w:val="20"/>
              </w:rPr>
              <w:t xml:space="preserve"> </w:t>
            </w:r>
            <w:proofErr w:type="spellStart"/>
            <w:r w:rsidRPr="00061BD0">
              <w:rPr>
                <w:rFonts w:ascii="Times New Roman" w:hAnsi="Times New Roman"/>
                <w:sz w:val="20"/>
                <w:szCs w:val="20"/>
              </w:rPr>
              <w:t>са</w:t>
            </w:r>
            <w:proofErr w:type="spellEnd"/>
            <w:r w:rsidRPr="00061BD0">
              <w:rPr>
                <w:rFonts w:ascii="Times New Roman" w:hAnsi="Times New Roman"/>
                <w:sz w:val="20"/>
                <w:szCs w:val="20"/>
              </w:rPr>
              <w:t xml:space="preserve"> </w:t>
            </w:r>
            <w:proofErr w:type="spellStart"/>
            <w:r w:rsidRPr="00061BD0">
              <w:rPr>
                <w:rFonts w:ascii="Times New Roman" w:hAnsi="Times New Roman"/>
                <w:sz w:val="20"/>
                <w:szCs w:val="20"/>
              </w:rPr>
              <w:t>повећаним</w:t>
            </w:r>
            <w:proofErr w:type="spellEnd"/>
            <w:r w:rsidRPr="00061BD0">
              <w:rPr>
                <w:rFonts w:ascii="Times New Roman" w:hAnsi="Times New Roman"/>
                <w:sz w:val="20"/>
                <w:szCs w:val="20"/>
              </w:rPr>
              <w:t xml:space="preserve"> </w:t>
            </w:r>
            <w:proofErr w:type="spellStart"/>
            <w:r w:rsidRPr="00061BD0">
              <w:rPr>
                <w:rFonts w:ascii="Times New Roman" w:hAnsi="Times New Roman"/>
                <w:sz w:val="20"/>
                <w:szCs w:val="20"/>
              </w:rPr>
              <w:t>ризиком</w:t>
            </w:r>
            <w:proofErr w:type="spellEnd"/>
            <w:r w:rsidRPr="00061BD0">
              <w:rPr>
                <w:rFonts w:ascii="Times New Roman" w:hAnsi="Times New Roman"/>
                <w:sz w:val="20"/>
                <w:szCs w:val="20"/>
              </w:rPr>
              <w:t xml:space="preserve"> </w:t>
            </w:r>
            <w:proofErr w:type="spellStart"/>
            <w:r w:rsidRPr="00061BD0">
              <w:rPr>
                <w:rFonts w:ascii="Times New Roman" w:hAnsi="Times New Roman"/>
                <w:sz w:val="20"/>
                <w:szCs w:val="20"/>
              </w:rPr>
              <w:t>од</w:t>
            </w:r>
            <w:proofErr w:type="spellEnd"/>
            <w:r w:rsidRPr="00061BD0">
              <w:rPr>
                <w:rFonts w:ascii="Times New Roman" w:hAnsi="Times New Roman"/>
                <w:sz w:val="20"/>
                <w:szCs w:val="20"/>
              </w:rPr>
              <w:t xml:space="preserve"> </w:t>
            </w:r>
            <w:proofErr w:type="spellStart"/>
            <w:r w:rsidRPr="00061BD0">
              <w:rPr>
                <w:rFonts w:ascii="Times New Roman" w:hAnsi="Times New Roman"/>
                <w:sz w:val="20"/>
                <w:szCs w:val="20"/>
              </w:rPr>
              <w:t>незгода</w:t>
            </w:r>
            <w:proofErr w:type="spellEnd"/>
            <w:r w:rsidRPr="00061BD0">
              <w:rPr>
                <w:rFonts w:ascii="Times New Roman" w:hAnsi="Times New Roman"/>
                <w:sz w:val="20"/>
                <w:szCs w:val="20"/>
                <w:lang w:val="sr-Cyrl-RS"/>
              </w:rPr>
              <w:t>.</w:t>
            </w:r>
          </w:p>
        </w:tc>
        <w:tc>
          <w:tcPr>
            <w:tcW w:w="2047" w:type="dxa"/>
            <w:tcBorders>
              <w:top w:val="single" w:sz="4" w:space="0" w:color="auto"/>
              <w:left w:val="single" w:sz="4" w:space="0" w:color="auto"/>
              <w:bottom w:val="single" w:sz="4" w:space="0" w:color="auto"/>
              <w:right w:val="single" w:sz="4" w:space="0" w:color="auto"/>
            </w:tcBorders>
            <w:vAlign w:val="center"/>
          </w:tcPr>
          <w:p w14:paraId="3B6BD1F6" w14:textId="77777777" w:rsidR="00061BD0" w:rsidRPr="00061BD0" w:rsidRDefault="00061BD0" w:rsidP="00061BD0">
            <w:pPr>
              <w:spacing w:after="200" w:line="276" w:lineRule="auto"/>
              <w:jc w:val="center"/>
              <w:rPr>
                <w:rFonts w:ascii="Times New Roman" w:hAnsi="Times New Roman"/>
                <w:sz w:val="20"/>
                <w:szCs w:val="20"/>
              </w:rPr>
            </w:pPr>
          </w:p>
        </w:tc>
        <w:tc>
          <w:tcPr>
            <w:tcW w:w="2047" w:type="dxa"/>
            <w:tcBorders>
              <w:top w:val="single" w:sz="4" w:space="0" w:color="auto"/>
              <w:left w:val="single" w:sz="4" w:space="0" w:color="auto"/>
              <w:bottom w:val="single" w:sz="4" w:space="0" w:color="auto"/>
              <w:right w:val="single" w:sz="4" w:space="0" w:color="auto"/>
            </w:tcBorders>
            <w:vAlign w:val="center"/>
          </w:tcPr>
          <w:p w14:paraId="3262AC26" w14:textId="77777777" w:rsidR="00061BD0" w:rsidRPr="00061BD0" w:rsidRDefault="00061BD0" w:rsidP="00061BD0">
            <w:pPr>
              <w:spacing w:after="200" w:line="276" w:lineRule="auto"/>
              <w:jc w:val="center"/>
              <w:rPr>
                <w:rFonts w:ascii="Times New Roman" w:hAnsi="Times New Roman"/>
                <w:sz w:val="20"/>
                <w:szCs w:val="20"/>
              </w:rPr>
            </w:pPr>
            <w:r w:rsidRPr="00061BD0">
              <w:rPr>
                <w:rFonts w:ascii="Times New Roman" w:hAnsi="Times New Roman"/>
                <w:b/>
                <w:bCs/>
                <w:sz w:val="20"/>
                <w:szCs w:val="20"/>
              </w:rPr>
              <w:t>ꭕ</w:t>
            </w:r>
          </w:p>
        </w:tc>
      </w:tr>
      <w:tr w:rsidR="00061BD0" w:rsidRPr="00061BD0" w14:paraId="1B8D8594" w14:textId="77777777" w:rsidTr="00860C2C">
        <w:trPr>
          <w:trHeight w:val="1794"/>
          <w:jc w:val="center"/>
        </w:trPr>
        <w:tc>
          <w:tcPr>
            <w:tcW w:w="717"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6E3573E5" w14:textId="77777777" w:rsidR="00061BD0" w:rsidRPr="00061BD0" w:rsidRDefault="00061BD0" w:rsidP="00061BD0">
            <w:pPr>
              <w:spacing w:after="200" w:line="276" w:lineRule="auto"/>
              <w:jc w:val="center"/>
              <w:rPr>
                <w:rFonts w:ascii="Times New Roman" w:hAnsi="Times New Roman"/>
                <w:b/>
                <w:bCs/>
                <w:sz w:val="20"/>
                <w:szCs w:val="20"/>
                <w:lang w:val="sr-Cyrl-RS"/>
              </w:rPr>
            </w:pPr>
            <w:r w:rsidRPr="00061BD0">
              <w:rPr>
                <w:rFonts w:ascii="Times New Roman" w:hAnsi="Times New Roman"/>
                <w:b/>
                <w:bCs/>
                <w:sz w:val="20"/>
                <w:szCs w:val="20"/>
                <w:lang w:val="sr-Cyrl-RS"/>
              </w:rPr>
              <w:t>10.</w:t>
            </w:r>
          </w:p>
        </w:tc>
        <w:tc>
          <w:tcPr>
            <w:tcW w:w="3475" w:type="dxa"/>
            <w:tcBorders>
              <w:top w:val="single" w:sz="4" w:space="0" w:color="auto"/>
              <w:left w:val="single" w:sz="4" w:space="0" w:color="auto"/>
              <w:bottom w:val="single" w:sz="4" w:space="0" w:color="auto"/>
              <w:right w:val="single" w:sz="4" w:space="0" w:color="auto"/>
            </w:tcBorders>
            <w:vAlign w:val="center"/>
            <w:hideMark/>
          </w:tcPr>
          <w:p w14:paraId="13AC0E22" w14:textId="77777777" w:rsidR="00061BD0" w:rsidRPr="00061BD0" w:rsidRDefault="00061BD0" w:rsidP="00061BD0">
            <w:pPr>
              <w:spacing w:after="200" w:line="276" w:lineRule="auto"/>
              <w:jc w:val="center"/>
              <w:rPr>
                <w:rFonts w:ascii="Times New Roman" w:hAnsi="Times New Roman"/>
                <w:sz w:val="20"/>
                <w:szCs w:val="20"/>
                <w:lang w:val="sr-Cyrl-RS"/>
              </w:rPr>
            </w:pPr>
            <w:r w:rsidRPr="00061BD0">
              <w:rPr>
                <w:rFonts w:ascii="Times New Roman" w:hAnsi="Times New Roman"/>
                <w:sz w:val="20"/>
                <w:szCs w:val="20"/>
                <w:lang w:val="sr-Cyrl-RS"/>
              </w:rPr>
              <w:t>Игралиште је функционално организовано (</w:t>
            </w:r>
            <w:r w:rsidRPr="00061BD0">
              <w:rPr>
                <w:rFonts w:ascii="Times New Roman" w:hAnsi="Times New Roman"/>
                <w:i/>
                <w:sz w:val="20"/>
                <w:szCs w:val="20"/>
                <w:lang w:val="sr-Cyrl-RS"/>
              </w:rPr>
              <w:t>уравнотежен и одговарајући распоред опреме и зона игралишта како би се омогућило природно одвајање активности и избегли могући судари</w:t>
            </w:r>
            <w:r w:rsidRPr="00061BD0">
              <w:rPr>
                <w:rFonts w:ascii="Times New Roman" w:hAnsi="Times New Roman"/>
                <w:sz w:val="20"/>
                <w:szCs w:val="20"/>
                <w:lang w:val="sr-Cyrl-RS"/>
              </w:rPr>
              <w:t>).</w:t>
            </w:r>
          </w:p>
        </w:tc>
        <w:tc>
          <w:tcPr>
            <w:tcW w:w="2047" w:type="dxa"/>
            <w:tcBorders>
              <w:top w:val="single" w:sz="4" w:space="0" w:color="auto"/>
              <w:left w:val="single" w:sz="4" w:space="0" w:color="auto"/>
              <w:bottom w:val="single" w:sz="4" w:space="0" w:color="auto"/>
              <w:right w:val="single" w:sz="4" w:space="0" w:color="auto"/>
            </w:tcBorders>
            <w:vAlign w:val="center"/>
          </w:tcPr>
          <w:p w14:paraId="4AA6DE3B" w14:textId="77777777" w:rsidR="00061BD0" w:rsidRPr="00061BD0" w:rsidRDefault="00061BD0" w:rsidP="00061BD0">
            <w:pPr>
              <w:spacing w:after="200" w:line="276" w:lineRule="auto"/>
              <w:jc w:val="center"/>
              <w:rPr>
                <w:rFonts w:ascii="Times New Roman" w:hAnsi="Times New Roman"/>
                <w:sz w:val="20"/>
                <w:szCs w:val="20"/>
              </w:rPr>
            </w:pPr>
            <w:r w:rsidRPr="00061BD0">
              <w:rPr>
                <w:rFonts w:ascii="Times New Roman" w:hAnsi="Times New Roman"/>
                <w:b/>
                <w:bCs/>
                <w:sz w:val="20"/>
                <w:szCs w:val="20"/>
              </w:rPr>
              <w:t>ꭕ</w:t>
            </w:r>
          </w:p>
        </w:tc>
        <w:tc>
          <w:tcPr>
            <w:tcW w:w="2047" w:type="dxa"/>
            <w:tcBorders>
              <w:top w:val="single" w:sz="4" w:space="0" w:color="auto"/>
              <w:left w:val="single" w:sz="4" w:space="0" w:color="auto"/>
              <w:bottom w:val="single" w:sz="4" w:space="0" w:color="auto"/>
              <w:right w:val="single" w:sz="4" w:space="0" w:color="auto"/>
            </w:tcBorders>
            <w:vAlign w:val="center"/>
          </w:tcPr>
          <w:p w14:paraId="7EA859E4" w14:textId="77777777" w:rsidR="00061BD0" w:rsidRPr="00061BD0" w:rsidRDefault="00061BD0" w:rsidP="00061BD0">
            <w:pPr>
              <w:spacing w:after="200" w:line="276" w:lineRule="auto"/>
              <w:jc w:val="center"/>
              <w:rPr>
                <w:rFonts w:ascii="Times New Roman" w:hAnsi="Times New Roman"/>
                <w:sz w:val="20"/>
                <w:szCs w:val="20"/>
              </w:rPr>
            </w:pPr>
          </w:p>
        </w:tc>
      </w:tr>
      <w:tr w:rsidR="00061BD0" w:rsidRPr="00061BD0" w14:paraId="4B046ABA" w14:textId="77777777" w:rsidTr="00860C2C">
        <w:trPr>
          <w:trHeight w:val="994"/>
          <w:jc w:val="center"/>
        </w:trPr>
        <w:tc>
          <w:tcPr>
            <w:tcW w:w="717"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1F4A3B16" w14:textId="77777777" w:rsidR="00061BD0" w:rsidRPr="00061BD0" w:rsidRDefault="00061BD0" w:rsidP="00061BD0">
            <w:pPr>
              <w:spacing w:after="200" w:line="276" w:lineRule="auto"/>
              <w:jc w:val="center"/>
              <w:rPr>
                <w:rFonts w:ascii="Times New Roman" w:hAnsi="Times New Roman"/>
                <w:b/>
                <w:bCs/>
                <w:sz w:val="20"/>
                <w:szCs w:val="20"/>
                <w:lang w:val="sr-Cyrl-RS"/>
              </w:rPr>
            </w:pPr>
            <w:r w:rsidRPr="00061BD0">
              <w:rPr>
                <w:rFonts w:ascii="Times New Roman" w:hAnsi="Times New Roman"/>
                <w:b/>
                <w:bCs/>
                <w:sz w:val="20"/>
                <w:szCs w:val="20"/>
                <w:lang w:val="sr-Cyrl-RS"/>
              </w:rPr>
              <w:t>11.</w:t>
            </w:r>
          </w:p>
        </w:tc>
        <w:tc>
          <w:tcPr>
            <w:tcW w:w="3475" w:type="dxa"/>
            <w:tcBorders>
              <w:top w:val="single" w:sz="4" w:space="0" w:color="auto"/>
              <w:left w:val="single" w:sz="4" w:space="0" w:color="auto"/>
              <w:bottom w:val="single" w:sz="4" w:space="0" w:color="auto"/>
              <w:right w:val="single" w:sz="4" w:space="0" w:color="auto"/>
            </w:tcBorders>
            <w:vAlign w:val="center"/>
            <w:hideMark/>
          </w:tcPr>
          <w:p w14:paraId="7DC976EE" w14:textId="77777777" w:rsidR="00061BD0" w:rsidRPr="00061BD0" w:rsidRDefault="00061BD0" w:rsidP="00061BD0">
            <w:pPr>
              <w:spacing w:after="200" w:line="276" w:lineRule="auto"/>
              <w:jc w:val="center"/>
              <w:rPr>
                <w:rFonts w:ascii="Times New Roman" w:hAnsi="Times New Roman"/>
                <w:sz w:val="20"/>
                <w:szCs w:val="20"/>
                <w:lang w:val="sr-Cyrl-RS"/>
              </w:rPr>
            </w:pPr>
            <w:r w:rsidRPr="00061BD0">
              <w:rPr>
                <w:rFonts w:ascii="Times New Roman" w:hAnsi="Times New Roman"/>
                <w:sz w:val="20"/>
                <w:szCs w:val="20"/>
                <w:lang w:val="sr-Cyrl-RS"/>
              </w:rPr>
              <w:t>Биљне врсте које су засађене на подручју дечјег игралишта не представљају ризик по здравље деце.</w:t>
            </w:r>
          </w:p>
        </w:tc>
        <w:tc>
          <w:tcPr>
            <w:tcW w:w="2047" w:type="dxa"/>
            <w:tcBorders>
              <w:top w:val="single" w:sz="4" w:space="0" w:color="auto"/>
              <w:left w:val="single" w:sz="4" w:space="0" w:color="auto"/>
              <w:bottom w:val="single" w:sz="4" w:space="0" w:color="auto"/>
              <w:right w:val="single" w:sz="4" w:space="0" w:color="auto"/>
            </w:tcBorders>
            <w:vAlign w:val="center"/>
          </w:tcPr>
          <w:p w14:paraId="34E494A7" w14:textId="77777777" w:rsidR="00061BD0" w:rsidRPr="00061BD0" w:rsidRDefault="00061BD0" w:rsidP="00061BD0">
            <w:pPr>
              <w:spacing w:after="200" w:line="276" w:lineRule="auto"/>
              <w:jc w:val="center"/>
              <w:rPr>
                <w:rFonts w:ascii="Times New Roman" w:hAnsi="Times New Roman"/>
                <w:sz w:val="20"/>
                <w:szCs w:val="20"/>
              </w:rPr>
            </w:pPr>
            <w:r w:rsidRPr="00061BD0">
              <w:rPr>
                <w:rFonts w:ascii="Times New Roman" w:hAnsi="Times New Roman"/>
                <w:b/>
                <w:bCs/>
                <w:sz w:val="20"/>
                <w:szCs w:val="20"/>
              </w:rPr>
              <w:t>ꭕ</w:t>
            </w:r>
          </w:p>
        </w:tc>
        <w:tc>
          <w:tcPr>
            <w:tcW w:w="2047" w:type="dxa"/>
            <w:tcBorders>
              <w:top w:val="single" w:sz="4" w:space="0" w:color="auto"/>
              <w:left w:val="single" w:sz="4" w:space="0" w:color="auto"/>
              <w:bottom w:val="single" w:sz="4" w:space="0" w:color="auto"/>
              <w:right w:val="single" w:sz="4" w:space="0" w:color="auto"/>
            </w:tcBorders>
            <w:vAlign w:val="center"/>
          </w:tcPr>
          <w:p w14:paraId="40279ED0" w14:textId="77777777" w:rsidR="00061BD0" w:rsidRPr="00061BD0" w:rsidRDefault="00061BD0" w:rsidP="00061BD0">
            <w:pPr>
              <w:spacing w:after="200" w:line="276" w:lineRule="auto"/>
              <w:jc w:val="center"/>
              <w:rPr>
                <w:rFonts w:ascii="Times New Roman" w:hAnsi="Times New Roman"/>
                <w:sz w:val="20"/>
                <w:szCs w:val="20"/>
              </w:rPr>
            </w:pPr>
          </w:p>
        </w:tc>
      </w:tr>
      <w:tr w:rsidR="00061BD0" w:rsidRPr="00061BD0" w14:paraId="2ABCAD5B" w14:textId="77777777" w:rsidTr="00860C2C">
        <w:trPr>
          <w:trHeight w:val="1004"/>
          <w:jc w:val="center"/>
        </w:trPr>
        <w:tc>
          <w:tcPr>
            <w:tcW w:w="717"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037F4142" w14:textId="77777777" w:rsidR="00061BD0" w:rsidRPr="00061BD0" w:rsidRDefault="00061BD0" w:rsidP="00061BD0">
            <w:pPr>
              <w:spacing w:after="200" w:line="276" w:lineRule="auto"/>
              <w:jc w:val="center"/>
              <w:rPr>
                <w:rFonts w:ascii="Times New Roman" w:hAnsi="Times New Roman"/>
                <w:b/>
                <w:bCs/>
                <w:sz w:val="20"/>
                <w:szCs w:val="20"/>
                <w:lang w:val="sr-Cyrl-RS"/>
              </w:rPr>
            </w:pPr>
            <w:r w:rsidRPr="00061BD0">
              <w:rPr>
                <w:rFonts w:ascii="Times New Roman" w:hAnsi="Times New Roman"/>
                <w:b/>
                <w:bCs/>
                <w:sz w:val="20"/>
                <w:szCs w:val="20"/>
                <w:lang w:val="sr-Cyrl-RS"/>
              </w:rPr>
              <w:t>12.</w:t>
            </w:r>
          </w:p>
        </w:tc>
        <w:tc>
          <w:tcPr>
            <w:tcW w:w="3475" w:type="dxa"/>
            <w:tcBorders>
              <w:top w:val="single" w:sz="4" w:space="0" w:color="auto"/>
              <w:left w:val="single" w:sz="4" w:space="0" w:color="auto"/>
              <w:bottom w:val="single" w:sz="4" w:space="0" w:color="auto"/>
              <w:right w:val="single" w:sz="4" w:space="0" w:color="auto"/>
            </w:tcBorders>
            <w:vAlign w:val="center"/>
            <w:hideMark/>
          </w:tcPr>
          <w:p w14:paraId="43F732BB" w14:textId="77777777" w:rsidR="00061BD0" w:rsidRPr="00061BD0" w:rsidRDefault="00061BD0" w:rsidP="00061BD0">
            <w:pPr>
              <w:spacing w:after="200" w:line="276" w:lineRule="auto"/>
              <w:jc w:val="center"/>
              <w:rPr>
                <w:rFonts w:ascii="Times New Roman" w:hAnsi="Times New Roman"/>
                <w:sz w:val="20"/>
                <w:szCs w:val="20"/>
                <w:lang w:val="sr-Cyrl-RS"/>
              </w:rPr>
            </w:pPr>
            <w:r w:rsidRPr="00061BD0">
              <w:rPr>
                <w:rFonts w:ascii="Times New Roman" w:hAnsi="Times New Roman"/>
                <w:sz w:val="20"/>
                <w:szCs w:val="20"/>
                <w:lang w:val="sr-Cyrl-RS"/>
              </w:rPr>
              <w:t>Подлога у потпуности задовољава захтеве у односу на слободну висину пада са опреме испод које се поставља.</w:t>
            </w:r>
          </w:p>
        </w:tc>
        <w:tc>
          <w:tcPr>
            <w:tcW w:w="2047" w:type="dxa"/>
            <w:tcBorders>
              <w:top w:val="single" w:sz="4" w:space="0" w:color="auto"/>
              <w:left w:val="single" w:sz="4" w:space="0" w:color="auto"/>
              <w:bottom w:val="single" w:sz="4" w:space="0" w:color="auto"/>
              <w:right w:val="single" w:sz="4" w:space="0" w:color="auto"/>
            </w:tcBorders>
            <w:vAlign w:val="center"/>
          </w:tcPr>
          <w:p w14:paraId="7D61FAC9" w14:textId="77777777" w:rsidR="00061BD0" w:rsidRPr="00061BD0" w:rsidRDefault="00061BD0" w:rsidP="00061BD0">
            <w:pPr>
              <w:spacing w:after="200" w:line="276" w:lineRule="auto"/>
              <w:jc w:val="center"/>
              <w:rPr>
                <w:rFonts w:ascii="Times New Roman" w:hAnsi="Times New Roman"/>
                <w:sz w:val="20"/>
                <w:szCs w:val="20"/>
              </w:rPr>
            </w:pPr>
            <w:r w:rsidRPr="00061BD0">
              <w:rPr>
                <w:rFonts w:ascii="Times New Roman" w:hAnsi="Times New Roman"/>
                <w:b/>
                <w:bCs/>
                <w:sz w:val="20"/>
                <w:szCs w:val="20"/>
              </w:rPr>
              <w:t>ꭕ</w:t>
            </w:r>
          </w:p>
        </w:tc>
        <w:tc>
          <w:tcPr>
            <w:tcW w:w="2047" w:type="dxa"/>
            <w:tcBorders>
              <w:top w:val="single" w:sz="4" w:space="0" w:color="auto"/>
              <w:left w:val="single" w:sz="4" w:space="0" w:color="auto"/>
              <w:bottom w:val="single" w:sz="4" w:space="0" w:color="auto"/>
              <w:right w:val="single" w:sz="4" w:space="0" w:color="auto"/>
            </w:tcBorders>
            <w:vAlign w:val="center"/>
          </w:tcPr>
          <w:p w14:paraId="32DEDC78" w14:textId="77777777" w:rsidR="00061BD0" w:rsidRPr="00061BD0" w:rsidRDefault="00061BD0" w:rsidP="00061BD0">
            <w:pPr>
              <w:spacing w:after="200" w:line="276" w:lineRule="auto"/>
              <w:jc w:val="center"/>
              <w:rPr>
                <w:rFonts w:ascii="Times New Roman" w:hAnsi="Times New Roman"/>
                <w:sz w:val="20"/>
                <w:szCs w:val="20"/>
              </w:rPr>
            </w:pPr>
          </w:p>
        </w:tc>
      </w:tr>
      <w:tr w:rsidR="00061BD0" w:rsidRPr="00061BD0" w14:paraId="698C81D7" w14:textId="77777777" w:rsidTr="00860C2C">
        <w:trPr>
          <w:trHeight w:val="1264"/>
          <w:jc w:val="center"/>
        </w:trPr>
        <w:tc>
          <w:tcPr>
            <w:tcW w:w="717"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235333A8" w14:textId="77777777" w:rsidR="00061BD0" w:rsidRPr="00061BD0" w:rsidRDefault="00061BD0" w:rsidP="00061BD0">
            <w:pPr>
              <w:spacing w:after="200" w:line="276" w:lineRule="auto"/>
              <w:jc w:val="center"/>
              <w:rPr>
                <w:rFonts w:ascii="Times New Roman" w:hAnsi="Times New Roman"/>
                <w:b/>
                <w:bCs/>
                <w:sz w:val="20"/>
                <w:szCs w:val="20"/>
                <w:lang w:val="sr-Cyrl-RS"/>
              </w:rPr>
            </w:pPr>
            <w:r w:rsidRPr="00061BD0">
              <w:rPr>
                <w:rFonts w:ascii="Times New Roman" w:hAnsi="Times New Roman"/>
                <w:b/>
                <w:bCs/>
                <w:sz w:val="20"/>
                <w:szCs w:val="20"/>
                <w:lang w:val="sr-Cyrl-RS"/>
              </w:rPr>
              <w:t>13.</w:t>
            </w:r>
          </w:p>
        </w:tc>
        <w:tc>
          <w:tcPr>
            <w:tcW w:w="3475" w:type="dxa"/>
            <w:tcBorders>
              <w:top w:val="single" w:sz="4" w:space="0" w:color="auto"/>
              <w:left w:val="single" w:sz="4" w:space="0" w:color="auto"/>
              <w:bottom w:val="single" w:sz="4" w:space="0" w:color="auto"/>
              <w:right w:val="single" w:sz="4" w:space="0" w:color="auto"/>
            </w:tcBorders>
            <w:vAlign w:val="center"/>
            <w:hideMark/>
          </w:tcPr>
          <w:p w14:paraId="49F18554" w14:textId="77777777" w:rsidR="00061BD0" w:rsidRPr="00061BD0" w:rsidRDefault="00061BD0" w:rsidP="00061BD0">
            <w:pPr>
              <w:spacing w:after="200" w:line="276" w:lineRule="auto"/>
              <w:jc w:val="center"/>
              <w:rPr>
                <w:rFonts w:ascii="Times New Roman" w:hAnsi="Times New Roman"/>
                <w:sz w:val="20"/>
                <w:szCs w:val="20"/>
                <w:lang w:val="sr-Cyrl-RS"/>
              </w:rPr>
            </w:pPr>
            <w:r w:rsidRPr="00061BD0">
              <w:rPr>
                <w:rFonts w:ascii="Times New Roman" w:hAnsi="Times New Roman"/>
                <w:sz w:val="20"/>
                <w:szCs w:val="20"/>
                <w:lang w:val="sr-Cyrl-RS"/>
              </w:rPr>
              <w:t>Подлога на игралиштима поседује својство ублажавања (амортизације) удара, од природних материјала попут песка, траве, шљунка, малча или од гуме.</w:t>
            </w:r>
          </w:p>
        </w:tc>
        <w:tc>
          <w:tcPr>
            <w:tcW w:w="2047" w:type="dxa"/>
            <w:tcBorders>
              <w:top w:val="single" w:sz="4" w:space="0" w:color="auto"/>
              <w:left w:val="single" w:sz="4" w:space="0" w:color="auto"/>
              <w:bottom w:val="single" w:sz="4" w:space="0" w:color="auto"/>
              <w:right w:val="single" w:sz="4" w:space="0" w:color="auto"/>
            </w:tcBorders>
            <w:vAlign w:val="center"/>
          </w:tcPr>
          <w:p w14:paraId="5194C46D" w14:textId="77777777" w:rsidR="00061BD0" w:rsidRPr="00061BD0" w:rsidRDefault="00061BD0" w:rsidP="00061BD0">
            <w:pPr>
              <w:spacing w:after="200" w:line="276" w:lineRule="auto"/>
              <w:jc w:val="center"/>
              <w:rPr>
                <w:rFonts w:ascii="Times New Roman" w:hAnsi="Times New Roman"/>
                <w:sz w:val="20"/>
                <w:szCs w:val="20"/>
              </w:rPr>
            </w:pPr>
            <w:r w:rsidRPr="00061BD0">
              <w:rPr>
                <w:rFonts w:ascii="Times New Roman" w:hAnsi="Times New Roman"/>
                <w:b/>
                <w:bCs/>
                <w:sz w:val="20"/>
                <w:szCs w:val="20"/>
              </w:rPr>
              <w:t>ꭕ</w:t>
            </w:r>
          </w:p>
        </w:tc>
        <w:tc>
          <w:tcPr>
            <w:tcW w:w="2047" w:type="dxa"/>
            <w:tcBorders>
              <w:top w:val="single" w:sz="4" w:space="0" w:color="auto"/>
              <w:left w:val="single" w:sz="4" w:space="0" w:color="auto"/>
              <w:bottom w:val="single" w:sz="4" w:space="0" w:color="auto"/>
              <w:right w:val="single" w:sz="4" w:space="0" w:color="auto"/>
            </w:tcBorders>
            <w:vAlign w:val="center"/>
          </w:tcPr>
          <w:p w14:paraId="53406C6D" w14:textId="77777777" w:rsidR="00061BD0" w:rsidRPr="00061BD0" w:rsidRDefault="00061BD0" w:rsidP="00061BD0">
            <w:pPr>
              <w:spacing w:after="200" w:line="276" w:lineRule="auto"/>
              <w:jc w:val="center"/>
              <w:rPr>
                <w:rFonts w:ascii="Times New Roman" w:hAnsi="Times New Roman"/>
                <w:sz w:val="20"/>
                <w:szCs w:val="20"/>
              </w:rPr>
            </w:pPr>
          </w:p>
        </w:tc>
      </w:tr>
      <w:tr w:rsidR="00061BD0" w:rsidRPr="00061BD0" w14:paraId="38D1D0B8" w14:textId="77777777" w:rsidTr="00860C2C">
        <w:trPr>
          <w:trHeight w:val="1264"/>
          <w:jc w:val="center"/>
        </w:trPr>
        <w:tc>
          <w:tcPr>
            <w:tcW w:w="717"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4E5DF2B1" w14:textId="77777777" w:rsidR="00061BD0" w:rsidRPr="00061BD0" w:rsidRDefault="00061BD0" w:rsidP="00061BD0">
            <w:pPr>
              <w:spacing w:after="200" w:line="276" w:lineRule="auto"/>
              <w:jc w:val="center"/>
              <w:rPr>
                <w:rFonts w:ascii="Times New Roman" w:hAnsi="Times New Roman"/>
                <w:b/>
                <w:bCs/>
                <w:sz w:val="20"/>
                <w:szCs w:val="20"/>
                <w:lang w:val="sr-Cyrl-RS"/>
              </w:rPr>
            </w:pPr>
            <w:r w:rsidRPr="00061BD0">
              <w:rPr>
                <w:rFonts w:ascii="Times New Roman" w:hAnsi="Times New Roman"/>
                <w:b/>
                <w:bCs/>
                <w:sz w:val="20"/>
                <w:szCs w:val="20"/>
                <w:lang w:val="sr-Cyrl-RS"/>
              </w:rPr>
              <w:lastRenderedPageBreak/>
              <w:t>14.</w:t>
            </w:r>
          </w:p>
        </w:tc>
        <w:tc>
          <w:tcPr>
            <w:tcW w:w="3475" w:type="dxa"/>
            <w:tcBorders>
              <w:top w:val="single" w:sz="4" w:space="0" w:color="auto"/>
              <w:left w:val="single" w:sz="4" w:space="0" w:color="auto"/>
              <w:bottom w:val="single" w:sz="4" w:space="0" w:color="auto"/>
              <w:right w:val="single" w:sz="4" w:space="0" w:color="auto"/>
            </w:tcBorders>
            <w:vAlign w:val="center"/>
            <w:hideMark/>
          </w:tcPr>
          <w:p w14:paraId="05344520" w14:textId="77777777" w:rsidR="00061BD0" w:rsidRPr="00061BD0" w:rsidRDefault="00061BD0" w:rsidP="00061BD0">
            <w:pPr>
              <w:spacing w:after="200" w:line="276" w:lineRule="auto"/>
              <w:jc w:val="center"/>
              <w:rPr>
                <w:rFonts w:ascii="Times New Roman" w:hAnsi="Times New Roman"/>
                <w:sz w:val="20"/>
                <w:szCs w:val="20"/>
                <w:lang w:val="sr-Cyrl-RS"/>
              </w:rPr>
            </w:pPr>
            <w:r w:rsidRPr="00061BD0">
              <w:rPr>
                <w:rFonts w:ascii="Times New Roman" w:hAnsi="Times New Roman"/>
                <w:sz w:val="20"/>
                <w:szCs w:val="20"/>
                <w:lang w:val="sr-Cyrl-RS"/>
              </w:rPr>
              <w:t xml:space="preserve">Простор пада не садржи ниједну препреку на коју би корисник могао да падне и изазове повреде, као што су </w:t>
            </w:r>
            <w:r w:rsidRPr="00061BD0">
              <w:rPr>
                <w:rFonts w:ascii="Times New Roman" w:hAnsi="Times New Roman"/>
                <w:i/>
                <w:sz w:val="20"/>
                <w:szCs w:val="20"/>
                <w:lang w:val="sr-Cyrl-RS"/>
              </w:rPr>
              <w:t>изложени темељи опреме.</w:t>
            </w:r>
          </w:p>
        </w:tc>
        <w:tc>
          <w:tcPr>
            <w:tcW w:w="2047" w:type="dxa"/>
            <w:tcBorders>
              <w:top w:val="single" w:sz="4" w:space="0" w:color="auto"/>
              <w:left w:val="single" w:sz="4" w:space="0" w:color="auto"/>
              <w:bottom w:val="single" w:sz="4" w:space="0" w:color="auto"/>
              <w:right w:val="single" w:sz="4" w:space="0" w:color="auto"/>
            </w:tcBorders>
            <w:vAlign w:val="center"/>
          </w:tcPr>
          <w:p w14:paraId="414C816A" w14:textId="77777777" w:rsidR="00061BD0" w:rsidRPr="00061BD0" w:rsidRDefault="00061BD0" w:rsidP="00061BD0">
            <w:pPr>
              <w:spacing w:after="200" w:line="276" w:lineRule="auto"/>
              <w:jc w:val="center"/>
              <w:rPr>
                <w:rFonts w:ascii="Times New Roman" w:hAnsi="Times New Roman"/>
                <w:sz w:val="20"/>
                <w:szCs w:val="20"/>
              </w:rPr>
            </w:pPr>
            <w:r w:rsidRPr="00061BD0">
              <w:rPr>
                <w:rFonts w:ascii="Times New Roman" w:hAnsi="Times New Roman"/>
                <w:b/>
                <w:bCs/>
                <w:sz w:val="20"/>
                <w:szCs w:val="20"/>
              </w:rPr>
              <w:t>ꭕ</w:t>
            </w:r>
          </w:p>
        </w:tc>
        <w:tc>
          <w:tcPr>
            <w:tcW w:w="2047" w:type="dxa"/>
            <w:tcBorders>
              <w:top w:val="single" w:sz="4" w:space="0" w:color="auto"/>
              <w:left w:val="single" w:sz="4" w:space="0" w:color="auto"/>
              <w:bottom w:val="single" w:sz="4" w:space="0" w:color="auto"/>
              <w:right w:val="single" w:sz="4" w:space="0" w:color="auto"/>
            </w:tcBorders>
            <w:vAlign w:val="center"/>
          </w:tcPr>
          <w:p w14:paraId="2F0DA077" w14:textId="77777777" w:rsidR="00061BD0" w:rsidRPr="00061BD0" w:rsidRDefault="00061BD0" w:rsidP="00061BD0">
            <w:pPr>
              <w:spacing w:after="200" w:line="276" w:lineRule="auto"/>
              <w:jc w:val="center"/>
              <w:rPr>
                <w:rFonts w:ascii="Times New Roman" w:hAnsi="Times New Roman"/>
                <w:sz w:val="20"/>
                <w:szCs w:val="20"/>
              </w:rPr>
            </w:pPr>
          </w:p>
        </w:tc>
      </w:tr>
      <w:tr w:rsidR="00061BD0" w:rsidRPr="00061BD0" w14:paraId="14AFA09D" w14:textId="77777777" w:rsidTr="00860C2C">
        <w:trPr>
          <w:trHeight w:val="724"/>
          <w:jc w:val="center"/>
        </w:trPr>
        <w:tc>
          <w:tcPr>
            <w:tcW w:w="717"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6440F45D" w14:textId="77777777" w:rsidR="00061BD0" w:rsidRPr="00061BD0" w:rsidRDefault="00061BD0" w:rsidP="00061BD0">
            <w:pPr>
              <w:spacing w:after="200" w:line="276" w:lineRule="auto"/>
              <w:jc w:val="center"/>
              <w:rPr>
                <w:rFonts w:ascii="Times New Roman" w:hAnsi="Times New Roman"/>
                <w:b/>
                <w:bCs/>
                <w:sz w:val="20"/>
                <w:szCs w:val="20"/>
                <w:lang w:val="sr-Cyrl-RS"/>
              </w:rPr>
            </w:pPr>
            <w:r w:rsidRPr="00061BD0">
              <w:rPr>
                <w:rFonts w:ascii="Times New Roman" w:hAnsi="Times New Roman"/>
                <w:b/>
                <w:bCs/>
                <w:sz w:val="20"/>
                <w:szCs w:val="20"/>
                <w:lang w:val="sr-Cyrl-RS"/>
              </w:rPr>
              <w:t>15.</w:t>
            </w:r>
          </w:p>
        </w:tc>
        <w:tc>
          <w:tcPr>
            <w:tcW w:w="3475" w:type="dxa"/>
            <w:tcBorders>
              <w:top w:val="single" w:sz="4" w:space="0" w:color="auto"/>
              <w:left w:val="single" w:sz="4" w:space="0" w:color="auto"/>
              <w:bottom w:val="single" w:sz="4" w:space="0" w:color="auto"/>
              <w:right w:val="single" w:sz="4" w:space="0" w:color="auto"/>
            </w:tcBorders>
            <w:vAlign w:val="center"/>
            <w:hideMark/>
          </w:tcPr>
          <w:p w14:paraId="2AEB859A" w14:textId="77777777" w:rsidR="00061BD0" w:rsidRPr="00061BD0" w:rsidRDefault="00061BD0" w:rsidP="00061BD0">
            <w:pPr>
              <w:spacing w:after="200" w:line="276" w:lineRule="auto"/>
              <w:jc w:val="center"/>
              <w:rPr>
                <w:rFonts w:ascii="Times New Roman" w:hAnsi="Times New Roman"/>
                <w:sz w:val="20"/>
                <w:szCs w:val="20"/>
                <w:lang w:val="sr-Cyrl-RS"/>
              </w:rPr>
            </w:pPr>
            <w:r w:rsidRPr="00061BD0">
              <w:rPr>
                <w:rFonts w:ascii="Times New Roman" w:hAnsi="Times New Roman"/>
                <w:sz w:val="20"/>
                <w:szCs w:val="20"/>
                <w:lang w:val="sr-Cyrl-RS"/>
              </w:rPr>
              <w:t>Налази се површина за ублажавање удара преко читавог подручја удара.</w:t>
            </w:r>
          </w:p>
        </w:tc>
        <w:tc>
          <w:tcPr>
            <w:tcW w:w="2047" w:type="dxa"/>
            <w:tcBorders>
              <w:top w:val="single" w:sz="4" w:space="0" w:color="auto"/>
              <w:left w:val="single" w:sz="4" w:space="0" w:color="auto"/>
              <w:bottom w:val="single" w:sz="4" w:space="0" w:color="auto"/>
              <w:right w:val="single" w:sz="4" w:space="0" w:color="auto"/>
            </w:tcBorders>
            <w:vAlign w:val="center"/>
          </w:tcPr>
          <w:p w14:paraId="28713B6A" w14:textId="77777777" w:rsidR="00061BD0" w:rsidRPr="00061BD0" w:rsidRDefault="00061BD0" w:rsidP="00061BD0">
            <w:pPr>
              <w:spacing w:after="200" w:line="276" w:lineRule="auto"/>
              <w:jc w:val="center"/>
              <w:rPr>
                <w:rFonts w:ascii="Times New Roman" w:hAnsi="Times New Roman"/>
                <w:sz w:val="20"/>
                <w:szCs w:val="20"/>
              </w:rPr>
            </w:pPr>
            <w:r w:rsidRPr="00061BD0">
              <w:rPr>
                <w:rFonts w:ascii="Times New Roman" w:hAnsi="Times New Roman"/>
                <w:b/>
                <w:bCs/>
                <w:sz w:val="20"/>
                <w:szCs w:val="20"/>
              </w:rPr>
              <w:t>ꭕ</w:t>
            </w:r>
          </w:p>
        </w:tc>
        <w:tc>
          <w:tcPr>
            <w:tcW w:w="2047" w:type="dxa"/>
            <w:tcBorders>
              <w:top w:val="single" w:sz="4" w:space="0" w:color="auto"/>
              <w:left w:val="single" w:sz="4" w:space="0" w:color="auto"/>
              <w:bottom w:val="single" w:sz="4" w:space="0" w:color="auto"/>
              <w:right w:val="single" w:sz="4" w:space="0" w:color="auto"/>
            </w:tcBorders>
            <w:vAlign w:val="center"/>
          </w:tcPr>
          <w:p w14:paraId="1B011C83" w14:textId="77777777" w:rsidR="00061BD0" w:rsidRPr="00061BD0" w:rsidRDefault="00061BD0" w:rsidP="00061BD0">
            <w:pPr>
              <w:spacing w:after="200" w:line="276" w:lineRule="auto"/>
              <w:jc w:val="center"/>
              <w:rPr>
                <w:rFonts w:ascii="Times New Roman" w:hAnsi="Times New Roman"/>
                <w:sz w:val="20"/>
                <w:szCs w:val="20"/>
              </w:rPr>
            </w:pPr>
          </w:p>
        </w:tc>
      </w:tr>
      <w:tr w:rsidR="00061BD0" w:rsidRPr="00061BD0" w14:paraId="0158F55C" w14:textId="77777777" w:rsidTr="00860C2C">
        <w:trPr>
          <w:trHeight w:val="994"/>
          <w:jc w:val="center"/>
        </w:trPr>
        <w:tc>
          <w:tcPr>
            <w:tcW w:w="717"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30B16467" w14:textId="77777777" w:rsidR="00061BD0" w:rsidRPr="00061BD0" w:rsidRDefault="00061BD0" w:rsidP="00061BD0">
            <w:pPr>
              <w:spacing w:after="200" w:line="276" w:lineRule="auto"/>
              <w:jc w:val="center"/>
              <w:rPr>
                <w:rFonts w:ascii="Times New Roman" w:hAnsi="Times New Roman"/>
                <w:b/>
                <w:bCs/>
                <w:sz w:val="20"/>
                <w:szCs w:val="20"/>
                <w:lang w:val="sr-Cyrl-RS"/>
              </w:rPr>
            </w:pPr>
            <w:r w:rsidRPr="00061BD0">
              <w:rPr>
                <w:rFonts w:ascii="Times New Roman" w:hAnsi="Times New Roman"/>
                <w:b/>
                <w:bCs/>
                <w:sz w:val="20"/>
                <w:szCs w:val="20"/>
                <w:lang w:val="sr-Cyrl-RS"/>
              </w:rPr>
              <w:t>16.</w:t>
            </w:r>
          </w:p>
        </w:tc>
        <w:tc>
          <w:tcPr>
            <w:tcW w:w="3475" w:type="dxa"/>
            <w:tcBorders>
              <w:top w:val="single" w:sz="4" w:space="0" w:color="auto"/>
              <w:left w:val="single" w:sz="4" w:space="0" w:color="auto"/>
              <w:bottom w:val="single" w:sz="4" w:space="0" w:color="auto"/>
              <w:right w:val="single" w:sz="4" w:space="0" w:color="auto"/>
            </w:tcBorders>
            <w:vAlign w:val="center"/>
            <w:hideMark/>
          </w:tcPr>
          <w:p w14:paraId="20659431" w14:textId="77777777" w:rsidR="00061BD0" w:rsidRPr="00061BD0" w:rsidRDefault="00061BD0" w:rsidP="00061BD0">
            <w:pPr>
              <w:spacing w:after="200" w:line="276" w:lineRule="auto"/>
              <w:jc w:val="center"/>
              <w:rPr>
                <w:rFonts w:ascii="Times New Roman" w:hAnsi="Times New Roman"/>
                <w:sz w:val="20"/>
                <w:szCs w:val="20"/>
                <w:lang w:val="sr-Cyrl-RS"/>
              </w:rPr>
            </w:pPr>
            <w:r w:rsidRPr="00061BD0">
              <w:rPr>
                <w:rFonts w:ascii="Times New Roman" w:hAnsi="Times New Roman"/>
                <w:sz w:val="20"/>
                <w:szCs w:val="20"/>
                <w:lang w:val="sr-Cyrl-RS"/>
              </w:rPr>
              <w:t>Дебљина површине за ублажавање удара израђена је од синтетичких материјала попут ливене гуме, гумених плоча и сл.</w:t>
            </w:r>
          </w:p>
        </w:tc>
        <w:tc>
          <w:tcPr>
            <w:tcW w:w="2047" w:type="dxa"/>
            <w:tcBorders>
              <w:top w:val="single" w:sz="4" w:space="0" w:color="auto"/>
              <w:left w:val="single" w:sz="4" w:space="0" w:color="auto"/>
              <w:bottom w:val="single" w:sz="4" w:space="0" w:color="auto"/>
              <w:right w:val="single" w:sz="4" w:space="0" w:color="auto"/>
            </w:tcBorders>
            <w:vAlign w:val="center"/>
          </w:tcPr>
          <w:p w14:paraId="73F2EE4B" w14:textId="77777777" w:rsidR="00061BD0" w:rsidRPr="00061BD0" w:rsidRDefault="00061BD0" w:rsidP="00061BD0">
            <w:pPr>
              <w:spacing w:after="200" w:line="276" w:lineRule="auto"/>
              <w:jc w:val="center"/>
              <w:rPr>
                <w:rFonts w:ascii="Times New Roman" w:hAnsi="Times New Roman"/>
                <w:sz w:val="20"/>
                <w:szCs w:val="20"/>
              </w:rPr>
            </w:pPr>
            <w:r w:rsidRPr="00061BD0">
              <w:rPr>
                <w:rFonts w:ascii="Times New Roman" w:hAnsi="Times New Roman"/>
                <w:b/>
                <w:bCs/>
                <w:sz w:val="20"/>
                <w:szCs w:val="20"/>
              </w:rPr>
              <w:t>ꭕ</w:t>
            </w:r>
          </w:p>
        </w:tc>
        <w:tc>
          <w:tcPr>
            <w:tcW w:w="2047" w:type="dxa"/>
            <w:tcBorders>
              <w:top w:val="single" w:sz="4" w:space="0" w:color="auto"/>
              <w:left w:val="single" w:sz="4" w:space="0" w:color="auto"/>
              <w:bottom w:val="single" w:sz="4" w:space="0" w:color="auto"/>
              <w:right w:val="single" w:sz="4" w:space="0" w:color="auto"/>
            </w:tcBorders>
            <w:vAlign w:val="center"/>
          </w:tcPr>
          <w:p w14:paraId="49ACB2EC" w14:textId="77777777" w:rsidR="00061BD0" w:rsidRPr="00061BD0" w:rsidRDefault="00061BD0" w:rsidP="00061BD0">
            <w:pPr>
              <w:spacing w:after="200" w:line="276" w:lineRule="auto"/>
              <w:jc w:val="center"/>
              <w:rPr>
                <w:rFonts w:ascii="Times New Roman" w:hAnsi="Times New Roman"/>
                <w:sz w:val="20"/>
                <w:szCs w:val="20"/>
              </w:rPr>
            </w:pPr>
          </w:p>
        </w:tc>
      </w:tr>
      <w:tr w:rsidR="00061BD0" w:rsidRPr="00061BD0" w14:paraId="18C106AB" w14:textId="77777777" w:rsidTr="00860C2C">
        <w:trPr>
          <w:trHeight w:val="735"/>
          <w:jc w:val="center"/>
        </w:trPr>
        <w:tc>
          <w:tcPr>
            <w:tcW w:w="717"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4CC973EF" w14:textId="77777777" w:rsidR="00061BD0" w:rsidRPr="00061BD0" w:rsidRDefault="00061BD0" w:rsidP="00061BD0">
            <w:pPr>
              <w:spacing w:after="200" w:line="276" w:lineRule="auto"/>
              <w:jc w:val="center"/>
              <w:rPr>
                <w:rFonts w:ascii="Times New Roman" w:hAnsi="Times New Roman"/>
                <w:b/>
                <w:bCs/>
                <w:sz w:val="20"/>
                <w:szCs w:val="20"/>
                <w:lang w:val="sr-Cyrl-RS"/>
              </w:rPr>
            </w:pPr>
            <w:r w:rsidRPr="00061BD0">
              <w:rPr>
                <w:rFonts w:ascii="Times New Roman" w:hAnsi="Times New Roman"/>
                <w:b/>
                <w:bCs/>
                <w:sz w:val="20"/>
                <w:szCs w:val="20"/>
                <w:lang w:val="sr-Cyrl-RS"/>
              </w:rPr>
              <w:t>17.</w:t>
            </w:r>
          </w:p>
        </w:tc>
        <w:tc>
          <w:tcPr>
            <w:tcW w:w="3475" w:type="dxa"/>
            <w:tcBorders>
              <w:top w:val="single" w:sz="4" w:space="0" w:color="auto"/>
              <w:left w:val="single" w:sz="4" w:space="0" w:color="auto"/>
              <w:bottom w:val="single" w:sz="4" w:space="0" w:color="auto"/>
              <w:right w:val="single" w:sz="4" w:space="0" w:color="auto"/>
            </w:tcBorders>
            <w:vAlign w:val="center"/>
            <w:hideMark/>
          </w:tcPr>
          <w:p w14:paraId="6771636D" w14:textId="77777777" w:rsidR="00061BD0" w:rsidRPr="00061BD0" w:rsidRDefault="00061BD0" w:rsidP="00061BD0">
            <w:pPr>
              <w:spacing w:after="200" w:line="276" w:lineRule="auto"/>
              <w:jc w:val="center"/>
              <w:rPr>
                <w:rFonts w:ascii="Times New Roman" w:hAnsi="Times New Roman"/>
                <w:sz w:val="20"/>
                <w:szCs w:val="20"/>
                <w:lang w:val="sr-Cyrl-RS"/>
              </w:rPr>
            </w:pPr>
            <w:r w:rsidRPr="00061BD0">
              <w:rPr>
                <w:rFonts w:ascii="Times New Roman" w:hAnsi="Times New Roman"/>
                <w:sz w:val="20"/>
                <w:szCs w:val="20"/>
                <w:lang w:val="sr-Cyrl-RS"/>
              </w:rPr>
              <w:t>На игралишту се користи и травњак за критичне висине пада до 1 м.</w:t>
            </w:r>
          </w:p>
        </w:tc>
        <w:tc>
          <w:tcPr>
            <w:tcW w:w="2047" w:type="dxa"/>
            <w:tcBorders>
              <w:top w:val="single" w:sz="4" w:space="0" w:color="auto"/>
              <w:left w:val="single" w:sz="4" w:space="0" w:color="auto"/>
              <w:bottom w:val="single" w:sz="4" w:space="0" w:color="auto"/>
              <w:right w:val="single" w:sz="4" w:space="0" w:color="auto"/>
            </w:tcBorders>
            <w:vAlign w:val="center"/>
          </w:tcPr>
          <w:p w14:paraId="04003C78" w14:textId="77777777" w:rsidR="00061BD0" w:rsidRPr="00061BD0" w:rsidRDefault="00061BD0" w:rsidP="00061BD0">
            <w:pPr>
              <w:spacing w:after="200" w:line="276" w:lineRule="auto"/>
              <w:jc w:val="center"/>
              <w:rPr>
                <w:rFonts w:ascii="Times New Roman" w:hAnsi="Times New Roman"/>
                <w:sz w:val="20"/>
                <w:szCs w:val="20"/>
              </w:rPr>
            </w:pPr>
          </w:p>
        </w:tc>
        <w:tc>
          <w:tcPr>
            <w:tcW w:w="2047" w:type="dxa"/>
            <w:tcBorders>
              <w:top w:val="single" w:sz="4" w:space="0" w:color="auto"/>
              <w:left w:val="single" w:sz="4" w:space="0" w:color="auto"/>
              <w:bottom w:val="single" w:sz="4" w:space="0" w:color="auto"/>
              <w:right w:val="single" w:sz="4" w:space="0" w:color="auto"/>
            </w:tcBorders>
            <w:vAlign w:val="center"/>
          </w:tcPr>
          <w:p w14:paraId="181C8257" w14:textId="77777777" w:rsidR="00061BD0" w:rsidRPr="00061BD0" w:rsidRDefault="00061BD0" w:rsidP="00061BD0">
            <w:pPr>
              <w:spacing w:after="200" w:line="276" w:lineRule="auto"/>
              <w:jc w:val="center"/>
              <w:rPr>
                <w:rFonts w:ascii="Times New Roman" w:hAnsi="Times New Roman"/>
                <w:sz w:val="20"/>
                <w:szCs w:val="20"/>
              </w:rPr>
            </w:pPr>
            <w:r w:rsidRPr="00061BD0">
              <w:rPr>
                <w:rFonts w:ascii="Times New Roman" w:hAnsi="Times New Roman"/>
                <w:b/>
                <w:bCs/>
                <w:sz w:val="20"/>
                <w:szCs w:val="20"/>
              </w:rPr>
              <w:t>ꭕ</w:t>
            </w:r>
          </w:p>
        </w:tc>
      </w:tr>
      <w:tr w:rsidR="00061BD0" w:rsidRPr="00061BD0" w14:paraId="7A31596C" w14:textId="77777777" w:rsidTr="00860C2C">
        <w:trPr>
          <w:trHeight w:val="1264"/>
          <w:jc w:val="center"/>
        </w:trPr>
        <w:tc>
          <w:tcPr>
            <w:tcW w:w="717"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40299767" w14:textId="77777777" w:rsidR="00061BD0" w:rsidRPr="00061BD0" w:rsidRDefault="00061BD0" w:rsidP="00061BD0">
            <w:pPr>
              <w:spacing w:after="200" w:line="276" w:lineRule="auto"/>
              <w:jc w:val="center"/>
              <w:rPr>
                <w:rFonts w:ascii="Times New Roman" w:hAnsi="Times New Roman"/>
                <w:b/>
                <w:bCs/>
                <w:sz w:val="20"/>
                <w:szCs w:val="20"/>
                <w:lang w:val="sr-Cyrl-RS"/>
              </w:rPr>
            </w:pPr>
            <w:r w:rsidRPr="00061BD0">
              <w:rPr>
                <w:rFonts w:ascii="Times New Roman" w:hAnsi="Times New Roman"/>
                <w:b/>
                <w:bCs/>
                <w:sz w:val="20"/>
                <w:szCs w:val="20"/>
                <w:lang w:val="sr-Cyrl-RS"/>
              </w:rPr>
              <w:t>18.</w:t>
            </w:r>
          </w:p>
        </w:tc>
        <w:tc>
          <w:tcPr>
            <w:tcW w:w="3475" w:type="dxa"/>
            <w:tcBorders>
              <w:top w:val="single" w:sz="4" w:space="0" w:color="auto"/>
              <w:left w:val="single" w:sz="4" w:space="0" w:color="auto"/>
              <w:bottom w:val="single" w:sz="4" w:space="0" w:color="auto"/>
              <w:right w:val="single" w:sz="4" w:space="0" w:color="auto"/>
            </w:tcBorders>
            <w:vAlign w:val="center"/>
          </w:tcPr>
          <w:p w14:paraId="634AA12F" w14:textId="59CA549A" w:rsidR="00061BD0" w:rsidRPr="00061BD0" w:rsidRDefault="00061BD0" w:rsidP="006B6C70">
            <w:pPr>
              <w:spacing w:after="200" w:line="276" w:lineRule="auto"/>
              <w:jc w:val="center"/>
              <w:rPr>
                <w:rFonts w:ascii="Times New Roman" w:hAnsi="Times New Roman"/>
                <w:sz w:val="20"/>
                <w:szCs w:val="20"/>
                <w:lang w:val="sr-Cyrl-RS"/>
              </w:rPr>
            </w:pPr>
            <w:r w:rsidRPr="00061BD0">
              <w:rPr>
                <w:rFonts w:ascii="Times New Roman" w:hAnsi="Times New Roman"/>
                <w:sz w:val="20"/>
                <w:szCs w:val="20"/>
                <w:lang w:val="sr-Cyrl-RS"/>
              </w:rPr>
              <w:t>Одржавање травњака, као површине за ублажавање удара врши се тако да се ни у једном тренутку не смеју угрозити својства ублажавања удара.</w:t>
            </w:r>
          </w:p>
        </w:tc>
        <w:tc>
          <w:tcPr>
            <w:tcW w:w="2047" w:type="dxa"/>
            <w:tcBorders>
              <w:top w:val="single" w:sz="4" w:space="0" w:color="auto"/>
              <w:left w:val="single" w:sz="4" w:space="0" w:color="auto"/>
              <w:bottom w:val="single" w:sz="4" w:space="0" w:color="auto"/>
              <w:right w:val="single" w:sz="4" w:space="0" w:color="auto"/>
            </w:tcBorders>
            <w:vAlign w:val="center"/>
          </w:tcPr>
          <w:p w14:paraId="41167698" w14:textId="77777777" w:rsidR="00061BD0" w:rsidRPr="00061BD0" w:rsidRDefault="00061BD0" w:rsidP="00061BD0">
            <w:pPr>
              <w:spacing w:after="200" w:line="276" w:lineRule="auto"/>
              <w:jc w:val="center"/>
              <w:rPr>
                <w:rFonts w:ascii="Times New Roman" w:hAnsi="Times New Roman"/>
                <w:sz w:val="20"/>
                <w:szCs w:val="20"/>
              </w:rPr>
            </w:pPr>
          </w:p>
        </w:tc>
        <w:tc>
          <w:tcPr>
            <w:tcW w:w="2047" w:type="dxa"/>
            <w:tcBorders>
              <w:top w:val="single" w:sz="4" w:space="0" w:color="auto"/>
              <w:left w:val="single" w:sz="4" w:space="0" w:color="auto"/>
              <w:bottom w:val="single" w:sz="4" w:space="0" w:color="auto"/>
              <w:right w:val="single" w:sz="4" w:space="0" w:color="auto"/>
            </w:tcBorders>
            <w:vAlign w:val="center"/>
          </w:tcPr>
          <w:p w14:paraId="15D07BFD" w14:textId="77777777" w:rsidR="00061BD0" w:rsidRPr="00061BD0" w:rsidRDefault="00061BD0" w:rsidP="00061BD0">
            <w:pPr>
              <w:spacing w:after="200" w:line="276" w:lineRule="auto"/>
              <w:jc w:val="center"/>
              <w:rPr>
                <w:rFonts w:ascii="Times New Roman" w:hAnsi="Times New Roman"/>
                <w:sz w:val="20"/>
                <w:szCs w:val="20"/>
              </w:rPr>
            </w:pPr>
            <w:r w:rsidRPr="00061BD0">
              <w:rPr>
                <w:rFonts w:ascii="Times New Roman" w:hAnsi="Times New Roman"/>
                <w:b/>
                <w:bCs/>
                <w:sz w:val="20"/>
                <w:szCs w:val="20"/>
              </w:rPr>
              <w:t>ꭕ</w:t>
            </w:r>
          </w:p>
        </w:tc>
      </w:tr>
      <w:tr w:rsidR="00061BD0" w:rsidRPr="00061BD0" w14:paraId="74E3DA60" w14:textId="77777777" w:rsidTr="00860C2C">
        <w:trPr>
          <w:trHeight w:val="1264"/>
          <w:jc w:val="center"/>
        </w:trPr>
        <w:tc>
          <w:tcPr>
            <w:tcW w:w="717"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52406D22" w14:textId="77777777" w:rsidR="00061BD0" w:rsidRPr="00061BD0" w:rsidRDefault="00061BD0" w:rsidP="00061BD0">
            <w:pPr>
              <w:spacing w:after="200" w:line="276" w:lineRule="auto"/>
              <w:jc w:val="center"/>
              <w:rPr>
                <w:rFonts w:ascii="Times New Roman" w:hAnsi="Times New Roman"/>
                <w:b/>
                <w:bCs/>
                <w:sz w:val="20"/>
                <w:szCs w:val="20"/>
                <w:lang w:val="sr-Cyrl-RS"/>
              </w:rPr>
            </w:pPr>
            <w:r w:rsidRPr="00061BD0">
              <w:rPr>
                <w:rFonts w:ascii="Times New Roman" w:hAnsi="Times New Roman"/>
                <w:b/>
                <w:bCs/>
                <w:sz w:val="20"/>
                <w:szCs w:val="20"/>
                <w:lang w:val="sr-Cyrl-RS"/>
              </w:rPr>
              <w:t>19.</w:t>
            </w:r>
          </w:p>
        </w:tc>
        <w:tc>
          <w:tcPr>
            <w:tcW w:w="3475" w:type="dxa"/>
            <w:tcBorders>
              <w:top w:val="single" w:sz="4" w:space="0" w:color="auto"/>
              <w:left w:val="single" w:sz="4" w:space="0" w:color="auto"/>
              <w:bottom w:val="single" w:sz="4" w:space="0" w:color="auto"/>
              <w:right w:val="single" w:sz="4" w:space="0" w:color="auto"/>
            </w:tcBorders>
            <w:vAlign w:val="center"/>
            <w:hideMark/>
          </w:tcPr>
          <w:p w14:paraId="0CA79695" w14:textId="77777777" w:rsidR="00061BD0" w:rsidRPr="00061BD0" w:rsidRDefault="00061BD0" w:rsidP="00061BD0">
            <w:pPr>
              <w:spacing w:after="200" w:line="276" w:lineRule="auto"/>
              <w:jc w:val="center"/>
              <w:rPr>
                <w:rFonts w:ascii="Times New Roman" w:hAnsi="Times New Roman"/>
                <w:sz w:val="20"/>
                <w:szCs w:val="20"/>
                <w:lang w:val="sr-Cyrl-RS"/>
              </w:rPr>
            </w:pPr>
            <w:r w:rsidRPr="00061BD0">
              <w:rPr>
                <w:rFonts w:ascii="Times New Roman" w:hAnsi="Times New Roman"/>
                <w:sz w:val="20"/>
                <w:szCs w:val="20"/>
                <w:lang w:val="sr-Cyrl-RS"/>
              </w:rPr>
              <w:t>Горња површина подлоге целе површине за игру, било чврсте или за ублажавање удара глатка је, без препрека или неуједначености.</w:t>
            </w:r>
          </w:p>
        </w:tc>
        <w:tc>
          <w:tcPr>
            <w:tcW w:w="2047" w:type="dxa"/>
            <w:tcBorders>
              <w:top w:val="single" w:sz="4" w:space="0" w:color="auto"/>
              <w:left w:val="single" w:sz="4" w:space="0" w:color="auto"/>
              <w:bottom w:val="single" w:sz="4" w:space="0" w:color="auto"/>
              <w:right w:val="single" w:sz="4" w:space="0" w:color="auto"/>
            </w:tcBorders>
            <w:vAlign w:val="center"/>
          </w:tcPr>
          <w:p w14:paraId="144894D1" w14:textId="77777777" w:rsidR="00061BD0" w:rsidRPr="00061BD0" w:rsidRDefault="00061BD0" w:rsidP="00061BD0">
            <w:pPr>
              <w:spacing w:after="200" w:line="276" w:lineRule="auto"/>
              <w:jc w:val="center"/>
              <w:rPr>
                <w:rFonts w:ascii="Times New Roman" w:hAnsi="Times New Roman"/>
                <w:sz w:val="20"/>
                <w:szCs w:val="20"/>
              </w:rPr>
            </w:pPr>
            <w:r w:rsidRPr="00061BD0">
              <w:rPr>
                <w:rFonts w:ascii="Times New Roman" w:hAnsi="Times New Roman"/>
                <w:b/>
                <w:bCs/>
                <w:sz w:val="20"/>
                <w:szCs w:val="20"/>
              </w:rPr>
              <w:t>ꭕ</w:t>
            </w:r>
          </w:p>
        </w:tc>
        <w:tc>
          <w:tcPr>
            <w:tcW w:w="2047" w:type="dxa"/>
            <w:tcBorders>
              <w:top w:val="single" w:sz="4" w:space="0" w:color="auto"/>
              <w:left w:val="single" w:sz="4" w:space="0" w:color="auto"/>
              <w:bottom w:val="single" w:sz="4" w:space="0" w:color="auto"/>
              <w:right w:val="single" w:sz="4" w:space="0" w:color="auto"/>
            </w:tcBorders>
            <w:vAlign w:val="center"/>
          </w:tcPr>
          <w:p w14:paraId="3F81E2BA" w14:textId="77777777" w:rsidR="00061BD0" w:rsidRPr="00061BD0" w:rsidRDefault="00061BD0" w:rsidP="00061BD0">
            <w:pPr>
              <w:spacing w:after="200" w:line="276" w:lineRule="auto"/>
              <w:jc w:val="center"/>
              <w:rPr>
                <w:rFonts w:ascii="Times New Roman" w:hAnsi="Times New Roman"/>
                <w:sz w:val="20"/>
                <w:szCs w:val="20"/>
              </w:rPr>
            </w:pPr>
          </w:p>
        </w:tc>
      </w:tr>
      <w:tr w:rsidR="00061BD0" w:rsidRPr="00061BD0" w14:paraId="0E5867CB" w14:textId="77777777" w:rsidTr="00860C2C">
        <w:trPr>
          <w:trHeight w:val="464"/>
          <w:jc w:val="center"/>
        </w:trPr>
        <w:tc>
          <w:tcPr>
            <w:tcW w:w="717"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643D88CA" w14:textId="77777777" w:rsidR="00061BD0" w:rsidRPr="00061BD0" w:rsidRDefault="00061BD0" w:rsidP="00061BD0">
            <w:pPr>
              <w:spacing w:after="200" w:line="276" w:lineRule="auto"/>
              <w:jc w:val="center"/>
              <w:rPr>
                <w:rFonts w:ascii="Times New Roman" w:hAnsi="Times New Roman"/>
                <w:b/>
                <w:bCs/>
                <w:sz w:val="20"/>
                <w:szCs w:val="20"/>
                <w:lang w:val="sr-Cyrl-RS"/>
              </w:rPr>
            </w:pPr>
            <w:r w:rsidRPr="00061BD0">
              <w:rPr>
                <w:rFonts w:ascii="Times New Roman" w:hAnsi="Times New Roman"/>
                <w:b/>
                <w:bCs/>
                <w:sz w:val="20"/>
                <w:szCs w:val="20"/>
                <w:lang w:val="sr-Cyrl-RS"/>
              </w:rPr>
              <w:t>20.</w:t>
            </w:r>
          </w:p>
        </w:tc>
        <w:tc>
          <w:tcPr>
            <w:tcW w:w="3475" w:type="dxa"/>
            <w:tcBorders>
              <w:top w:val="single" w:sz="4" w:space="0" w:color="auto"/>
              <w:left w:val="single" w:sz="4" w:space="0" w:color="auto"/>
              <w:bottom w:val="single" w:sz="4" w:space="0" w:color="auto"/>
              <w:right w:val="single" w:sz="4" w:space="0" w:color="auto"/>
            </w:tcBorders>
            <w:vAlign w:val="center"/>
            <w:hideMark/>
          </w:tcPr>
          <w:p w14:paraId="27B58739" w14:textId="77777777" w:rsidR="00061BD0" w:rsidRPr="00061BD0" w:rsidRDefault="00061BD0" w:rsidP="00061BD0">
            <w:pPr>
              <w:spacing w:after="200" w:line="276" w:lineRule="auto"/>
              <w:jc w:val="center"/>
              <w:rPr>
                <w:rFonts w:ascii="Times New Roman" w:hAnsi="Times New Roman"/>
                <w:sz w:val="20"/>
                <w:szCs w:val="20"/>
                <w:lang w:val="sr-Cyrl-RS"/>
              </w:rPr>
            </w:pPr>
            <w:r w:rsidRPr="00061BD0">
              <w:rPr>
                <w:rFonts w:ascii="Times New Roman" w:hAnsi="Times New Roman"/>
                <w:sz w:val="20"/>
                <w:szCs w:val="20"/>
                <w:lang w:val="sr-Cyrl-RS"/>
              </w:rPr>
              <w:t>Игралиште има адекватно осветљење.</w:t>
            </w:r>
          </w:p>
        </w:tc>
        <w:tc>
          <w:tcPr>
            <w:tcW w:w="2047" w:type="dxa"/>
            <w:tcBorders>
              <w:top w:val="single" w:sz="4" w:space="0" w:color="auto"/>
              <w:left w:val="single" w:sz="4" w:space="0" w:color="auto"/>
              <w:bottom w:val="single" w:sz="4" w:space="0" w:color="auto"/>
              <w:right w:val="single" w:sz="4" w:space="0" w:color="auto"/>
            </w:tcBorders>
            <w:vAlign w:val="center"/>
          </w:tcPr>
          <w:p w14:paraId="7A116760" w14:textId="77777777" w:rsidR="00061BD0" w:rsidRPr="00061BD0" w:rsidRDefault="00061BD0" w:rsidP="00061BD0">
            <w:pPr>
              <w:spacing w:after="200" w:line="276" w:lineRule="auto"/>
              <w:jc w:val="center"/>
              <w:rPr>
                <w:rFonts w:ascii="Times New Roman" w:hAnsi="Times New Roman"/>
                <w:sz w:val="20"/>
                <w:szCs w:val="20"/>
              </w:rPr>
            </w:pPr>
          </w:p>
        </w:tc>
        <w:tc>
          <w:tcPr>
            <w:tcW w:w="2047" w:type="dxa"/>
            <w:tcBorders>
              <w:top w:val="single" w:sz="4" w:space="0" w:color="auto"/>
              <w:left w:val="single" w:sz="4" w:space="0" w:color="auto"/>
              <w:bottom w:val="single" w:sz="4" w:space="0" w:color="auto"/>
              <w:right w:val="single" w:sz="4" w:space="0" w:color="auto"/>
            </w:tcBorders>
            <w:vAlign w:val="center"/>
          </w:tcPr>
          <w:p w14:paraId="08B7CDA2" w14:textId="77777777" w:rsidR="00061BD0" w:rsidRPr="00061BD0" w:rsidRDefault="00061BD0" w:rsidP="00061BD0">
            <w:pPr>
              <w:spacing w:after="200" w:line="276" w:lineRule="auto"/>
              <w:jc w:val="center"/>
              <w:rPr>
                <w:rFonts w:ascii="Times New Roman" w:hAnsi="Times New Roman"/>
                <w:sz w:val="20"/>
                <w:szCs w:val="20"/>
              </w:rPr>
            </w:pPr>
            <w:r w:rsidRPr="00061BD0">
              <w:rPr>
                <w:rFonts w:ascii="Times New Roman" w:hAnsi="Times New Roman"/>
                <w:b/>
                <w:bCs/>
                <w:sz w:val="20"/>
                <w:szCs w:val="20"/>
              </w:rPr>
              <w:t>ꭕ</w:t>
            </w:r>
          </w:p>
        </w:tc>
      </w:tr>
      <w:tr w:rsidR="00061BD0" w:rsidRPr="00061BD0" w14:paraId="31CA9412" w14:textId="77777777" w:rsidTr="00860C2C">
        <w:trPr>
          <w:trHeight w:val="464"/>
          <w:jc w:val="center"/>
        </w:trPr>
        <w:tc>
          <w:tcPr>
            <w:tcW w:w="717" w:type="dxa"/>
            <w:tcBorders>
              <w:top w:val="single" w:sz="4" w:space="0" w:color="auto"/>
              <w:left w:val="single" w:sz="4" w:space="0" w:color="auto"/>
              <w:bottom w:val="single" w:sz="4" w:space="0" w:color="auto"/>
              <w:right w:val="single" w:sz="4" w:space="0" w:color="auto"/>
            </w:tcBorders>
            <w:shd w:val="clear" w:color="auto" w:fill="C9C9C9"/>
            <w:vAlign w:val="center"/>
          </w:tcPr>
          <w:p w14:paraId="7092831A" w14:textId="77777777" w:rsidR="00061BD0" w:rsidRPr="00061BD0" w:rsidRDefault="00061BD0" w:rsidP="00061BD0">
            <w:pPr>
              <w:spacing w:after="200" w:line="276" w:lineRule="auto"/>
              <w:jc w:val="center"/>
              <w:rPr>
                <w:rFonts w:ascii="Times New Roman" w:hAnsi="Times New Roman"/>
                <w:b/>
                <w:bCs/>
                <w:sz w:val="20"/>
                <w:szCs w:val="20"/>
                <w:lang w:val="sr-Cyrl-RS"/>
              </w:rPr>
            </w:pPr>
            <w:r w:rsidRPr="00061BD0">
              <w:rPr>
                <w:rFonts w:ascii="Times New Roman" w:hAnsi="Times New Roman"/>
                <w:b/>
                <w:bCs/>
                <w:sz w:val="20"/>
                <w:szCs w:val="20"/>
                <w:lang w:val="sr-Cyrl-RS"/>
              </w:rPr>
              <w:t>21.</w:t>
            </w:r>
          </w:p>
        </w:tc>
        <w:tc>
          <w:tcPr>
            <w:tcW w:w="3475" w:type="dxa"/>
            <w:tcBorders>
              <w:top w:val="single" w:sz="4" w:space="0" w:color="auto"/>
              <w:left w:val="single" w:sz="4" w:space="0" w:color="auto"/>
              <w:bottom w:val="single" w:sz="4" w:space="0" w:color="auto"/>
              <w:right w:val="single" w:sz="4" w:space="0" w:color="auto"/>
            </w:tcBorders>
            <w:vAlign w:val="center"/>
          </w:tcPr>
          <w:p w14:paraId="3FBC6AAA" w14:textId="77777777" w:rsidR="00061BD0" w:rsidRPr="00061BD0" w:rsidRDefault="00061BD0" w:rsidP="00061BD0">
            <w:pPr>
              <w:spacing w:after="200" w:line="276" w:lineRule="auto"/>
              <w:jc w:val="center"/>
              <w:rPr>
                <w:rFonts w:ascii="Times New Roman" w:hAnsi="Times New Roman"/>
                <w:sz w:val="20"/>
                <w:szCs w:val="20"/>
                <w:lang w:val="sr-Cyrl-RS"/>
              </w:rPr>
            </w:pPr>
            <w:r w:rsidRPr="00061BD0">
              <w:rPr>
                <w:rFonts w:ascii="Times New Roman" w:hAnsi="Times New Roman"/>
                <w:sz w:val="20"/>
                <w:szCs w:val="20"/>
                <w:lang w:val="sr-Cyrl-RS"/>
              </w:rPr>
              <w:t>Постојање канти за комунални отпад.</w:t>
            </w:r>
          </w:p>
        </w:tc>
        <w:tc>
          <w:tcPr>
            <w:tcW w:w="2047" w:type="dxa"/>
            <w:tcBorders>
              <w:top w:val="single" w:sz="4" w:space="0" w:color="auto"/>
              <w:left w:val="single" w:sz="4" w:space="0" w:color="auto"/>
              <w:bottom w:val="single" w:sz="4" w:space="0" w:color="auto"/>
              <w:right w:val="single" w:sz="4" w:space="0" w:color="auto"/>
            </w:tcBorders>
            <w:vAlign w:val="center"/>
          </w:tcPr>
          <w:p w14:paraId="3A54DD17" w14:textId="77777777" w:rsidR="00061BD0" w:rsidRPr="00061BD0" w:rsidRDefault="00061BD0" w:rsidP="00061BD0">
            <w:pPr>
              <w:spacing w:after="200" w:line="276" w:lineRule="auto"/>
              <w:jc w:val="center"/>
              <w:rPr>
                <w:rFonts w:ascii="Times New Roman" w:hAnsi="Times New Roman"/>
                <w:sz w:val="20"/>
                <w:szCs w:val="20"/>
              </w:rPr>
            </w:pPr>
            <w:r w:rsidRPr="00061BD0">
              <w:rPr>
                <w:rFonts w:ascii="Times New Roman" w:hAnsi="Times New Roman"/>
                <w:b/>
                <w:bCs/>
                <w:sz w:val="20"/>
                <w:szCs w:val="20"/>
              </w:rPr>
              <w:t>ꭕ</w:t>
            </w:r>
          </w:p>
        </w:tc>
        <w:tc>
          <w:tcPr>
            <w:tcW w:w="2047" w:type="dxa"/>
            <w:tcBorders>
              <w:top w:val="single" w:sz="4" w:space="0" w:color="auto"/>
              <w:left w:val="single" w:sz="4" w:space="0" w:color="auto"/>
              <w:bottom w:val="single" w:sz="4" w:space="0" w:color="auto"/>
              <w:right w:val="single" w:sz="4" w:space="0" w:color="auto"/>
            </w:tcBorders>
            <w:vAlign w:val="center"/>
          </w:tcPr>
          <w:p w14:paraId="64B29352" w14:textId="77777777" w:rsidR="00061BD0" w:rsidRPr="00061BD0" w:rsidRDefault="00061BD0" w:rsidP="00061BD0">
            <w:pPr>
              <w:spacing w:after="200" w:line="276" w:lineRule="auto"/>
              <w:jc w:val="center"/>
              <w:rPr>
                <w:rFonts w:ascii="Times New Roman" w:hAnsi="Times New Roman"/>
                <w:sz w:val="20"/>
                <w:szCs w:val="20"/>
              </w:rPr>
            </w:pPr>
          </w:p>
        </w:tc>
      </w:tr>
    </w:tbl>
    <w:p w14:paraId="1DEBA3DB" w14:textId="73F9D954" w:rsidR="00957C75" w:rsidRDefault="00957C75" w:rsidP="00204773">
      <w:pPr>
        <w:spacing w:after="0" w:line="360" w:lineRule="auto"/>
        <w:jc w:val="both"/>
        <w:rPr>
          <w:rFonts w:ascii="Times New Roman" w:hAnsi="Times New Roman"/>
          <w:lang w:val="sr-Cyrl-RS"/>
        </w:rPr>
      </w:pPr>
    </w:p>
    <w:p w14:paraId="7D2CD8F7" w14:textId="08FFAF20" w:rsidR="00860C2C" w:rsidRPr="00E76AFC" w:rsidRDefault="00860C2C" w:rsidP="00860C2C">
      <w:pPr>
        <w:jc w:val="center"/>
        <w:rPr>
          <w:rFonts w:ascii="Times New Roman" w:hAnsi="Times New Roman" w:cs="Times New Roman"/>
          <w:bCs/>
          <w:sz w:val="24"/>
          <w:szCs w:val="24"/>
          <w:lang w:val="sr-Cyrl-RS"/>
        </w:rPr>
      </w:pPr>
      <w:r>
        <w:rPr>
          <w:rFonts w:ascii="Times New Roman" w:hAnsi="Times New Roman" w:cs="Times New Roman"/>
          <w:b/>
          <w:sz w:val="24"/>
          <w:szCs w:val="24"/>
          <w:lang w:val="sr-Cyrl-RS"/>
        </w:rPr>
        <w:t xml:space="preserve">Табела 9. </w:t>
      </w:r>
      <w:r w:rsidRPr="00E76AFC">
        <w:rPr>
          <w:rFonts w:ascii="Times New Roman" w:hAnsi="Times New Roman" w:cs="Times New Roman"/>
          <w:bCs/>
          <w:sz w:val="24"/>
          <w:szCs w:val="24"/>
          <w:lang w:val="sr-Cyrl-RS"/>
        </w:rPr>
        <w:t xml:space="preserve">Резултати посматрања за игралиште </w:t>
      </w:r>
      <w:r>
        <w:rPr>
          <w:rFonts w:ascii="Times New Roman" w:hAnsi="Times New Roman" w:cs="Times New Roman"/>
          <w:bCs/>
          <w:sz w:val="24"/>
          <w:szCs w:val="24"/>
          <w:lang w:val="sr-Cyrl-RS"/>
        </w:rPr>
        <w:t>у Србобрану</w:t>
      </w:r>
    </w:p>
    <w:p w14:paraId="53136460" w14:textId="5478E5C7" w:rsidR="00957C75" w:rsidRDefault="00957C75" w:rsidP="00204773">
      <w:pPr>
        <w:spacing w:after="0" w:line="360" w:lineRule="auto"/>
        <w:jc w:val="both"/>
        <w:rPr>
          <w:rFonts w:ascii="Times New Roman" w:hAnsi="Times New Roman"/>
          <w:lang w:val="sr-Cyrl-RS"/>
        </w:rPr>
      </w:pPr>
    </w:p>
    <w:p w14:paraId="3D13F03D" w14:textId="40F4320C" w:rsidR="00890848" w:rsidRDefault="00890848" w:rsidP="00204773">
      <w:pPr>
        <w:spacing w:after="0" w:line="360" w:lineRule="auto"/>
        <w:jc w:val="both"/>
        <w:rPr>
          <w:rFonts w:ascii="Times New Roman" w:hAnsi="Times New Roman"/>
          <w:lang w:val="sr-Cyrl-RS"/>
        </w:rPr>
      </w:pPr>
    </w:p>
    <w:p w14:paraId="276AB8FB" w14:textId="01F7A29B" w:rsidR="00F80BCB" w:rsidRDefault="00890848" w:rsidP="008C17F9">
      <w:pPr>
        <w:spacing w:after="0" w:line="360" w:lineRule="auto"/>
        <w:jc w:val="center"/>
        <w:rPr>
          <w:rFonts w:ascii="Times New Roman" w:hAnsi="Times New Roman"/>
          <w:lang w:val="sr-Cyrl-RS"/>
        </w:rPr>
      </w:pPr>
      <w:r>
        <w:rPr>
          <w:rFonts w:ascii="Times New Roman" w:hAnsi="Times New Roman"/>
          <w:noProof/>
        </w:rPr>
        <w:lastRenderedPageBreak/>
        <w:drawing>
          <wp:inline distT="0" distB="0" distL="0" distR="0" wp14:anchorId="392521E8" wp14:editId="003965A5">
            <wp:extent cx="5252346" cy="2957811"/>
            <wp:effectExtent l="0" t="0" r="571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20230906_173052.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264271" cy="2964526"/>
                    </a:xfrm>
                    <a:prstGeom prst="rect">
                      <a:avLst/>
                    </a:prstGeom>
                  </pic:spPr>
                </pic:pic>
              </a:graphicData>
            </a:graphic>
          </wp:inline>
        </w:drawing>
      </w:r>
      <w:r>
        <w:rPr>
          <w:rFonts w:ascii="Times New Roman" w:hAnsi="Times New Roman"/>
          <w:noProof/>
        </w:rPr>
        <w:drawing>
          <wp:inline distT="0" distB="0" distL="0" distR="0" wp14:anchorId="11C6B8F5" wp14:editId="4C980D0C">
            <wp:extent cx="5240458" cy="2951117"/>
            <wp:effectExtent l="0" t="0" r="0" b="190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20230909_154129.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246842" cy="2954712"/>
                    </a:xfrm>
                    <a:prstGeom prst="rect">
                      <a:avLst/>
                    </a:prstGeom>
                  </pic:spPr>
                </pic:pic>
              </a:graphicData>
            </a:graphic>
          </wp:inline>
        </w:drawing>
      </w:r>
      <w:r>
        <w:rPr>
          <w:rFonts w:ascii="Times New Roman" w:hAnsi="Times New Roman"/>
          <w:noProof/>
        </w:rPr>
        <w:lastRenderedPageBreak/>
        <w:drawing>
          <wp:inline distT="0" distB="0" distL="0" distR="0" wp14:anchorId="3EB1A80B" wp14:editId="0EF448C3">
            <wp:extent cx="5240044" cy="2950883"/>
            <wp:effectExtent l="0" t="0" r="0" b="190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20230909_154107.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249038" cy="2955948"/>
                    </a:xfrm>
                    <a:prstGeom prst="rect">
                      <a:avLst/>
                    </a:prstGeom>
                  </pic:spPr>
                </pic:pic>
              </a:graphicData>
            </a:graphic>
          </wp:inline>
        </w:drawing>
      </w:r>
    </w:p>
    <w:p w14:paraId="1425CC95" w14:textId="77777777" w:rsidR="00F80BCB" w:rsidRDefault="00F80BCB" w:rsidP="00204773">
      <w:pPr>
        <w:spacing w:after="0" w:line="360" w:lineRule="auto"/>
        <w:jc w:val="both"/>
        <w:rPr>
          <w:rFonts w:ascii="Times New Roman" w:hAnsi="Times New Roman"/>
          <w:lang w:val="sr-Cyrl-RS"/>
        </w:rPr>
      </w:pPr>
    </w:p>
    <w:p w14:paraId="7A935A2E" w14:textId="4F5BDBAE" w:rsidR="00F80BCB" w:rsidRDefault="00F80BCB" w:rsidP="008C17F9">
      <w:pPr>
        <w:spacing w:after="0" w:line="360" w:lineRule="auto"/>
        <w:jc w:val="center"/>
        <w:rPr>
          <w:rFonts w:ascii="Times New Roman" w:hAnsi="Times New Roman"/>
          <w:lang w:val="sr-Cyrl-RS"/>
        </w:rPr>
      </w:pPr>
      <w:r>
        <w:rPr>
          <w:rFonts w:ascii="Times New Roman" w:hAnsi="Times New Roman"/>
          <w:noProof/>
        </w:rPr>
        <w:drawing>
          <wp:inline distT="0" distB="0" distL="0" distR="0" wp14:anchorId="12077888" wp14:editId="029B2B44">
            <wp:extent cx="5252842" cy="3272629"/>
            <wp:effectExtent l="0" t="0" r="5080" b="444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20230909_154227.jpg"/>
                    <pic:cNvPicPr/>
                  </pic:nvPicPr>
                  <pic:blipFill rotWithShape="1">
                    <a:blip r:embed="rId91" cstate="print">
                      <a:extLst>
                        <a:ext uri="{28A0092B-C50C-407E-A947-70E740481C1C}">
                          <a14:useLocalDpi xmlns:a14="http://schemas.microsoft.com/office/drawing/2010/main" val="0"/>
                        </a:ext>
                      </a:extLst>
                    </a:blip>
                    <a:srcRect t="24463"/>
                    <a:stretch/>
                  </pic:blipFill>
                  <pic:spPr bwMode="auto">
                    <a:xfrm>
                      <a:off x="0" y="0"/>
                      <a:ext cx="5264877" cy="3280127"/>
                    </a:xfrm>
                    <a:prstGeom prst="rect">
                      <a:avLst/>
                    </a:prstGeom>
                    <a:ln>
                      <a:noFill/>
                    </a:ln>
                    <a:extLst>
                      <a:ext uri="{53640926-AAD7-44D8-BBD7-CCE9431645EC}">
                        <a14:shadowObscured xmlns:a14="http://schemas.microsoft.com/office/drawing/2010/main"/>
                      </a:ext>
                    </a:extLst>
                  </pic:spPr>
                </pic:pic>
              </a:graphicData>
            </a:graphic>
          </wp:inline>
        </w:drawing>
      </w:r>
    </w:p>
    <w:p w14:paraId="7330C0AF" w14:textId="44473399" w:rsidR="00890848" w:rsidRPr="00957C75" w:rsidRDefault="00890848" w:rsidP="008C17F9">
      <w:pPr>
        <w:spacing w:after="0" w:line="360" w:lineRule="auto"/>
        <w:jc w:val="center"/>
        <w:rPr>
          <w:rFonts w:ascii="Times New Roman" w:hAnsi="Times New Roman"/>
          <w:lang w:val="sr-Cyrl-RS"/>
        </w:rPr>
      </w:pPr>
      <w:r>
        <w:rPr>
          <w:rFonts w:ascii="Times New Roman" w:hAnsi="Times New Roman"/>
          <w:noProof/>
        </w:rPr>
        <w:lastRenderedPageBreak/>
        <w:drawing>
          <wp:inline distT="0" distB="0" distL="0" distR="0" wp14:anchorId="719994D1" wp14:editId="5D5975C1">
            <wp:extent cx="4312693" cy="3829748"/>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20230909_154218.jpg"/>
                    <pic:cNvPicPr/>
                  </pic:nvPicPr>
                  <pic:blipFill rotWithShape="1">
                    <a:blip r:embed="rId92" cstate="print">
                      <a:extLst>
                        <a:ext uri="{28A0092B-C50C-407E-A947-70E740481C1C}">
                          <a14:useLocalDpi xmlns:a14="http://schemas.microsoft.com/office/drawing/2010/main" val="0"/>
                        </a:ext>
                      </a:extLst>
                    </a:blip>
                    <a:srcRect l="21299" t="31777" r="7779" b="12103"/>
                    <a:stretch/>
                  </pic:blipFill>
                  <pic:spPr bwMode="auto">
                    <a:xfrm>
                      <a:off x="0" y="0"/>
                      <a:ext cx="4325629" cy="384123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noProof/>
        </w:rPr>
        <w:drawing>
          <wp:inline distT="0" distB="0" distL="0" distR="0" wp14:anchorId="1837347B" wp14:editId="4772523D">
            <wp:extent cx="4975391" cy="403914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20230909_154232.jpg"/>
                    <pic:cNvPicPr/>
                  </pic:nvPicPr>
                  <pic:blipFill rotWithShape="1">
                    <a:blip r:embed="rId93" cstate="print">
                      <a:extLst>
                        <a:ext uri="{28A0092B-C50C-407E-A947-70E740481C1C}">
                          <a14:useLocalDpi xmlns:a14="http://schemas.microsoft.com/office/drawing/2010/main" val="0"/>
                        </a:ext>
                      </a:extLst>
                    </a:blip>
                    <a:srcRect t="24916" b="11192"/>
                    <a:stretch/>
                  </pic:blipFill>
                  <pic:spPr bwMode="auto">
                    <a:xfrm>
                      <a:off x="0" y="0"/>
                      <a:ext cx="4986479" cy="404814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noProof/>
        </w:rPr>
        <w:lastRenderedPageBreak/>
        <w:drawing>
          <wp:inline distT="0" distB="0" distL="0" distR="0" wp14:anchorId="1BB718EE" wp14:editId="17418404">
            <wp:extent cx="5200672" cy="2928156"/>
            <wp:effectExtent l="0" t="0" r="0" b="571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1694094436930.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212004" cy="2934536"/>
                    </a:xfrm>
                    <a:prstGeom prst="rect">
                      <a:avLst/>
                    </a:prstGeom>
                  </pic:spPr>
                </pic:pic>
              </a:graphicData>
            </a:graphic>
          </wp:inline>
        </w:drawing>
      </w:r>
    </w:p>
    <w:p w14:paraId="1E7840A9" w14:textId="0C75D884" w:rsidR="00EC7C3F" w:rsidRPr="00860C2C" w:rsidRDefault="00EC7C3F" w:rsidP="00EC7C3F">
      <w:pPr>
        <w:jc w:val="center"/>
        <w:rPr>
          <w:rFonts w:ascii="Times New Roman" w:hAnsi="Times New Roman" w:cs="Times New Roman"/>
          <w:sz w:val="24"/>
          <w:szCs w:val="24"/>
          <w:lang w:val="sr-Cyrl-RS"/>
        </w:rPr>
      </w:pPr>
      <w:r w:rsidRPr="00860C2C">
        <w:rPr>
          <w:rFonts w:ascii="Times New Roman" w:hAnsi="Times New Roman" w:cs="Times New Roman"/>
          <w:b/>
          <w:sz w:val="24"/>
          <w:szCs w:val="24"/>
          <w:lang w:val="sr-Cyrl-RS"/>
        </w:rPr>
        <w:t xml:space="preserve">Слике </w:t>
      </w:r>
      <w:r w:rsidR="004A6F2F">
        <w:rPr>
          <w:rFonts w:ascii="Times New Roman" w:hAnsi="Times New Roman" w:cs="Times New Roman"/>
          <w:b/>
          <w:bCs/>
          <w:sz w:val="24"/>
          <w:szCs w:val="24"/>
        </w:rPr>
        <w:t>71</w:t>
      </w:r>
      <w:r w:rsidRPr="00860C2C">
        <w:rPr>
          <w:rFonts w:ascii="Times New Roman" w:hAnsi="Times New Roman" w:cs="Times New Roman"/>
          <w:b/>
          <w:bCs/>
          <w:sz w:val="24"/>
          <w:szCs w:val="24"/>
          <w:lang w:val="sr-Cyrl-RS"/>
        </w:rPr>
        <w:t>-</w:t>
      </w:r>
      <w:r>
        <w:rPr>
          <w:rFonts w:ascii="Times New Roman" w:hAnsi="Times New Roman" w:cs="Times New Roman"/>
          <w:b/>
          <w:bCs/>
          <w:sz w:val="24"/>
          <w:szCs w:val="24"/>
          <w:lang w:val="sr-Cyrl-RS"/>
        </w:rPr>
        <w:t>7</w:t>
      </w:r>
      <w:r w:rsidR="00477521">
        <w:rPr>
          <w:rFonts w:ascii="Times New Roman" w:hAnsi="Times New Roman" w:cs="Times New Roman"/>
          <w:b/>
          <w:bCs/>
          <w:sz w:val="24"/>
          <w:szCs w:val="24"/>
        </w:rPr>
        <w:t>7</w:t>
      </w:r>
      <w:r w:rsidRPr="00860C2C">
        <w:rPr>
          <w:rFonts w:ascii="Times New Roman" w:hAnsi="Times New Roman" w:cs="Times New Roman"/>
          <w:sz w:val="24"/>
          <w:szCs w:val="24"/>
          <w:lang w:val="sr-Cyrl-RS"/>
        </w:rPr>
        <w:t xml:space="preserve"> Игралишт</w:t>
      </w:r>
      <w:r>
        <w:rPr>
          <w:rFonts w:ascii="Times New Roman" w:hAnsi="Times New Roman" w:cs="Times New Roman"/>
          <w:sz w:val="24"/>
          <w:szCs w:val="24"/>
          <w:lang w:val="sr-Cyrl-RS"/>
        </w:rPr>
        <w:t>е у Србобрану</w:t>
      </w:r>
    </w:p>
    <w:p w14:paraId="158BF1AD" w14:textId="77777777" w:rsidR="008360FF" w:rsidRPr="00E76AFC" w:rsidRDefault="008360FF" w:rsidP="008360FF">
      <w:pPr>
        <w:jc w:val="right"/>
        <w:rPr>
          <w:rFonts w:ascii="Times New Roman" w:hAnsi="Times New Roman" w:cs="Times New Roman"/>
          <w:iCs/>
          <w:sz w:val="24"/>
          <w:szCs w:val="24"/>
          <w:lang w:val="sr-Cyrl-RS"/>
        </w:rPr>
      </w:pPr>
      <w:r w:rsidRPr="00E76AFC">
        <w:rPr>
          <w:rFonts w:ascii="Times New Roman" w:hAnsi="Times New Roman" w:cs="Times New Roman"/>
          <w:iCs/>
          <w:sz w:val="24"/>
          <w:szCs w:val="24"/>
          <w:lang w:val="sr-Cyrl-RS"/>
        </w:rPr>
        <w:t>Извор: (приватна архива)</w:t>
      </w:r>
    </w:p>
    <w:p w14:paraId="2E7534DE" w14:textId="77777777" w:rsidR="008360FF" w:rsidRPr="0093374C" w:rsidRDefault="008360FF" w:rsidP="00221631">
      <w:pPr>
        <w:jc w:val="center"/>
        <w:rPr>
          <w:rFonts w:ascii="Times New Roman" w:hAnsi="Times New Roman" w:cs="Times New Roman"/>
          <w:i/>
          <w:sz w:val="24"/>
          <w:szCs w:val="24"/>
          <w:lang w:val="sr-Cyrl-RS"/>
        </w:rPr>
      </w:pPr>
    </w:p>
    <w:p w14:paraId="4EEBC544" w14:textId="07B00F8D" w:rsidR="00221631" w:rsidRDefault="00221631" w:rsidP="00204773">
      <w:pPr>
        <w:spacing w:after="0" w:line="360" w:lineRule="auto"/>
        <w:jc w:val="both"/>
        <w:rPr>
          <w:rFonts w:ascii="Times New Roman" w:hAnsi="Times New Roman"/>
        </w:rPr>
      </w:pPr>
    </w:p>
    <w:p w14:paraId="59ADF457" w14:textId="745CCAF4" w:rsidR="00221631" w:rsidRDefault="00221631" w:rsidP="00204773">
      <w:pPr>
        <w:spacing w:after="0" w:line="360" w:lineRule="auto"/>
        <w:jc w:val="both"/>
        <w:rPr>
          <w:rFonts w:ascii="Times New Roman" w:hAnsi="Times New Roman"/>
        </w:rPr>
      </w:pPr>
    </w:p>
    <w:p w14:paraId="26E2EF40" w14:textId="77777777" w:rsidR="00221631" w:rsidRDefault="00221631" w:rsidP="00204773">
      <w:pPr>
        <w:spacing w:after="0" w:line="360" w:lineRule="auto"/>
        <w:jc w:val="both"/>
        <w:rPr>
          <w:rFonts w:ascii="Times New Roman" w:hAnsi="Times New Roman"/>
        </w:rPr>
      </w:pPr>
    </w:p>
    <w:p w14:paraId="1FCB9C7A" w14:textId="3B76DF7B" w:rsidR="002F25CD" w:rsidRPr="009A3CC5" w:rsidRDefault="002F25CD" w:rsidP="00860C2C">
      <w:pPr>
        <w:spacing w:after="0" w:line="360" w:lineRule="auto"/>
        <w:jc w:val="center"/>
        <w:rPr>
          <w:rFonts w:ascii="Times New Roman" w:hAnsi="Times New Roman"/>
          <w:b/>
          <w:lang w:val="sr-Cyrl-RS"/>
        </w:rPr>
      </w:pPr>
    </w:p>
    <w:tbl>
      <w:tblPr>
        <w:tblStyle w:val="TableGrid11"/>
        <w:tblW w:w="0" w:type="auto"/>
        <w:jc w:val="center"/>
        <w:tblInd w:w="0" w:type="dxa"/>
        <w:tblLook w:val="04A0" w:firstRow="1" w:lastRow="0" w:firstColumn="1" w:lastColumn="0" w:noHBand="0" w:noVBand="1"/>
      </w:tblPr>
      <w:tblGrid>
        <w:gridCol w:w="759"/>
        <w:gridCol w:w="3606"/>
        <w:gridCol w:w="2124"/>
        <w:gridCol w:w="2124"/>
      </w:tblGrid>
      <w:tr w:rsidR="0023676E" w:rsidRPr="0023676E" w14:paraId="44AD5031" w14:textId="77777777" w:rsidTr="00860C2C">
        <w:trPr>
          <w:trHeight w:val="598"/>
          <w:jc w:val="center"/>
        </w:trPr>
        <w:tc>
          <w:tcPr>
            <w:tcW w:w="744"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529722A4" w14:textId="77777777" w:rsidR="0023676E" w:rsidRPr="0023676E" w:rsidRDefault="0023676E" w:rsidP="0023676E">
            <w:pPr>
              <w:spacing w:after="200"/>
              <w:jc w:val="center"/>
              <w:rPr>
                <w:rFonts w:ascii="Times New Roman" w:hAnsi="Times New Roman"/>
                <w:b/>
                <w:bCs/>
                <w:sz w:val="20"/>
                <w:szCs w:val="20"/>
                <w:lang w:val="sr-Cyrl-RS"/>
              </w:rPr>
            </w:pPr>
            <w:r w:rsidRPr="0023676E">
              <w:rPr>
                <w:rFonts w:ascii="Times New Roman" w:hAnsi="Times New Roman"/>
                <w:b/>
                <w:bCs/>
                <w:sz w:val="20"/>
                <w:szCs w:val="20"/>
                <w:lang w:val="sr-Cyrl-RS"/>
              </w:rPr>
              <w:t>Редни број.</w:t>
            </w:r>
          </w:p>
        </w:tc>
        <w:tc>
          <w:tcPr>
            <w:tcW w:w="3606"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0B18CA31" w14:textId="77777777" w:rsidR="0023676E" w:rsidRPr="0023676E" w:rsidRDefault="0023676E" w:rsidP="0023676E">
            <w:pPr>
              <w:spacing w:after="200"/>
              <w:jc w:val="center"/>
              <w:rPr>
                <w:rFonts w:ascii="Times New Roman" w:hAnsi="Times New Roman"/>
                <w:b/>
                <w:bCs/>
                <w:sz w:val="20"/>
                <w:szCs w:val="20"/>
                <w:lang w:val="sr-Cyrl-RS"/>
              </w:rPr>
            </w:pPr>
            <w:r w:rsidRPr="0023676E">
              <w:rPr>
                <w:rFonts w:ascii="Times New Roman" w:hAnsi="Times New Roman"/>
                <w:b/>
                <w:bCs/>
                <w:sz w:val="20"/>
                <w:szCs w:val="20"/>
                <w:lang w:val="sr-Cyrl-RS"/>
              </w:rPr>
              <w:t>Правила</w:t>
            </w:r>
          </w:p>
        </w:tc>
        <w:tc>
          <w:tcPr>
            <w:tcW w:w="2124"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511180C2" w14:textId="77777777" w:rsidR="0023676E" w:rsidRPr="0023676E" w:rsidRDefault="0023676E" w:rsidP="0023676E">
            <w:pPr>
              <w:spacing w:after="200"/>
              <w:jc w:val="center"/>
              <w:rPr>
                <w:rFonts w:ascii="Times New Roman" w:hAnsi="Times New Roman"/>
                <w:b/>
                <w:bCs/>
                <w:sz w:val="20"/>
                <w:szCs w:val="20"/>
                <w:lang w:val="sr-Cyrl-RS"/>
              </w:rPr>
            </w:pPr>
            <w:r w:rsidRPr="0023676E">
              <w:rPr>
                <w:rFonts w:ascii="Times New Roman" w:hAnsi="Times New Roman"/>
                <w:b/>
                <w:bCs/>
                <w:sz w:val="20"/>
                <w:szCs w:val="20"/>
                <w:lang w:val="sr-Cyrl-RS"/>
              </w:rPr>
              <w:t>ДА</w:t>
            </w:r>
          </w:p>
        </w:tc>
        <w:tc>
          <w:tcPr>
            <w:tcW w:w="2124"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27856CD8" w14:textId="77777777" w:rsidR="0023676E" w:rsidRPr="0023676E" w:rsidRDefault="0023676E" w:rsidP="0023676E">
            <w:pPr>
              <w:spacing w:after="200"/>
              <w:jc w:val="center"/>
              <w:rPr>
                <w:rFonts w:ascii="Times New Roman" w:hAnsi="Times New Roman"/>
                <w:b/>
                <w:bCs/>
                <w:sz w:val="20"/>
                <w:szCs w:val="20"/>
                <w:lang w:val="sr-Cyrl-RS"/>
              </w:rPr>
            </w:pPr>
            <w:r w:rsidRPr="0023676E">
              <w:rPr>
                <w:rFonts w:ascii="Times New Roman" w:hAnsi="Times New Roman"/>
                <w:b/>
                <w:bCs/>
                <w:sz w:val="20"/>
                <w:szCs w:val="20"/>
                <w:lang w:val="sr-Cyrl-RS"/>
              </w:rPr>
              <w:t>НЕ</w:t>
            </w:r>
          </w:p>
        </w:tc>
      </w:tr>
      <w:tr w:rsidR="0023676E" w:rsidRPr="0023676E" w14:paraId="1F82C43C" w14:textId="77777777" w:rsidTr="00860C2C">
        <w:trPr>
          <w:trHeight w:val="813"/>
          <w:jc w:val="center"/>
        </w:trPr>
        <w:tc>
          <w:tcPr>
            <w:tcW w:w="74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47EA4AB5" w14:textId="77777777" w:rsidR="0023676E" w:rsidRPr="0023676E" w:rsidRDefault="0023676E" w:rsidP="0023676E">
            <w:pPr>
              <w:spacing w:after="200"/>
              <w:jc w:val="center"/>
              <w:rPr>
                <w:rFonts w:ascii="Times New Roman" w:hAnsi="Times New Roman"/>
                <w:b/>
                <w:bCs/>
                <w:sz w:val="20"/>
                <w:szCs w:val="20"/>
                <w:lang w:val="sr-Cyrl-RS"/>
              </w:rPr>
            </w:pPr>
            <w:r w:rsidRPr="0023676E">
              <w:rPr>
                <w:rFonts w:ascii="Times New Roman" w:hAnsi="Times New Roman"/>
                <w:b/>
                <w:bCs/>
                <w:sz w:val="20"/>
                <w:szCs w:val="20"/>
                <w:lang w:val="sr-Cyrl-RS"/>
              </w:rPr>
              <w:t>1.</w:t>
            </w:r>
          </w:p>
        </w:tc>
        <w:tc>
          <w:tcPr>
            <w:tcW w:w="3606" w:type="dxa"/>
            <w:tcBorders>
              <w:top w:val="single" w:sz="4" w:space="0" w:color="auto"/>
              <w:left w:val="single" w:sz="4" w:space="0" w:color="auto"/>
              <w:bottom w:val="single" w:sz="4" w:space="0" w:color="auto"/>
              <w:right w:val="single" w:sz="4" w:space="0" w:color="auto"/>
            </w:tcBorders>
            <w:vAlign w:val="center"/>
            <w:hideMark/>
          </w:tcPr>
          <w:p w14:paraId="0240D29B" w14:textId="77777777" w:rsidR="0023676E" w:rsidRPr="0023676E" w:rsidRDefault="0023676E" w:rsidP="0023676E">
            <w:pPr>
              <w:spacing w:after="200"/>
              <w:jc w:val="center"/>
              <w:rPr>
                <w:rFonts w:ascii="Times New Roman" w:hAnsi="Times New Roman"/>
                <w:sz w:val="20"/>
                <w:szCs w:val="20"/>
                <w:lang w:val="sr-Cyrl-RS"/>
              </w:rPr>
            </w:pPr>
            <w:r w:rsidRPr="0023676E">
              <w:rPr>
                <w:rFonts w:ascii="Times New Roman" w:hAnsi="Times New Roman"/>
                <w:sz w:val="20"/>
                <w:szCs w:val="20"/>
                <w:lang w:val="sr-Cyrl-RS"/>
              </w:rPr>
              <w:t>Игралиште поседује изломљене и оштећене реквизите (потпуно или делимично).</w:t>
            </w:r>
          </w:p>
        </w:tc>
        <w:tc>
          <w:tcPr>
            <w:tcW w:w="2124" w:type="dxa"/>
            <w:tcBorders>
              <w:top w:val="single" w:sz="4" w:space="0" w:color="auto"/>
              <w:left w:val="single" w:sz="4" w:space="0" w:color="auto"/>
              <w:bottom w:val="single" w:sz="4" w:space="0" w:color="auto"/>
              <w:right w:val="single" w:sz="4" w:space="0" w:color="auto"/>
            </w:tcBorders>
            <w:vAlign w:val="center"/>
          </w:tcPr>
          <w:p w14:paraId="0BDC376A" w14:textId="77777777" w:rsidR="0023676E" w:rsidRPr="0023676E" w:rsidRDefault="0023676E" w:rsidP="0023676E">
            <w:pPr>
              <w:spacing w:after="200"/>
              <w:jc w:val="center"/>
              <w:rPr>
                <w:rFonts w:ascii="Times New Roman" w:hAnsi="Times New Roman"/>
                <w:sz w:val="20"/>
                <w:szCs w:val="20"/>
              </w:rPr>
            </w:pPr>
          </w:p>
        </w:tc>
        <w:tc>
          <w:tcPr>
            <w:tcW w:w="2124" w:type="dxa"/>
            <w:tcBorders>
              <w:top w:val="single" w:sz="4" w:space="0" w:color="auto"/>
              <w:left w:val="single" w:sz="4" w:space="0" w:color="auto"/>
              <w:bottom w:val="single" w:sz="4" w:space="0" w:color="auto"/>
              <w:right w:val="single" w:sz="4" w:space="0" w:color="auto"/>
            </w:tcBorders>
            <w:vAlign w:val="center"/>
          </w:tcPr>
          <w:p w14:paraId="1A468C58" w14:textId="77777777" w:rsidR="0023676E" w:rsidRPr="0023676E" w:rsidRDefault="0023676E" w:rsidP="0023676E">
            <w:pPr>
              <w:spacing w:after="200"/>
              <w:jc w:val="center"/>
              <w:rPr>
                <w:rFonts w:ascii="Times New Roman" w:hAnsi="Times New Roman"/>
                <w:b/>
                <w:bCs/>
                <w:sz w:val="20"/>
                <w:szCs w:val="20"/>
              </w:rPr>
            </w:pPr>
            <w:r w:rsidRPr="0023676E">
              <w:rPr>
                <w:rFonts w:ascii="Times New Roman" w:hAnsi="Times New Roman"/>
                <w:b/>
                <w:bCs/>
                <w:sz w:val="20"/>
                <w:szCs w:val="20"/>
              </w:rPr>
              <w:t>ꭕ</w:t>
            </w:r>
          </w:p>
        </w:tc>
      </w:tr>
      <w:tr w:rsidR="0023676E" w:rsidRPr="0023676E" w14:paraId="27F62B10" w14:textId="77777777" w:rsidTr="00860C2C">
        <w:trPr>
          <w:trHeight w:val="598"/>
          <w:jc w:val="center"/>
        </w:trPr>
        <w:tc>
          <w:tcPr>
            <w:tcW w:w="74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76AEE5D5" w14:textId="77777777" w:rsidR="0023676E" w:rsidRPr="0023676E" w:rsidRDefault="0023676E" w:rsidP="0023676E">
            <w:pPr>
              <w:spacing w:after="200"/>
              <w:jc w:val="center"/>
              <w:rPr>
                <w:rFonts w:ascii="Times New Roman" w:hAnsi="Times New Roman"/>
                <w:b/>
                <w:bCs/>
                <w:sz w:val="20"/>
                <w:szCs w:val="20"/>
                <w:lang w:val="sr-Cyrl-RS"/>
              </w:rPr>
            </w:pPr>
            <w:r w:rsidRPr="0023676E">
              <w:rPr>
                <w:rFonts w:ascii="Times New Roman" w:hAnsi="Times New Roman"/>
                <w:b/>
                <w:bCs/>
                <w:sz w:val="20"/>
                <w:szCs w:val="20"/>
                <w:lang w:val="sr-Cyrl-RS"/>
              </w:rPr>
              <w:t>2.</w:t>
            </w:r>
          </w:p>
        </w:tc>
        <w:tc>
          <w:tcPr>
            <w:tcW w:w="3606" w:type="dxa"/>
            <w:tcBorders>
              <w:top w:val="single" w:sz="4" w:space="0" w:color="auto"/>
              <w:left w:val="single" w:sz="4" w:space="0" w:color="auto"/>
              <w:bottom w:val="single" w:sz="4" w:space="0" w:color="auto"/>
              <w:right w:val="single" w:sz="4" w:space="0" w:color="auto"/>
            </w:tcBorders>
            <w:vAlign w:val="center"/>
            <w:hideMark/>
          </w:tcPr>
          <w:p w14:paraId="2EB40F22" w14:textId="77777777" w:rsidR="0023676E" w:rsidRPr="0023676E" w:rsidRDefault="0023676E" w:rsidP="0023676E">
            <w:pPr>
              <w:spacing w:after="200"/>
              <w:jc w:val="center"/>
              <w:rPr>
                <w:rFonts w:ascii="Times New Roman" w:hAnsi="Times New Roman"/>
                <w:sz w:val="20"/>
                <w:szCs w:val="20"/>
                <w:lang w:val="sr-Cyrl-RS"/>
              </w:rPr>
            </w:pPr>
            <w:r w:rsidRPr="0023676E">
              <w:rPr>
                <w:rFonts w:ascii="Times New Roman" w:hAnsi="Times New Roman"/>
                <w:sz w:val="20"/>
                <w:szCs w:val="20"/>
                <w:lang w:val="sr-Cyrl-RS"/>
              </w:rPr>
              <w:t>Игралиште поседује правилно постављене тобогане.</w:t>
            </w:r>
          </w:p>
        </w:tc>
        <w:tc>
          <w:tcPr>
            <w:tcW w:w="2124" w:type="dxa"/>
            <w:tcBorders>
              <w:top w:val="single" w:sz="4" w:space="0" w:color="auto"/>
              <w:left w:val="single" w:sz="4" w:space="0" w:color="auto"/>
              <w:bottom w:val="single" w:sz="4" w:space="0" w:color="auto"/>
              <w:right w:val="single" w:sz="4" w:space="0" w:color="auto"/>
            </w:tcBorders>
            <w:vAlign w:val="center"/>
          </w:tcPr>
          <w:p w14:paraId="4CB5590D" w14:textId="77777777" w:rsidR="0023676E" w:rsidRPr="0023676E" w:rsidRDefault="0023676E" w:rsidP="0023676E">
            <w:pPr>
              <w:spacing w:after="200"/>
              <w:jc w:val="center"/>
              <w:rPr>
                <w:rFonts w:ascii="Times New Roman" w:hAnsi="Times New Roman"/>
                <w:sz w:val="20"/>
                <w:szCs w:val="20"/>
              </w:rPr>
            </w:pPr>
            <w:r w:rsidRPr="0023676E">
              <w:rPr>
                <w:rFonts w:ascii="Times New Roman" w:hAnsi="Times New Roman"/>
                <w:b/>
                <w:bCs/>
                <w:sz w:val="20"/>
                <w:szCs w:val="20"/>
              </w:rPr>
              <w:t>ꭕ</w:t>
            </w:r>
          </w:p>
        </w:tc>
        <w:tc>
          <w:tcPr>
            <w:tcW w:w="2124" w:type="dxa"/>
            <w:tcBorders>
              <w:top w:val="single" w:sz="4" w:space="0" w:color="auto"/>
              <w:left w:val="single" w:sz="4" w:space="0" w:color="auto"/>
              <w:bottom w:val="single" w:sz="4" w:space="0" w:color="auto"/>
              <w:right w:val="single" w:sz="4" w:space="0" w:color="auto"/>
            </w:tcBorders>
            <w:vAlign w:val="center"/>
          </w:tcPr>
          <w:p w14:paraId="64262F6C" w14:textId="77777777" w:rsidR="0023676E" w:rsidRPr="0023676E" w:rsidRDefault="0023676E" w:rsidP="0023676E">
            <w:pPr>
              <w:spacing w:after="200"/>
              <w:jc w:val="center"/>
              <w:rPr>
                <w:rFonts w:ascii="Times New Roman" w:hAnsi="Times New Roman"/>
                <w:sz w:val="20"/>
                <w:szCs w:val="20"/>
              </w:rPr>
            </w:pPr>
          </w:p>
        </w:tc>
      </w:tr>
      <w:tr w:rsidR="0023676E" w:rsidRPr="0023676E" w14:paraId="10A02BF6" w14:textId="77777777" w:rsidTr="00860C2C">
        <w:trPr>
          <w:trHeight w:val="607"/>
          <w:jc w:val="center"/>
        </w:trPr>
        <w:tc>
          <w:tcPr>
            <w:tcW w:w="74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29DEBCB6" w14:textId="77777777" w:rsidR="0023676E" w:rsidRPr="0023676E" w:rsidRDefault="0023676E" w:rsidP="0023676E">
            <w:pPr>
              <w:spacing w:after="200"/>
              <w:jc w:val="center"/>
              <w:rPr>
                <w:rFonts w:ascii="Times New Roman" w:hAnsi="Times New Roman"/>
                <w:b/>
                <w:bCs/>
                <w:sz w:val="20"/>
                <w:szCs w:val="20"/>
                <w:lang w:val="sr-Cyrl-RS"/>
              </w:rPr>
            </w:pPr>
            <w:r w:rsidRPr="0023676E">
              <w:rPr>
                <w:rFonts w:ascii="Times New Roman" w:hAnsi="Times New Roman"/>
                <w:b/>
                <w:bCs/>
                <w:sz w:val="20"/>
                <w:szCs w:val="20"/>
                <w:lang w:val="sr-Cyrl-RS"/>
              </w:rPr>
              <w:t>3.</w:t>
            </w:r>
          </w:p>
        </w:tc>
        <w:tc>
          <w:tcPr>
            <w:tcW w:w="3606" w:type="dxa"/>
            <w:tcBorders>
              <w:top w:val="single" w:sz="4" w:space="0" w:color="auto"/>
              <w:left w:val="single" w:sz="4" w:space="0" w:color="auto"/>
              <w:bottom w:val="single" w:sz="4" w:space="0" w:color="auto"/>
              <w:right w:val="single" w:sz="4" w:space="0" w:color="auto"/>
            </w:tcBorders>
            <w:vAlign w:val="center"/>
            <w:hideMark/>
          </w:tcPr>
          <w:p w14:paraId="60FA58EC" w14:textId="77777777" w:rsidR="0023676E" w:rsidRPr="0023676E" w:rsidRDefault="0023676E" w:rsidP="0023676E">
            <w:pPr>
              <w:spacing w:after="200"/>
              <w:jc w:val="center"/>
              <w:rPr>
                <w:rFonts w:ascii="Times New Roman" w:hAnsi="Times New Roman"/>
                <w:sz w:val="20"/>
                <w:szCs w:val="20"/>
              </w:rPr>
            </w:pPr>
            <w:r w:rsidRPr="0023676E">
              <w:rPr>
                <w:rFonts w:ascii="Times New Roman" w:hAnsi="Times New Roman"/>
                <w:sz w:val="20"/>
                <w:szCs w:val="20"/>
                <w:lang w:val="sr-Cyrl-RS"/>
              </w:rPr>
              <w:t>Игралиште поседује правилно постављене клацкалице.</w:t>
            </w:r>
          </w:p>
        </w:tc>
        <w:tc>
          <w:tcPr>
            <w:tcW w:w="2124" w:type="dxa"/>
            <w:tcBorders>
              <w:top w:val="single" w:sz="4" w:space="0" w:color="auto"/>
              <w:left w:val="single" w:sz="4" w:space="0" w:color="auto"/>
              <w:bottom w:val="single" w:sz="4" w:space="0" w:color="auto"/>
              <w:right w:val="single" w:sz="4" w:space="0" w:color="auto"/>
            </w:tcBorders>
            <w:vAlign w:val="center"/>
          </w:tcPr>
          <w:p w14:paraId="7F324885" w14:textId="77777777" w:rsidR="0023676E" w:rsidRPr="0023676E" w:rsidRDefault="0023676E" w:rsidP="0023676E">
            <w:pPr>
              <w:spacing w:after="200"/>
              <w:jc w:val="center"/>
              <w:rPr>
                <w:rFonts w:ascii="Times New Roman" w:hAnsi="Times New Roman"/>
                <w:sz w:val="20"/>
                <w:szCs w:val="20"/>
              </w:rPr>
            </w:pPr>
            <w:r w:rsidRPr="0023676E">
              <w:rPr>
                <w:rFonts w:ascii="Times New Roman" w:hAnsi="Times New Roman"/>
                <w:b/>
                <w:bCs/>
                <w:sz w:val="20"/>
                <w:szCs w:val="20"/>
              </w:rPr>
              <w:t>ꭕ</w:t>
            </w:r>
          </w:p>
        </w:tc>
        <w:tc>
          <w:tcPr>
            <w:tcW w:w="2124" w:type="dxa"/>
            <w:tcBorders>
              <w:top w:val="single" w:sz="4" w:space="0" w:color="auto"/>
              <w:left w:val="single" w:sz="4" w:space="0" w:color="auto"/>
              <w:bottom w:val="single" w:sz="4" w:space="0" w:color="auto"/>
              <w:right w:val="single" w:sz="4" w:space="0" w:color="auto"/>
            </w:tcBorders>
            <w:vAlign w:val="center"/>
          </w:tcPr>
          <w:p w14:paraId="47152102" w14:textId="77777777" w:rsidR="0023676E" w:rsidRPr="0023676E" w:rsidRDefault="0023676E" w:rsidP="0023676E">
            <w:pPr>
              <w:spacing w:after="200"/>
              <w:jc w:val="center"/>
              <w:rPr>
                <w:rFonts w:ascii="Times New Roman" w:hAnsi="Times New Roman"/>
                <w:sz w:val="20"/>
                <w:szCs w:val="20"/>
              </w:rPr>
            </w:pPr>
          </w:p>
        </w:tc>
      </w:tr>
      <w:tr w:rsidR="0023676E" w:rsidRPr="0023676E" w14:paraId="744D0DA7" w14:textId="77777777" w:rsidTr="00860C2C">
        <w:trPr>
          <w:trHeight w:val="813"/>
          <w:jc w:val="center"/>
        </w:trPr>
        <w:tc>
          <w:tcPr>
            <w:tcW w:w="74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6BC334DC" w14:textId="77777777" w:rsidR="0023676E" w:rsidRPr="0023676E" w:rsidRDefault="0023676E" w:rsidP="0023676E">
            <w:pPr>
              <w:spacing w:after="200"/>
              <w:jc w:val="center"/>
              <w:rPr>
                <w:rFonts w:ascii="Times New Roman" w:hAnsi="Times New Roman"/>
                <w:b/>
                <w:bCs/>
                <w:sz w:val="20"/>
                <w:szCs w:val="20"/>
                <w:lang w:val="sr-Cyrl-RS"/>
              </w:rPr>
            </w:pPr>
            <w:r w:rsidRPr="0023676E">
              <w:rPr>
                <w:rFonts w:ascii="Times New Roman" w:hAnsi="Times New Roman"/>
                <w:b/>
                <w:bCs/>
                <w:sz w:val="20"/>
                <w:szCs w:val="20"/>
                <w:lang w:val="sr-Cyrl-RS"/>
              </w:rPr>
              <w:t>4.</w:t>
            </w:r>
          </w:p>
        </w:tc>
        <w:tc>
          <w:tcPr>
            <w:tcW w:w="3606" w:type="dxa"/>
            <w:tcBorders>
              <w:top w:val="single" w:sz="4" w:space="0" w:color="auto"/>
              <w:left w:val="single" w:sz="4" w:space="0" w:color="auto"/>
              <w:bottom w:val="single" w:sz="4" w:space="0" w:color="auto"/>
              <w:right w:val="single" w:sz="4" w:space="0" w:color="auto"/>
            </w:tcBorders>
            <w:vAlign w:val="center"/>
            <w:hideMark/>
          </w:tcPr>
          <w:p w14:paraId="3ACFDA7A" w14:textId="77777777" w:rsidR="0023676E" w:rsidRPr="0023676E" w:rsidRDefault="0023676E" w:rsidP="0023676E">
            <w:pPr>
              <w:spacing w:after="200"/>
              <w:jc w:val="center"/>
              <w:rPr>
                <w:rFonts w:ascii="Times New Roman" w:hAnsi="Times New Roman"/>
                <w:sz w:val="20"/>
                <w:szCs w:val="20"/>
                <w:lang w:val="sr-Cyrl-RS"/>
              </w:rPr>
            </w:pPr>
            <w:r w:rsidRPr="0023676E">
              <w:rPr>
                <w:rFonts w:ascii="Times New Roman" w:hAnsi="Times New Roman"/>
                <w:sz w:val="20"/>
                <w:szCs w:val="20"/>
                <w:lang w:val="sr-Cyrl-RS"/>
              </w:rPr>
              <w:t>Игралиште поседује информативну таблу са основним смерницама и бројевима телефона.</w:t>
            </w:r>
          </w:p>
        </w:tc>
        <w:tc>
          <w:tcPr>
            <w:tcW w:w="2124" w:type="dxa"/>
            <w:tcBorders>
              <w:top w:val="single" w:sz="4" w:space="0" w:color="auto"/>
              <w:left w:val="single" w:sz="4" w:space="0" w:color="auto"/>
              <w:bottom w:val="single" w:sz="4" w:space="0" w:color="auto"/>
              <w:right w:val="single" w:sz="4" w:space="0" w:color="auto"/>
            </w:tcBorders>
            <w:vAlign w:val="center"/>
          </w:tcPr>
          <w:p w14:paraId="52FD4C37" w14:textId="77777777" w:rsidR="0023676E" w:rsidRPr="0023676E" w:rsidRDefault="0023676E" w:rsidP="0023676E">
            <w:pPr>
              <w:spacing w:after="200"/>
              <w:jc w:val="center"/>
              <w:rPr>
                <w:rFonts w:ascii="Times New Roman" w:hAnsi="Times New Roman"/>
                <w:sz w:val="20"/>
                <w:szCs w:val="20"/>
              </w:rPr>
            </w:pPr>
            <w:r w:rsidRPr="0023676E">
              <w:rPr>
                <w:rFonts w:ascii="Times New Roman" w:hAnsi="Times New Roman"/>
                <w:b/>
                <w:bCs/>
                <w:sz w:val="20"/>
                <w:szCs w:val="20"/>
              </w:rPr>
              <w:t>ꭕ</w:t>
            </w:r>
          </w:p>
        </w:tc>
        <w:tc>
          <w:tcPr>
            <w:tcW w:w="2124" w:type="dxa"/>
            <w:tcBorders>
              <w:top w:val="single" w:sz="4" w:space="0" w:color="auto"/>
              <w:left w:val="single" w:sz="4" w:space="0" w:color="auto"/>
              <w:bottom w:val="single" w:sz="4" w:space="0" w:color="auto"/>
              <w:right w:val="single" w:sz="4" w:space="0" w:color="auto"/>
            </w:tcBorders>
            <w:vAlign w:val="center"/>
          </w:tcPr>
          <w:p w14:paraId="5A61C846" w14:textId="77777777" w:rsidR="0023676E" w:rsidRPr="0023676E" w:rsidRDefault="0023676E" w:rsidP="0023676E">
            <w:pPr>
              <w:spacing w:after="200"/>
              <w:jc w:val="center"/>
              <w:rPr>
                <w:rFonts w:ascii="Times New Roman" w:hAnsi="Times New Roman"/>
                <w:sz w:val="20"/>
                <w:szCs w:val="20"/>
              </w:rPr>
            </w:pPr>
          </w:p>
        </w:tc>
      </w:tr>
      <w:tr w:rsidR="0023676E" w:rsidRPr="0023676E" w14:paraId="6D4BCDCA" w14:textId="77777777" w:rsidTr="00860C2C">
        <w:trPr>
          <w:trHeight w:val="803"/>
          <w:jc w:val="center"/>
        </w:trPr>
        <w:tc>
          <w:tcPr>
            <w:tcW w:w="74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4B11B2E8" w14:textId="77777777" w:rsidR="0023676E" w:rsidRPr="0023676E" w:rsidRDefault="0023676E" w:rsidP="0023676E">
            <w:pPr>
              <w:spacing w:after="200"/>
              <w:jc w:val="center"/>
              <w:rPr>
                <w:rFonts w:ascii="Times New Roman" w:hAnsi="Times New Roman"/>
                <w:b/>
                <w:bCs/>
                <w:sz w:val="20"/>
                <w:szCs w:val="20"/>
                <w:lang w:val="sr-Cyrl-RS"/>
              </w:rPr>
            </w:pPr>
            <w:r w:rsidRPr="0023676E">
              <w:rPr>
                <w:rFonts w:ascii="Times New Roman" w:hAnsi="Times New Roman"/>
                <w:b/>
                <w:bCs/>
                <w:sz w:val="20"/>
                <w:szCs w:val="20"/>
                <w:lang w:val="sr-Cyrl-RS"/>
              </w:rPr>
              <w:t>5.</w:t>
            </w:r>
          </w:p>
        </w:tc>
        <w:tc>
          <w:tcPr>
            <w:tcW w:w="3606" w:type="dxa"/>
            <w:tcBorders>
              <w:top w:val="single" w:sz="4" w:space="0" w:color="auto"/>
              <w:left w:val="single" w:sz="4" w:space="0" w:color="auto"/>
              <w:bottom w:val="single" w:sz="4" w:space="0" w:color="auto"/>
              <w:right w:val="single" w:sz="4" w:space="0" w:color="auto"/>
            </w:tcBorders>
            <w:vAlign w:val="center"/>
            <w:hideMark/>
          </w:tcPr>
          <w:p w14:paraId="01095636" w14:textId="77777777" w:rsidR="0023676E" w:rsidRPr="0023676E" w:rsidRDefault="0023676E" w:rsidP="0023676E">
            <w:pPr>
              <w:spacing w:after="200"/>
              <w:jc w:val="center"/>
              <w:rPr>
                <w:rFonts w:ascii="Times New Roman" w:hAnsi="Times New Roman"/>
                <w:sz w:val="20"/>
                <w:szCs w:val="20"/>
                <w:lang w:val="sr-Cyrl-RS"/>
              </w:rPr>
            </w:pPr>
            <w:r w:rsidRPr="0023676E">
              <w:rPr>
                <w:rFonts w:ascii="Times New Roman" w:hAnsi="Times New Roman"/>
                <w:sz w:val="20"/>
                <w:szCs w:val="20"/>
                <w:lang w:val="sr-Cyrl-RS"/>
              </w:rPr>
              <w:t xml:space="preserve">Игралиште обухвата </w:t>
            </w:r>
            <w:proofErr w:type="spellStart"/>
            <w:r w:rsidRPr="0023676E">
              <w:rPr>
                <w:rFonts w:ascii="Times New Roman" w:hAnsi="Times New Roman"/>
                <w:sz w:val="20"/>
                <w:szCs w:val="20"/>
              </w:rPr>
              <w:t>мултифункционални</w:t>
            </w:r>
            <w:proofErr w:type="spellEnd"/>
            <w:r w:rsidRPr="0023676E">
              <w:rPr>
                <w:rFonts w:ascii="Times New Roman" w:hAnsi="Times New Roman"/>
                <w:sz w:val="20"/>
                <w:szCs w:val="20"/>
                <w:lang w:val="sr-Cyrl-RS"/>
              </w:rPr>
              <w:t xml:space="preserve"> </w:t>
            </w:r>
            <w:proofErr w:type="spellStart"/>
            <w:r w:rsidRPr="0023676E">
              <w:rPr>
                <w:rFonts w:ascii="Times New Roman" w:hAnsi="Times New Roman"/>
                <w:sz w:val="20"/>
                <w:szCs w:val="20"/>
              </w:rPr>
              <w:t>комплекс</w:t>
            </w:r>
            <w:proofErr w:type="spellEnd"/>
            <w:r w:rsidRPr="0023676E">
              <w:rPr>
                <w:rFonts w:ascii="Times New Roman" w:hAnsi="Times New Roman"/>
                <w:sz w:val="20"/>
                <w:szCs w:val="20"/>
                <w:lang w:val="sr-Cyrl-RS"/>
              </w:rPr>
              <w:t xml:space="preserve"> (</w:t>
            </w:r>
            <w:r w:rsidRPr="0023676E">
              <w:rPr>
                <w:rFonts w:ascii="Times New Roman" w:hAnsi="Times New Roman"/>
                <w:i/>
                <w:sz w:val="20"/>
                <w:szCs w:val="20"/>
                <w:lang w:val="sr-Cyrl-RS"/>
              </w:rPr>
              <w:t>љуљашке, клацкалице</w:t>
            </w:r>
            <w:r w:rsidRPr="0023676E">
              <w:rPr>
                <w:rFonts w:ascii="Times New Roman" w:hAnsi="Times New Roman"/>
                <w:sz w:val="20"/>
                <w:szCs w:val="20"/>
                <w:lang w:val="sr-Cyrl-RS"/>
              </w:rPr>
              <w:t>...)</w:t>
            </w:r>
          </w:p>
        </w:tc>
        <w:tc>
          <w:tcPr>
            <w:tcW w:w="2124" w:type="dxa"/>
            <w:tcBorders>
              <w:top w:val="single" w:sz="4" w:space="0" w:color="auto"/>
              <w:left w:val="single" w:sz="4" w:space="0" w:color="auto"/>
              <w:bottom w:val="single" w:sz="4" w:space="0" w:color="auto"/>
              <w:right w:val="single" w:sz="4" w:space="0" w:color="auto"/>
            </w:tcBorders>
            <w:vAlign w:val="center"/>
          </w:tcPr>
          <w:p w14:paraId="5E3D069E" w14:textId="77777777" w:rsidR="0023676E" w:rsidRPr="0023676E" w:rsidRDefault="0023676E" w:rsidP="0023676E">
            <w:pPr>
              <w:spacing w:after="200"/>
              <w:jc w:val="center"/>
              <w:rPr>
                <w:rFonts w:ascii="Times New Roman" w:hAnsi="Times New Roman"/>
                <w:sz w:val="20"/>
                <w:szCs w:val="20"/>
              </w:rPr>
            </w:pPr>
            <w:r w:rsidRPr="0023676E">
              <w:rPr>
                <w:rFonts w:ascii="Times New Roman" w:hAnsi="Times New Roman"/>
                <w:b/>
                <w:bCs/>
                <w:sz w:val="20"/>
                <w:szCs w:val="20"/>
              </w:rPr>
              <w:t>ꭕ</w:t>
            </w:r>
          </w:p>
        </w:tc>
        <w:tc>
          <w:tcPr>
            <w:tcW w:w="2124" w:type="dxa"/>
            <w:tcBorders>
              <w:top w:val="single" w:sz="4" w:space="0" w:color="auto"/>
              <w:left w:val="single" w:sz="4" w:space="0" w:color="auto"/>
              <w:bottom w:val="single" w:sz="4" w:space="0" w:color="auto"/>
              <w:right w:val="single" w:sz="4" w:space="0" w:color="auto"/>
            </w:tcBorders>
            <w:vAlign w:val="center"/>
          </w:tcPr>
          <w:p w14:paraId="6633D3A8" w14:textId="77777777" w:rsidR="0023676E" w:rsidRPr="0023676E" w:rsidRDefault="0023676E" w:rsidP="0023676E">
            <w:pPr>
              <w:spacing w:after="200"/>
              <w:jc w:val="center"/>
              <w:rPr>
                <w:rFonts w:ascii="Times New Roman" w:hAnsi="Times New Roman"/>
                <w:sz w:val="20"/>
                <w:szCs w:val="20"/>
              </w:rPr>
            </w:pPr>
          </w:p>
        </w:tc>
      </w:tr>
      <w:tr w:rsidR="0023676E" w:rsidRPr="0023676E" w14:paraId="66D90698" w14:textId="77777777" w:rsidTr="00860C2C">
        <w:trPr>
          <w:trHeight w:val="607"/>
          <w:jc w:val="center"/>
        </w:trPr>
        <w:tc>
          <w:tcPr>
            <w:tcW w:w="74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10229E98" w14:textId="77777777" w:rsidR="0023676E" w:rsidRPr="0023676E" w:rsidRDefault="0023676E" w:rsidP="0023676E">
            <w:pPr>
              <w:spacing w:after="200"/>
              <w:jc w:val="center"/>
              <w:rPr>
                <w:rFonts w:ascii="Times New Roman" w:hAnsi="Times New Roman"/>
                <w:b/>
                <w:bCs/>
                <w:sz w:val="20"/>
                <w:szCs w:val="20"/>
                <w:lang w:val="sr-Cyrl-RS"/>
              </w:rPr>
            </w:pPr>
            <w:r w:rsidRPr="0023676E">
              <w:rPr>
                <w:rFonts w:ascii="Times New Roman" w:hAnsi="Times New Roman"/>
                <w:b/>
                <w:bCs/>
                <w:sz w:val="20"/>
                <w:szCs w:val="20"/>
                <w:lang w:val="sr-Cyrl-RS"/>
              </w:rPr>
              <w:lastRenderedPageBreak/>
              <w:t>6.</w:t>
            </w:r>
          </w:p>
        </w:tc>
        <w:tc>
          <w:tcPr>
            <w:tcW w:w="3606" w:type="dxa"/>
            <w:tcBorders>
              <w:top w:val="single" w:sz="4" w:space="0" w:color="auto"/>
              <w:left w:val="single" w:sz="4" w:space="0" w:color="auto"/>
              <w:bottom w:val="single" w:sz="4" w:space="0" w:color="auto"/>
              <w:right w:val="single" w:sz="4" w:space="0" w:color="auto"/>
            </w:tcBorders>
            <w:vAlign w:val="center"/>
            <w:hideMark/>
          </w:tcPr>
          <w:p w14:paraId="1B2AE964" w14:textId="77777777" w:rsidR="0023676E" w:rsidRPr="0023676E" w:rsidRDefault="0023676E" w:rsidP="0023676E">
            <w:pPr>
              <w:spacing w:after="200"/>
              <w:jc w:val="center"/>
              <w:rPr>
                <w:rFonts w:ascii="Times New Roman" w:hAnsi="Times New Roman"/>
                <w:sz w:val="20"/>
                <w:szCs w:val="20"/>
                <w:lang w:val="sr-Cyrl-RS"/>
              </w:rPr>
            </w:pPr>
            <w:r w:rsidRPr="0023676E">
              <w:rPr>
                <w:rFonts w:ascii="Times New Roman" w:hAnsi="Times New Roman"/>
                <w:sz w:val="20"/>
                <w:szCs w:val="20"/>
                <w:lang w:val="sr-Cyrl-RS"/>
              </w:rPr>
              <w:t>Дечије игралиште се налази на локацији која је Правилником предвиђена за то.</w:t>
            </w:r>
          </w:p>
        </w:tc>
        <w:tc>
          <w:tcPr>
            <w:tcW w:w="2124" w:type="dxa"/>
            <w:tcBorders>
              <w:top w:val="single" w:sz="4" w:space="0" w:color="auto"/>
              <w:left w:val="single" w:sz="4" w:space="0" w:color="auto"/>
              <w:bottom w:val="single" w:sz="4" w:space="0" w:color="auto"/>
              <w:right w:val="single" w:sz="4" w:space="0" w:color="auto"/>
            </w:tcBorders>
            <w:vAlign w:val="center"/>
          </w:tcPr>
          <w:p w14:paraId="58484F55" w14:textId="77777777" w:rsidR="0023676E" w:rsidRPr="0023676E" w:rsidRDefault="0023676E" w:rsidP="0023676E">
            <w:pPr>
              <w:spacing w:after="200"/>
              <w:jc w:val="center"/>
              <w:rPr>
                <w:rFonts w:ascii="Times New Roman" w:hAnsi="Times New Roman"/>
                <w:sz w:val="20"/>
                <w:szCs w:val="20"/>
              </w:rPr>
            </w:pPr>
            <w:r w:rsidRPr="0023676E">
              <w:rPr>
                <w:rFonts w:ascii="Times New Roman" w:hAnsi="Times New Roman"/>
                <w:b/>
                <w:bCs/>
                <w:sz w:val="20"/>
                <w:szCs w:val="20"/>
              </w:rPr>
              <w:t>ꭕ</w:t>
            </w:r>
          </w:p>
        </w:tc>
        <w:tc>
          <w:tcPr>
            <w:tcW w:w="2124" w:type="dxa"/>
            <w:tcBorders>
              <w:top w:val="single" w:sz="4" w:space="0" w:color="auto"/>
              <w:left w:val="single" w:sz="4" w:space="0" w:color="auto"/>
              <w:bottom w:val="single" w:sz="4" w:space="0" w:color="auto"/>
              <w:right w:val="single" w:sz="4" w:space="0" w:color="auto"/>
            </w:tcBorders>
            <w:vAlign w:val="center"/>
          </w:tcPr>
          <w:p w14:paraId="69185DF2" w14:textId="77777777" w:rsidR="0023676E" w:rsidRPr="0023676E" w:rsidRDefault="0023676E" w:rsidP="0023676E">
            <w:pPr>
              <w:spacing w:after="200"/>
              <w:jc w:val="center"/>
              <w:rPr>
                <w:rFonts w:ascii="Times New Roman" w:hAnsi="Times New Roman"/>
                <w:sz w:val="20"/>
                <w:szCs w:val="20"/>
              </w:rPr>
            </w:pPr>
          </w:p>
        </w:tc>
      </w:tr>
      <w:tr w:rsidR="0023676E" w:rsidRPr="0023676E" w14:paraId="679264EA" w14:textId="77777777" w:rsidTr="00860C2C">
        <w:trPr>
          <w:trHeight w:val="411"/>
          <w:jc w:val="center"/>
        </w:trPr>
        <w:tc>
          <w:tcPr>
            <w:tcW w:w="74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2EDEF4D3" w14:textId="77777777" w:rsidR="0023676E" w:rsidRPr="0023676E" w:rsidRDefault="0023676E" w:rsidP="0023676E">
            <w:pPr>
              <w:spacing w:after="200"/>
              <w:jc w:val="center"/>
              <w:rPr>
                <w:rFonts w:ascii="Times New Roman" w:hAnsi="Times New Roman"/>
                <w:b/>
                <w:bCs/>
                <w:sz w:val="20"/>
                <w:szCs w:val="20"/>
                <w:lang w:val="sr-Cyrl-RS"/>
              </w:rPr>
            </w:pPr>
            <w:r w:rsidRPr="0023676E">
              <w:rPr>
                <w:rFonts w:ascii="Times New Roman" w:hAnsi="Times New Roman"/>
                <w:b/>
                <w:bCs/>
                <w:sz w:val="20"/>
                <w:szCs w:val="20"/>
                <w:lang w:val="sr-Cyrl-RS"/>
              </w:rPr>
              <w:t>7.</w:t>
            </w:r>
          </w:p>
        </w:tc>
        <w:tc>
          <w:tcPr>
            <w:tcW w:w="3606" w:type="dxa"/>
            <w:tcBorders>
              <w:top w:val="single" w:sz="4" w:space="0" w:color="auto"/>
              <w:left w:val="single" w:sz="4" w:space="0" w:color="auto"/>
              <w:bottom w:val="single" w:sz="4" w:space="0" w:color="auto"/>
              <w:right w:val="single" w:sz="4" w:space="0" w:color="auto"/>
            </w:tcBorders>
            <w:vAlign w:val="center"/>
            <w:hideMark/>
          </w:tcPr>
          <w:p w14:paraId="3A6302F1" w14:textId="77777777" w:rsidR="0023676E" w:rsidRPr="0023676E" w:rsidRDefault="0023676E" w:rsidP="0023676E">
            <w:pPr>
              <w:spacing w:after="200"/>
              <w:jc w:val="center"/>
              <w:rPr>
                <w:rFonts w:ascii="Times New Roman" w:hAnsi="Times New Roman"/>
                <w:sz w:val="20"/>
                <w:szCs w:val="20"/>
                <w:lang w:val="sr-Cyrl-RS"/>
              </w:rPr>
            </w:pPr>
            <w:r w:rsidRPr="0023676E">
              <w:rPr>
                <w:rFonts w:ascii="Times New Roman" w:hAnsi="Times New Roman"/>
                <w:sz w:val="20"/>
                <w:szCs w:val="20"/>
                <w:lang w:val="sr-Cyrl-RS"/>
              </w:rPr>
              <w:t>Дечије игралиште испуњава услове приступачности и прилаза (</w:t>
            </w:r>
            <w:r w:rsidRPr="0023676E">
              <w:rPr>
                <w:rFonts w:ascii="Times New Roman" w:hAnsi="Times New Roman"/>
                <w:i/>
                <w:sz w:val="20"/>
                <w:szCs w:val="20"/>
                <w:lang w:val="sr-Cyrl-RS"/>
              </w:rPr>
              <w:t>доступна свим корисницима, као и онима са смањеном покретљивошћу</w:t>
            </w:r>
            <w:r w:rsidRPr="0023676E">
              <w:rPr>
                <w:rFonts w:ascii="Times New Roman" w:hAnsi="Times New Roman"/>
                <w:sz w:val="20"/>
                <w:szCs w:val="20"/>
                <w:lang w:val="sr-Cyrl-RS"/>
              </w:rPr>
              <w:t>)</w:t>
            </w:r>
          </w:p>
        </w:tc>
        <w:tc>
          <w:tcPr>
            <w:tcW w:w="2124" w:type="dxa"/>
            <w:tcBorders>
              <w:top w:val="single" w:sz="4" w:space="0" w:color="auto"/>
              <w:left w:val="single" w:sz="4" w:space="0" w:color="auto"/>
              <w:bottom w:val="single" w:sz="4" w:space="0" w:color="auto"/>
              <w:right w:val="single" w:sz="4" w:space="0" w:color="auto"/>
            </w:tcBorders>
            <w:vAlign w:val="center"/>
          </w:tcPr>
          <w:p w14:paraId="0374AB8D" w14:textId="77777777" w:rsidR="0023676E" w:rsidRPr="0023676E" w:rsidRDefault="0023676E" w:rsidP="0023676E">
            <w:pPr>
              <w:spacing w:after="200"/>
              <w:jc w:val="center"/>
              <w:rPr>
                <w:rFonts w:ascii="Times New Roman" w:hAnsi="Times New Roman"/>
                <w:sz w:val="20"/>
                <w:szCs w:val="20"/>
              </w:rPr>
            </w:pPr>
            <w:r w:rsidRPr="0023676E">
              <w:rPr>
                <w:rFonts w:ascii="Times New Roman" w:hAnsi="Times New Roman"/>
                <w:b/>
                <w:bCs/>
                <w:sz w:val="20"/>
                <w:szCs w:val="20"/>
              </w:rPr>
              <w:t>ꭕ</w:t>
            </w:r>
          </w:p>
        </w:tc>
        <w:tc>
          <w:tcPr>
            <w:tcW w:w="2124" w:type="dxa"/>
            <w:tcBorders>
              <w:top w:val="single" w:sz="4" w:space="0" w:color="auto"/>
              <w:left w:val="single" w:sz="4" w:space="0" w:color="auto"/>
              <w:bottom w:val="single" w:sz="4" w:space="0" w:color="auto"/>
              <w:right w:val="single" w:sz="4" w:space="0" w:color="auto"/>
            </w:tcBorders>
            <w:vAlign w:val="center"/>
          </w:tcPr>
          <w:p w14:paraId="2DE5E517" w14:textId="77777777" w:rsidR="0023676E" w:rsidRPr="0023676E" w:rsidRDefault="0023676E" w:rsidP="0023676E">
            <w:pPr>
              <w:spacing w:after="200"/>
              <w:jc w:val="center"/>
              <w:rPr>
                <w:rFonts w:ascii="Times New Roman" w:hAnsi="Times New Roman"/>
                <w:sz w:val="20"/>
                <w:szCs w:val="20"/>
              </w:rPr>
            </w:pPr>
          </w:p>
        </w:tc>
      </w:tr>
      <w:tr w:rsidR="0023676E" w:rsidRPr="0023676E" w14:paraId="6AC0507F" w14:textId="77777777" w:rsidTr="00860C2C">
        <w:trPr>
          <w:trHeight w:val="131"/>
          <w:jc w:val="center"/>
        </w:trPr>
        <w:tc>
          <w:tcPr>
            <w:tcW w:w="74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763662BC" w14:textId="77777777" w:rsidR="0023676E" w:rsidRPr="0023676E" w:rsidRDefault="0023676E" w:rsidP="0023676E">
            <w:pPr>
              <w:spacing w:after="200"/>
              <w:jc w:val="center"/>
              <w:rPr>
                <w:rFonts w:ascii="Times New Roman" w:hAnsi="Times New Roman"/>
                <w:b/>
                <w:bCs/>
                <w:sz w:val="20"/>
                <w:szCs w:val="20"/>
                <w:lang w:val="sr-Cyrl-RS"/>
              </w:rPr>
            </w:pPr>
            <w:r w:rsidRPr="0023676E">
              <w:rPr>
                <w:rFonts w:ascii="Times New Roman" w:hAnsi="Times New Roman"/>
                <w:b/>
                <w:bCs/>
                <w:sz w:val="20"/>
                <w:szCs w:val="20"/>
                <w:lang w:val="sr-Cyrl-RS"/>
              </w:rPr>
              <w:t>8.</w:t>
            </w:r>
          </w:p>
        </w:tc>
        <w:tc>
          <w:tcPr>
            <w:tcW w:w="3606" w:type="dxa"/>
            <w:tcBorders>
              <w:top w:val="single" w:sz="4" w:space="0" w:color="auto"/>
              <w:left w:val="single" w:sz="4" w:space="0" w:color="auto"/>
              <w:bottom w:val="single" w:sz="4" w:space="0" w:color="auto"/>
              <w:right w:val="single" w:sz="4" w:space="0" w:color="auto"/>
            </w:tcBorders>
            <w:vAlign w:val="center"/>
            <w:hideMark/>
          </w:tcPr>
          <w:p w14:paraId="1F76BE8F" w14:textId="77777777" w:rsidR="0023676E" w:rsidRPr="0023676E" w:rsidRDefault="0023676E" w:rsidP="0023676E">
            <w:pPr>
              <w:spacing w:after="200"/>
              <w:jc w:val="center"/>
              <w:rPr>
                <w:rFonts w:ascii="Times New Roman" w:hAnsi="Times New Roman"/>
                <w:sz w:val="20"/>
                <w:szCs w:val="20"/>
              </w:rPr>
            </w:pPr>
            <w:r w:rsidRPr="0023676E">
              <w:rPr>
                <w:rFonts w:ascii="Times New Roman" w:hAnsi="Times New Roman"/>
                <w:sz w:val="20"/>
                <w:szCs w:val="20"/>
                <w:lang w:val="sr-Cyrl-RS"/>
              </w:rPr>
              <w:t>Дечије игралиште се налази даље од паркирних зона и зона саобраћаја.</w:t>
            </w:r>
          </w:p>
        </w:tc>
        <w:tc>
          <w:tcPr>
            <w:tcW w:w="2124" w:type="dxa"/>
            <w:tcBorders>
              <w:top w:val="single" w:sz="4" w:space="0" w:color="auto"/>
              <w:left w:val="single" w:sz="4" w:space="0" w:color="auto"/>
              <w:bottom w:val="single" w:sz="4" w:space="0" w:color="auto"/>
              <w:right w:val="single" w:sz="4" w:space="0" w:color="auto"/>
            </w:tcBorders>
            <w:vAlign w:val="center"/>
          </w:tcPr>
          <w:p w14:paraId="29793BF5" w14:textId="77777777" w:rsidR="0023676E" w:rsidRPr="0023676E" w:rsidRDefault="0023676E" w:rsidP="0023676E">
            <w:pPr>
              <w:spacing w:after="200"/>
              <w:jc w:val="center"/>
              <w:rPr>
                <w:rFonts w:ascii="Times New Roman" w:hAnsi="Times New Roman"/>
                <w:sz w:val="20"/>
                <w:szCs w:val="20"/>
              </w:rPr>
            </w:pPr>
            <w:r w:rsidRPr="0023676E">
              <w:rPr>
                <w:rFonts w:ascii="Times New Roman" w:hAnsi="Times New Roman"/>
                <w:b/>
                <w:bCs/>
                <w:sz w:val="20"/>
                <w:szCs w:val="20"/>
              </w:rPr>
              <w:t>ꭕ</w:t>
            </w:r>
          </w:p>
        </w:tc>
        <w:tc>
          <w:tcPr>
            <w:tcW w:w="2124" w:type="dxa"/>
            <w:tcBorders>
              <w:top w:val="single" w:sz="4" w:space="0" w:color="auto"/>
              <w:left w:val="single" w:sz="4" w:space="0" w:color="auto"/>
              <w:bottom w:val="single" w:sz="4" w:space="0" w:color="auto"/>
              <w:right w:val="single" w:sz="4" w:space="0" w:color="auto"/>
            </w:tcBorders>
            <w:vAlign w:val="center"/>
          </w:tcPr>
          <w:p w14:paraId="2AFDEED6" w14:textId="77777777" w:rsidR="0023676E" w:rsidRPr="0023676E" w:rsidRDefault="0023676E" w:rsidP="0023676E">
            <w:pPr>
              <w:spacing w:after="200"/>
              <w:jc w:val="center"/>
              <w:rPr>
                <w:rFonts w:ascii="Times New Roman" w:hAnsi="Times New Roman"/>
                <w:sz w:val="20"/>
                <w:szCs w:val="20"/>
              </w:rPr>
            </w:pPr>
          </w:p>
        </w:tc>
      </w:tr>
      <w:tr w:rsidR="0023676E" w:rsidRPr="0023676E" w14:paraId="14988B2C" w14:textId="77777777" w:rsidTr="00860C2C">
        <w:trPr>
          <w:trHeight w:val="131"/>
          <w:jc w:val="center"/>
        </w:trPr>
        <w:tc>
          <w:tcPr>
            <w:tcW w:w="74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6EDD0049" w14:textId="77777777" w:rsidR="0023676E" w:rsidRPr="0023676E" w:rsidRDefault="0023676E" w:rsidP="0023676E">
            <w:pPr>
              <w:spacing w:after="200"/>
              <w:jc w:val="center"/>
              <w:rPr>
                <w:rFonts w:ascii="Times New Roman" w:hAnsi="Times New Roman"/>
                <w:b/>
                <w:bCs/>
                <w:sz w:val="20"/>
                <w:szCs w:val="20"/>
                <w:lang w:val="sr-Cyrl-RS"/>
              </w:rPr>
            </w:pPr>
            <w:r w:rsidRPr="0023676E">
              <w:rPr>
                <w:rFonts w:ascii="Times New Roman" w:hAnsi="Times New Roman"/>
                <w:b/>
                <w:bCs/>
                <w:sz w:val="20"/>
                <w:szCs w:val="20"/>
                <w:lang w:val="sr-Cyrl-RS"/>
              </w:rPr>
              <w:t>9.</w:t>
            </w:r>
          </w:p>
        </w:tc>
        <w:tc>
          <w:tcPr>
            <w:tcW w:w="3606" w:type="dxa"/>
            <w:tcBorders>
              <w:top w:val="single" w:sz="4" w:space="0" w:color="auto"/>
              <w:left w:val="single" w:sz="4" w:space="0" w:color="auto"/>
              <w:bottom w:val="single" w:sz="4" w:space="0" w:color="auto"/>
              <w:right w:val="single" w:sz="4" w:space="0" w:color="auto"/>
            </w:tcBorders>
            <w:vAlign w:val="center"/>
            <w:hideMark/>
          </w:tcPr>
          <w:p w14:paraId="2F60DCCB" w14:textId="77777777" w:rsidR="0023676E" w:rsidRPr="0023676E" w:rsidRDefault="0023676E" w:rsidP="0023676E">
            <w:pPr>
              <w:spacing w:after="200"/>
              <w:jc w:val="center"/>
              <w:rPr>
                <w:rFonts w:ascii="Times New Roman" w:hAnsi="Times New Roman"/>
                <w:sz w:val="20"/>
                <w:szCs w:val="20"/>
                <w:lang w:val="sr-Cyrl-RS"/>
              </w:rPr>
            </w:pPr>
            <w:r w:rsidRPr="0023676E">
              <w:rPr>
                <w:rFonts w:ascii="Times New Roman" w:hAnsi="Times New Roman"/>
                <w:sz w:val="20"/>
                <w:szCs w:val="20"/>
                <w:lang w:val="sr-Cyrl-RS"/>
              </w:rPr>
              <w:t>Игралиште је</w:t>
            </w:r>
            <w:r w:rsidRPr="0023676E">
              <w:rPr>
                <w:rFonts w:ascii="Times New Roman" w:hAnsi="Times New Roman"/>
                <w:sz w:val="20"/>
                <w:szCs w:val="20"/>
              </w:rPr>
              <w:t xml:space="preserve"> </w:t>
            </w:r>
            <w:proofErr w:type="spellStart"/>
            <w:r w:rsidRPr="0023676E">
              <w:rPr>
                <w:rFonts w:ascii="Times New Roman" w:hAnsi="Times New Roman"/>
                <w:sz w:val="20"/>
                <w:szCs w:val="20"/>
              </w:rPr>
              <w:t>заштићено</w:t>
            </w:r>
            <w:proofErr w:type="spellEnd"/>
            <w:r w:rsidRPr="0023676E">
              <w:rPr>
                <w:rFonts w:ascii="Times New Roman" w:hAnsi="Times New Roman"/>
                <w:sz w:val="20"/>
                <w:szCs w:val="20"/>
              </w:rPr>
              <w:t xml:space="preserve"> </w:t>
            </w:r>
            <w:proofErr w:type="spellStart"/>
            <w:r w:rsidRPr="0023676E">
              <w:rPr>
                <w:rFonts w:ascii="Times New Roman" w:hAnsi="Times New Roman"/>
                <w:sz w:val="20"/>
                <w:szCs w:val="20"/>
              </w:rPr>
              <w:t>оградом</w:t>
            </w:r>
            <w:proofErr w:type="spellEnd"/>
            <w:r w:rsidRPr="0023676E">
              <w:rPr>
                <w:rFonts w:ascii="Times New Roman" w:hAnsi="Times New Roman"/>
                <w:sz w:val="20"/>
                <w:szCs w:val="20"/>
              </w:rPr>
              <w:t xml:space="preserve"> </w:t>
            </w:r>
            <w:proofErr w:type="spellStart"/>
            <w:r w:rsidRPr="0023676E">
              <w:rPr>
                <w:rFonts w:ascii="Times New Roman" w:hAnsi="Times New Roman"/>
                <w:sz w:val="20"/>
                <w:szCs w:val="20"/>
              </w:rPr>
              <w:t>или</w:t>
            </w:r>
            <w:proofErr w:type="spellEnd"/>
            <w:r w:rsidRPr="0023676E">
              <w:rPr>
                <w:rFonts w:ascii="Times New Roman" w:hAnsi="Times New Roman"/>
                <w:sz w:val="20"/>
                <w:szCs w:val="20"/>
              </w:rPr>
              <w:t xml:space="preserve"> </w:t>
            </w:r>
            <w:proofErr w:type="spellStart"/>
            <w:r w:rsidRPr="0023676E">
              <w:rPr>
                <w:rFonts w:ascii="Times New Roman" w:hAnsi="Times New Roman"/>
                <w:sz w:val="20"/>
                <w:szCs w:val="20"/>
              </w:rPr>
              <w:t>другом</w:t>
            </w:r>
            <w:proofErr w:type="spellEnd"/>
            <w:r w:rsidRPr="0023676E">
              <w:rPr>
                <w:rFonts w:ascii="Times New Roman" w:hAnsi="Times New Roman"/>
                <w:sz w:val="20"/>
                <w:szCs w:val="20"/>
              </w:rPr>
              <w:t xml:space="preserve"> </w:t>
            </w:r>
            <w:proofErr w:type="spellStart"/>
            <w:r w:rsidRPr="0023676E">
              <w:rPr>
                <w:rFonts w:ascii="Times New Roman" w:hAnsi="Times New Roman"/>
                <w:sz w:val="20"/>
                <w:szCs w:val="20"/>
              </w:rPr>
              <w:t>природном</w:t>
            </w:r>
            <w:proofErr w:type="spellEnd"/>
            <w:r w:rsidRPr="0023676E">
              <w:rPr>
                <w:rFonts w:ascii="Times New Roman" w:hAnsi="Times New Roman"/>
                <w:sz w:val="20"/>
                <w:szCs w:val="20"/>
              </w:rPr>
              <w:t xml:space="preserve"> </w:t>
            </w:r>
            <w:proofErr w:type="spellStart"/>
            <w:r w:rsidRPr="0023676E">
              <w:rPr>
                <w:rFonts w:ascii="Times New Roman" w:hAnsi="Times New Roman"/>
                <w:sz w:val="20"/>
                <w:szCs w:val="20"/>
              </w:rPr>
              <w:t>или</w:t>
            </w:r>
            <w:proofErr w:type="spellEnd"/>
            <w:r w:rsidRPr="0023676E">
              <w:rPr>
                <w:rFonts w:ascii="Times New Roman" w:hAnsi="Times New Roman"/>
                <w:sz w:val="20"/>
                <w:szCs w:val="20"/>
              </w:rPr>
              <w:t xml:space="preserve"> </w:t>
            </w:r>
            <w:proofErr w:type="spellStart"/>
            <w:r w:rsidRPr="0023676E">
              <w:rPr>
                <w:rFonts w:ascii="Times New Roman" w:hAnsi="Times New Roman"/>
                <w:sz w:val="20"/>
                <w:szCs w:val="20"/>
              </w:rPr>
              <w:t>наменском</w:t>
            </w:r>
            <w:proofErr w:type="spellEnd"/>
            <w:r w:rsidRPr="0023676E">
              <w:rPr>
                <w:rFonts w:ascii="Times New Roman" w:hAnsi="Times New Roman"/>
                <w:sz w:val="20"/>
                <w:szCs w:val="20"/>
              </w:rPr>
              <w:t xml:space="preserve"> </w:t>
            </w:r>
            <w:proofErr w:type="spellStart"/>
            <w:r w:rsidRPr="0023676E">
              <w:rPr>
                <w:rFonts w:ascii="Times New Roman" w:hAnsi="Times New Roman"/>
                <w:sz w:val="20"/>
                <w:szCs w:val="20"/>
              </w:rPr>
              <w:t>баријером</w:t>
            </w:r>
            <w:proofErr w:type="spellEnd"/>
            <w:r w:rsidRPr="0023676E">
              <w:rPr>
                <w:rFonts w:ascii="Times New Roman" w:hAnsi="Times New Roman"/>
                <w:sz w:val="20"/>
                <w:szCs w:val="20"/>
              </w:rPr>
              <w:t xml:space="preserve"> </w:t>
            </w:r>
            <w:proofErr w:type="spellStart"/>
            <w:r w:rsidRPr="0023676E">
              <w:rPr>
                <w:rFonts w:ascii="Times New Roman" w:hAnsi="Times New Roman"/>
                <w:sz w:val="20"/>
                <w:szCs w:val="20"/>
              </w:rPr>
              <w:t>од</w:t>
            </w:r>
            <w:proofErr w:type="spellEnd"/>
            <w:r w:rsidRPr="0023676E">
              <w:rPr>
                <w:rFonts w:ascii="Times New Roman" w:hAnsi="Times New Roman"/>
                <w:sz w:val="20"/>
                <w:szCs w:val="20"/>
                <w:lang w:val="sr-Cyrl-RS"/>
              </w:rPr>
              <w:t xml:space="preserve"> </w:t>
            </w:r>
            <w:proofErr w:type="spellStart"/>
            <w:r w:rsidRPr="0023676E">
              <w:rPr>
                <w:rFonts w:ascii="Times New Roman" w:hAnsi="Times New Roman"/>
                <w:sz w:val="20"/>
                <w:szCs w:val="20"/>
              </w:rPr>
              <w:t>подручја</w:t>
            </w:r>
            <w:proofErr w:type="spellEnd"/>
            <w:r w:rsidRPr="0023676E">
              <w:rPr>
                <w:rFonts w:ascii="Times New Roman" w:hAnsi="Times New Roman"/>
                <w:sz w:val="20"/>
                <w:szCs w:val="20"/>
              </w:rPr>
              <w:t xml:space="preserve"> </w:t>
            </w:r>
            <w:proofErr w:type="spellStart"/>
            <w:r w:rsidRPr="0023676E">
              <w:rPr>
                <w:rFonts w:ascii="Times New Roman" w:hAnsi="Times New Roman"/>
                <w:sz w:val="20"/>
                <w:szCs w:val="20"/>
              </w:rPr>
              <w:t>са</w:t>
            </w:r>
            <w:proofErr w:type="spellEnd"/>
            <w:r w:rsidRPr="0023676E">
              <w:rPr>
                <w:rFonts w:ascii="Times New Roman" w:hAnsi="Times New Roman"/>
                <w:sz w:val="20"/>
                <w:szCs w:val="20"/>
              </w:rPr>
              <w:t xml:space="preserve"> </w:t>
            </w:r>
            <w:proofErr w:type="spellStart"/>
            <w:r w:rsidRPr="0023676E">
              <w:rPr>
                <w:rFonts w:ascii="Times New Roman" w:hAnsi="Times New Roman"/>
                <w:sz w:val="20"/>
                <w:szCs w:val="20"/>
              </w:rPr>
              <w:t>повећаним</w:t>
            </w:r>
            <w:proofErr w:type="spellEnd"/>
            <w:r w:rsidRPr="0023676E">
              <w:rPr>
                <w:rFonts w:ascii="Times New Roman" w:hAnsi="Times New Roman"/>
                <w:sz w:val="20"/>
                <w:szCs w:val="20"/>
              </w:rPr>
              <w:t xml:space="preserve"> </w:t>
            </w:r>
            <w:proofErr w:type="spellStart"/>
            <w:r w:rsidRPr="0023676E">
              <w:rPr>
                <w:rFonts w:ascii="Times New Roman" w:hAnsi="Times New Roman"/>
                <w:sz w:val="20"/>
                <w:szCs w:val="20"/>
              </w:rPr>
              <w:t>ризиком</w:t>
            </w:r>
            <w:proofErr w:type="spellEnd"/>
            <w:r w:rsidRPr="0023676E">
              <w:rPr>
                <w:rFonts w:ascii="Times New Roman" w:hAnsi="Times New Roman"/>
                <w:sz w:val="20"/>
                <w:szCs w:val="20"/>
              </w:rPr>
              <w:t xml:space="preserve"> </w:t>
            </w:r>
            <w:proofErr w:type="spellStart"/>
            <w:r w:rsidRPr="0023676E">
              <w:rPr>
                <w:rFonts w:ascii="Times New Roman" w:hAnsi="Times New Roman"/>
                <w:sz w:val="20"/>
                <w:szCs w:val="20"/>
              </w:rPr>
              <w:t>од</w:t>
            </w:r>
            <w:proofErr w:type="spellEnd"/>
            <w:r w:rsidRPr="0023676E">
              <w:rPr>
                <w:rFonts w:ascii="Times New Roman" w:hAnsi="Times New Roman"/>
                <w:sz w:val="20"/>
                <w:szCs w:val="20"/>
              </w:rPr>
              <w:t xml:space="preserve"> </w:t>
            </w:r>
            <w:proofErr w:type="spellStart"/>
            <w:r w:rsidRPr="0023676E">
              <w:rPr>
                <w:rFonts w:ascii="Times New Roman" w:hAnsi="Times New Roman"/>
                <w:sz w:val="20"/>
                <w:szCs w:val="20"/>
              </w:rPr>
              <w:t>незгода</w:t>
            </w:r>
            <w:proofErr w:type="spellEnd"/>
            <w:r w:rsidRPr="0023676E">
              <w:rPr>
                <w:rFonts w:ascii="Times New Roman" w:hAnsi="Times New Roman"/>
                <w:sz w:val="20"/>
                <w:szCs w:val="20"/>
                <w:lang w:val="sr-Cyrl-RS"/>
              </w:rPr>
              <w:t>.</w:t>
            </w:r>
          </w:p>
        </w:tc>
        <w:tc>
          <w:tcPr>
            <w:tcW w:w="2124" w:type="dxa"/>
            <w:tcBorders>
              <w:top w:val="single" w:sz="4" w:space="0" w:color="auto"/>
              <w:left w:val="single" w:sz="4" w:space="0" w:color="auto"/>
              <w:bottom w:val="single" w:sz="4" w:space="0" w:color="auto"/>
              <w:right w:val="single" w:sz="4" w:space="0" w:color="auto"/>
            </w:tcBorders>
            <w:vAlign w:val="center"/>
          </w:tcPr>
          <w:p w14:paraId="32031D5B" w14:textId="77777777" w:rsidR="0023676E" w:rsidRPr="0023676E" w:rsidRDefault="0023676E" w:rsidP="0023676E">
            <w:pPr>
              <w:spacing w:after="200"/>
              <w:jc w:val="center"/>
              <w:rPr>
                <w:rFonts w:ascii="Times New Roman" w:hAnsi="Times New Roman"/>
                <w:sz w:val="20"/>
                <w:szCs w:val="20"/>
              </w:rPr>
            </w:pPr>
          </w:p>
        </w:tc>
        <w:tc>
          <w:tcPr>
            <w:tcW w:w="2124" w:type="dxa"/>
            <w:tcBorders>
              <w:top w:val="single" w:sz="4" w:space="0" w:color="auto"/>
              <w:left w:val="single" w:sz="4" w:space="0" w:color="auto"/>
              <w:bottom w:val="single" w:sz="4" w:space="0" w:color="auto"/>
              <w:right w:val="single" w:sz="4" w:space="0" w:color="auto"/>
            </w:tcBorders>
            <w:vAlign w:val="center"/>
          </w:tcPr>
          <w:p w14:paraId="3C89FC15" w14:textId="77777777" w:rsidR="0023676E" w:rsidRPr="0023676E" w:rsidRDefault="0023676E" w:rsidP="0023676E">
            <w:pPr>
              <w:spacing w:after="200"/>
              <w:jc w:val="center"/>
              <w:rPr>
                <w:rFonts w:ascii="Times New Roman" w:hAnsi="Times New Roman"/>
                <w:sz w:val="20"/>
                <w:szCs w:val="20"/>
              </w:rPr>
            </w:pPr>
            <w:r w:rsidRPr="0023676E">
              <w:rPr>
                <w:rFonts w:ascii="Times New Roman" w:hAnsi="Times New Roman"/>
                <w:b/>
                <w:bCs/>
                <w:sz w:val="20"/>
                <w:szCs w:val="20"/>
              </w:rPr>
              <w:t>ꭕ</w:t>
            </w:r>
          </w:p>
        </w:tc>
      </w:tr>
      <w:tr w:rsidR="0023676E" w:rsidRPr="0023676E" w14:paraId="16F8278D" w14:textId="77777777" w:rsidTr="00860C2C">
        <w:trPr>
          <w:trHeight w:val="131"/>
          <w:jc w:val="center"/>
        </w:trPr>
        <w:tc>
          <w:tcPr>
            <w:tcW w:w="74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3B1FCCC9" w14:textId="77777777" w:rsidR="0023676E" w:rsidRPr="0023676E" w:rsidRDefault="0023676E" w:rsidP="0023676E">
            <w:pPr>
              <w:spacing w:after="200"/>
              <w:jc w:val="center"/>
              <w:rPr>
                <w:rFonts w:ascii="Times New Roman" w:hAnsi="Times New Roman"/>
                <w:b/>
                <w:bCs/>
                <w:sz w:val="20"/>
                <w:szCs w:val="20"/>
                <w:lang w:val="sr-Cyrl-RS"/>
              </w:rPr>
            </w:pPr>
            <w:r w:rsidRPr="0023676E">
              <w:rPr>
                <w:rFonts w:ascii="Times New Roman" w:hAnsi="Times New Roman"/>
                <w:b/>
                <w:bCs/>
                <w:sz w:val="20"/>
                <w:szCs w:val="20"/>
                <w:lang w:val="sr-Cyrl-RS"/>
              </w:rPr>
              <w:t>10.</w:t>
            </w:r>
          </w:p>
        </w:tc>
        <w:tc>
          <w:tcPr>
            <w:tcW w:w="3606" w:type="dxa"/>
            <w:tcBorders>
              <w:top w:val="single" w:sz="4" w:space="0" w:color="auto"/>
              <w:left w:val="single" w:sz="4" w:space="0" w:color="auto"/>
              <w:bottom w:val="single" w:sz="4" w:space="0" w:color="auto"/>
              <w:right w:val="single" w:sz="4" w:space="0" w:color="auto"/>
            </w:tcBorders>
            <w:vAlign w:val="center"/>
            <w:hideMark/>
          </w:tcPr>
          <w:p w14:paraId="4DFFFE88" w14:textId="77777777" w:rsidR="0023676E" w:rsidRPr="0023676E" w:rsidRDefault="0023676E" w:rsidP="0023676E">
            <w:pPr>
              <w:spacing w:after="200"/>
              <w:jc w:val="center"/>
              <w:rPr>
                <w:rFonts w:ascii="Times New Roman" w:hAnsi="Times New Roman"/>
                <w:sz w:val="20"/>
                <w:szCs w:val="20"/>
                <w:lang w:val="sr-Cyrl-RS"/>
              </w:rPr>
            </w:pPr>
            <w:r w:rsidRPr="0023676E">
              <w:rPr>
                <w:rFonts w:ascii="Times New Roman" w:hAnsi="Times New Roman"/>
                <w:sz w:val="20"/>
                <w:szCs w:val="20"/>
                <w:lang w:val="sr-Cyrl-RS"/>
              </w:rPr>
              <w:t>Игралиште је функционално организовано (</w:t>
            </w:r>
            <w:r w:rsidRPr="0023676E">
              <w:rPr>
                <w:rFonts w:ascii="Times New Roman" w:hAnsi="Times New Roman"/>
                <w:i/>
                <w:sz w:val="20"/>
                <w:szCs w:val="20"/>
                <w:lang w:val="sr-Cyrl-RS"/>
              </w:rPr>
              <w:t>уравнотежен и одговарајући распоред опреме и зона игралишта како би се омогућило природно одвајање активности и избегли могући судари</w:t>
            </w:r>
            <w:r w:rsidRPr="0023676E">
              <w:rPr>
                <w:rFonts w:ascii="Times New Roman" w:hAnsi="Times New Roman"/>
                <w:sz w:val="20"/>
                <w:szCs w:val="20"/>
                <w:lang w:val="sr-Cyrl-RS"/>
              </w:rPr>
              <w:t>).</w:t>
            </w:r>
          </w:p>
        </w:tc>
        <w:tc>
          <w:tcPr>
            <w:tcW w:w="2124" w:type="dxa"/>
            <w:tcBorders>
              <w:top w:val="single" w:sz="4" w:space="0" w:color="auto"/>
              <w:left w:val="single" w:sz="4" w:space="0" w:color="auto"/>
              <w:bottom w:val="single" w:sz="4" w:space="0" w:color="auto"/>
              <w:right w:val="single" w:sz="4" w:space="0" w:color="auto"/>
            </w:tcBorders>
            <w:vAlign w:val="center"/>
          </w:tcPr>
          <w:p w14:paraId="70D47421" w14:textId="77777777" w:rsidR="0023676E" w:rsidRPr="0023676E" w:rsidRDefault="0023676E" w:rsidP="0023676E">
            <w:pPr>
              <w:spacing w:after="200"/>
              <w:jc w:val="center"/>
              <w:rPr>
                <w:rFonts w:ascii="Times New Roman" w:hAnsi="Times New Roman"/>
                <w:sz w:val="20"/>
                <w:szCs w:val="20"/>
              </w:rPr>
            </w:pPr>
            <w:r w:rsidRPr="0023676E">
              <w:rPr>
                <w:rFonts w:ascii="Times New Roman" w:hAnsi="Times New Roman"/>
                <w:b/>
                <w:bCs/>
                <w:sz w:val="20"/>
                <w:szCs w:val="20"/>
              </w:rPr>
              <w:t>ꭕ</w:t>
            </w:r>
          </w:p>
        </w:tc>
        <w:tc>
          <w:tcPr>
            <w:tcW w:w="2124" w:type="dxa"/>
            <w:tcBorders>
              <w:top w:val="single" w:sz="4" w:space="0" w:color="auto"/>
              <w:left w:val="single" w:sz="4" w:space="0" w:color="auto"/>
              <w:bottom w:val="single" w:sz="4" w:space="0" w:color="auto"/>
              <w:right w:val="single" w:sz="4" w:space="0" w:color="auto"/>
            </w:tcBorders>
            <w:vAlign w:val="center"/>
          </w:tcPr>
          <w:p w14:paraId="21781631" w14:textId="77777777" w:rsidR="0023676E" w:rsidRPr="0023676E" w:rsidRDefault="0023676E" w:rsidP="0023676E">
            <w:pPr>
              <w:spacing w:after="200"/>
              <w:jc w:val="center"/>
              <w:rPr>
                <w:rFonts w:ascii="Times New Roman" w:hAnsi="Times New Roman"/>
                <w:sz w:val="20"/>
                <w:szCs w:val="20"/>
              </w:rPr>
            </w:pPr>
          </w:p>
        </w:tc>
      </w:tr>
      <w:tr w:rsidR="0023676E" w:rsidRPr="0023676E" w14:paraId="5E7045F0" w14:textId="77777777" w:rsidTr="00860C2C">
        <w:trPr>
          <w:trHeight w:val="131"/>
          <w:jc w:val="center"/>
        </w:trPr>
        <w:tc>
          <w:tcPr>
            <w:tcW w:w="74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49120638" w14:textId="77777777" w:rsidR="0023676E" w:rsidRPr="0023676E" w:rsidRDefault="0023676E" w:rsidP="0023676E">
            <w:pPr>
              <w:spacing w:after="200"/>
              <w:jc w:val="center"/>
              <w:rPr>
                <w:rFonts w:ascii="Times New Roman" w:hAnsi="Times New Roman"/>
                <w:b/>
                <w:bCs/>
                <w:sz w:val="20"/>
                <w:szCs w:val="20"/>
                <w:lang w:val="sr-Cyrl-RS"/>
              </w:rPr>
            </w:pPr>
            <w:r w:rsidRPr="0023676E">
              <w:rPr>
                <w:rFonts w:ascii="Times New Roman" w:hAnsi="Times New Roman"/>
                <w:b/>
                <w:bCs/>
                <w:sz w:val="20"/>
                <w:szCs w:val="20"/>
                <w:lang w:val="sr-Cyrl-RS"/>
              </w:rPr>
              <w:t>11.</w:t>
            </w:r>
          </w:p>
        </w:tc>
        <w:tc>
          <w:tcPr>
            <w:tcW w:w="3606" w:type="dxa"/>
            <w:tcBorders>
              <w:top w:val="single" w:sz="4" w:space="0" w:color="auto"/>
              <w:left w:val="single" w:sz="4" w:space="0" w:color="auto"/>
              <w:bottom w:val="single" w:sz="4" w:space="0" w:color="auto"/>
              <w:right w:val="single" w:sz="4" w:space="0" w:color="auto"/>
            </w:tcBorders>
            <w:vAlign w:val="center"/>
            <w:hideMark/>
          </w:tcPr>
          <w:p w14:paraId="53855C72" w14:textId="77777777" w:rsidR="0023676E" w:rsidRPr="0023676E" w:rsidRDefault="0023676E" w:rsidP="0023676E">
            <w:pPr>
              <w:spacing w:after="200"/>
              <w:jc w:val="center"/>
              <w:rPr>
                <w:rFonts w:ascii="Times New Roman" w:hAnsi="Times New Roman"/>
                <w:sz w:val="20"/>
                <w:szCs w:val="20"/>
                <w:lang w:val="sr-Cyrl-RS"/>
              </w:rPr>
            </w:pPr>
            <w:r w:rsidRPr="0023676E">
              <w:rPr>
                <w:rFonts w:ascii="Times New Roman" w:hAnsi="Times New Roman"/>
                <w:sz w:val="20"/>
                <w:szCs w:val="20"/>
                <w:lang w:val="sr-Cyrl-RS"/>
              </w:rPr>
              <w:t>Биљне врсте које су засађене на подручју дечјег игралишта не представљају ризик по здравље деце.</w:t>
            </w:r>
          </w:p>
        </w:tc>
        <w:tc>
          <w:tcPr>
            <w:tcW w:w="2124" w:type="dxa"/>
            <w:tcBorders>
              <w:top w:val="single" w:sz="4" w:space="0" w:color="auto"/>
              <w:left w:val="single" w:sz="4" w:space="0" w:color="auto"/>
              <w:bottom w:val="single" w:sz="4" w:space="0" w:color="auto"/>
              <w:right w:val="single" w:sz="4" w:space="0" w:color="auto"/>
            </w:tcBorders>
            <w:vAlign w:val="center"/>
          </w:tcPr>
          <w:p w14:paraId="3E3873E8" w14:textId="77777777" w:rsidR="0023676E" w:rsidRPr="0023676E" w:rsidRDefault="0023676E" w:rsidP="0023676E">
            <w:pPr>
              <w:spacing w:after="200"/>
              <w:jc w:val="center"/>
              <w:rPr>
                <w:rFonts w:ascii="Times New Roman" w:hAnsi="Times New Roman"/>
                <w:sz w:val="20"/>
                <w:szCs w:val="20"/>
              </w:rPr>
            </w:pPr>
            <w:r w:rsidRPr="0023676E">
              <w:rPr>
                <w:rFonts w:ascii="Times New Roman" w:hAnsi="Times New Roman"/>
                <w:b/>
                <w:bCs/>
                <w:sz w:val="20"/>
                <w:szCs w:val="20"/>
              </w:rPr>
              <w:t>ꭕ</w:t>
            </w:r>
          </w:p>
        </w:tc>
        <w:tc>
          <w:tcPr>
            <w:tcW w:w="2124" w:type="dxa"/>
            <w:tcBorders>
              <w:top w:val="single" w:sz="4" w:space="0" w:color="auto"/>
              <w:left w:val="single" w:sz="4" w:space="0" w:color="auto"/>
              <w:bottom w:val="single" w:sz="4" w:space="0" w:color="auto"/>
              <w:right w:val="single" w:sz="4" w:space="0" w:color="auto"/>
            </w:tcBorders>
            <w:vAlign w:val="center"/>
          </w:tcPr>
          <w:p w14:paraId="16C353BD" w14:textId="77777777" w:rsidR="0023676E" w:rsidRPr="0023676E" w:rsidRDefault="0023676E" w:rsidP="0023676E">
            <w:pPr>
              <w:spacing w:after="200"/>
              <w:jc w:val="center"/>
              <w:rPr>
                <w:rFonts w:ascii="Times New Roman" w:hAnsi="Times New Roman"/>
                <w:sz w:val="20"/>
                <w:szCs w:val="20"/>
              </w:rPr>
            </w:pPr>
          </w:p>
        </w:tc>
      </w:tr>
      <w:tr w:rsidR="0023676E" w:rsidRPr="0023676E" w14:paraId="595DF496" w14:textId="77777777" w:rsidTr="00860C2C">
        <w:trPr>
          <w:trHeight w:val="131"/>
          <w:jc w:val="center"/>
        </w:trPr>
        <w:tc>
          <w:tcPr>
            <w:tcW w:w="74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1437DE95" w14:textId="77777777" w:rsidR="0023676E" w:rsidRPr="0023676E" w:rsidRDefault="0023676E" w:rsidP="0023676E">
            <w:pPr>
              <w:spacing w:after="200"/>
              <w:jc w:val="center"/>
              <w:rPr>
                <w:rFonts w:ascii="Times New Roman" w:hAnsi="Times New Roman"/>
                <w:b/>
                <w:bCs/>
                <w:sz w:val="20"/>
                <w:szCs w:val="20"/>
                <w:lang w:val="sr-Cyrl-RS"/>
              </w:rPr>
            </w:pPr>
            <w:r w:rsidRPr="0023676E">
              <w:rPr>
                <w:rFonts w:ascii="Times New Roman" w:hAnsi="Times New Roman"/>
                <w:b/>
                <w:bCs/>
                <w:sz w:val="20"/>
                <w:szCs w:val="20"/>
                <w:lang w:val="sr-Cyrl-RS"/>
              </w:rPr>
              <w:t>12.</w:t>
            </w:r>
          </w:p>
        </w:tc>
        <w:tc>
          <w:tcPr>
            <w:tcW w:w="3606" w:type="dxa"/>
            <w:tcBorders>
              <w:top w:val="single" w:sz="4" w:space="0" w:color="auto"/>
              <w:left w:val="single" w:sz="4" w:space="0" w:color="auto"/>
              <w:bottom w:val="single" w:sz="4" w:space="0" w:color="auto"/>
              <w:right w:val="single" w:sz="4" w:space="0" w:color="auto"/>
            </w:tcBorders>
            <w:vAlign w:val="center"/>
            <w:hideMark/>
          </w:tcPr>
          <w:p w14:paraId="3E62BE2A" w14:textId="77777777" w:rsidR="0023676E" w:rsidRPr="0023676E" w:rsidRDefault="0023676E" w:rsidP="0023676E">
            <w:pPr>
              <w:spacing w:after="200"/>
              <w:jc w:val="center"/>
              <w:rPr>
                <w:rFonts w:ascii="Times New Roman" w:hAnsi="Times New Roman"/>
                <w:sz w:val="20"/>
                <w:szCs w:val="20"/>
                <w:lang w:val="sr-Cyrl-RS"/>
              </w:rPr>
            </w:pPr>
            <w:r w:rsidRPr="0023676E">
              <w:rPr>
                <w:rFonts w:ascii="Times New Roman" w:hAnsi="Times New Roman"/>
                <w:sz w:val="20"/>
                <w:szCs w:val="20"/>
                <w:lang w:val="sr-Cyrl-RS"/>
              </w:rPr>
              <w:t>Подлога у потпуности задовољава захтеве у односу на слободну висину пада са опреме испод које се поставља.</w:t>
            </w:r>
          </w:p>
        </w:tc>
        <w:tc>
          <w:tcPr>
            <w:tcW w:w="2124" w:type="dxa"/>
            <w:tcBorders>
              <w:top w:val="single" w:sz="4" w:space="0" w:color="auto"/>
              <w:left w:val="single" w:sz="4" w:space="0" w:color="auto"/>
              <w:bottom w:val="single" w:sz="4" w:space="0" w:color="auto"/>
              <w:right w:val="single" w:sz="4" w:space="0" w:color="auto"/>
            </w:tcBorders>
            <w:vAlign w:val="center"/>
          </w:tcPr>
          <w:p w14:paraId="6D262866" w14:textId="77777777" w:rsidR="0023676E" w:rsidRPr="0023676E" w:rsidRDefault="0023676E" w:rsidP="0023676E">
            <w:pPr>
              <w:spacing w:after="200"/>
              <w:jc w:val="center"/>
              <w:rPr>
                <w:rFonts w:ascii="Times New Roman" w:hAnsi="Times New Roman"/>
                <w:sz w:val="20"/>
                <w:szCs w:val="20"/>
              </w:rPr>
            </w:pPr>
          </w:p>
        </w:tc>
        <w:tc>
          <w:tcPr>
            <w:tcW w:w="2124" w:type="dxa"/>
            <w:tcBorders>
              <w:top w:val="single" w:sz="4" w:space="0" w:color="auto"/>
              <w:left w:val="single" w:sz="4" w:space="0" w:color="auto"/>
              <w:bottom w:val="single" w:sz="4" w:space="0" w:color="auto"/>
              <w:right w:val="single" w:sz="4" w:space="0" w:color="auto"/>
            </w:tcBorders>
            <w:vAlign w:val="center"/>
          </w:tcPr>
          <w:p w14:paraId="6BE8B468" w14:textId="77777777" w:rsidR="0023676E" w:rsidRPr="0023676E" w:rsidRDefault="0023676E" w:rsidP="0023676E">
            <w:pPr>
              <w:spacing w:after="200"/>
              <w:jc w:val="center"/>
              <w:rPr>
                <w:rFonts w:ascii="Times New Roman" w:hAnsi="Times New Roman"/>
                <w:sz w:val="20"/>
                <w:szCs w:val="20"/>
              </w:rPr>
            </w:pPr>
            <w:r w:rsidRPr="0023676E">
              <w:rPr>
                <w:rFonts w:ascii="Times New Roman" w:hAnsi="Times New Roman"/>
                <w:b/>
                <w:bCs/>
                <w:sz w:val="20"/>
                <w:szCs w:val="20"/>
              </w:rPr>
              <w:t>ꭕ</w:t>
            </w:r>
          </w:p>
        </w:tc>
      </w:tr>
      <w:tr w:rsidR="0023676E" w:rsidRPr="0023676E" w14:paraId="2C177969" w14:textId="77777777" w:rsidTr="00860C2C">
        <w:trPr>
          <w:trHeight w:val="131"/>
          <w:jc w:val="center"/>
        </w:trPr>
        <w:tc>
          <w:tcPr>
            <w:tcW w:w="74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047D139C" w14:textId="77777777" w:rsidR="0023676E" w:rsidRPr="0023676E" w:rsidRDefault="0023676E" w:rsidP="0023676E">
            <w:pPr>
              <w:spacing w:after="200"/>
              <w:jc w:val="center"/>
              <w:rPr>
                <w:rFonts w:ascii="Times New Roman" w:hAnsi="Times New Roman"/>
                <w:b/>
                <w:bCs/>
                <w:sz w:val="20"/>
                <w:szCs w:val="20"/>
                <w:lang w:val="sr-Cyrl-RS"/>
              </w:rPr>
            </w:pPr>
            <w:r w:rsidRPr="0023676E">
              <w:rPr>
                <w:rFonts w:ascii="Times New Roman" w:hAnsi="Times New Roman"/>
                <w:b/>
                <w:bCs/>
                <w:sz w:val="20"/>
                <w:szCs w:val="20"/>
                <w:lang w:val="sr-Cyrl-RS"/>
              </w:rPr>
              <w:t>13.</w:t>
            </w:r>
          </w:p>
        </w:tc>
        <w:tc>
          <w:tcPr>
            <w:tcW w:w="3606" w:type="dxa"/>
            <w:tcBorders>
              <w:top w:val="single" w:sz="4" w:space="0" w:color="auto"/>
              <w:left w:val="single" w:sz="4" w:space="0" w:color="auto"/>
              <w:bottom w:val="single" w:sz="4" w:space="0" w:color="auto"/>
              <w:right w:val="single" w:sz="4" w:space="0" w:color="auto"/>
            </w:tcBorders>
            <w:vAlign w:val="center"/>
            <w:hideMark/>
          </w:tcPr>
          <w:p w14:paraId="4D65F77A" w14:textId="77777777" w:rsidR="0023676E" w:rsidRPr="0023676E" w:rsidRDefault="0023676E" w:rsidP="0023676E">
            <w:pPr>
              <w:spacing w:after="200"/>
              <w:jc w:val="center"/>
              <w:rPr>
                <w:rFonts w:ascii="Times New Roman" w:hAnsi="Times New Roman"/>
                <w:sz w:val="20"/>
                <w:szCs w:val="20"/>
                <w:lang w:val="sr-Cyrl-RS"/>
              </w:rPr>
            </w:pPr>
            <w:r w:rsidRPr="0023676E">
              <w:rPr>
                <w:rFonts w:ascii="Times New Roman" w:hAnsi="Times New Roman"/>
                <w:sz w:val="20"/>
                <w:szCs w:val="20"/>
                <w:lang w:val="sr-Cyrl-RS"/>
              </w:rPr>
              <w:t>Подлога на игралиштима поседује својство ублажавања (амортизације) удара, од природних материјала попут песка, траве, шљунка, малча или од гуме.</w:t>
            </w:r>
          </w:p>
        </w:tc>
        <w:tc>
          <w:tcPr>
            <w:tcW w:w="2124" w:type="dxa"/>
            <w:tcBorders>
              <w:top w:val="single" w:sz="4" w:space="0" w:color="auto"/>
              <w:left w:val="single" w:sz="4" w:space="0" w:color="auto"/>
              <w:bottom w:val="single" w:sz="4" w:space="0" w:color="auto"/>
              <w:right w:val="single" w:sz="4" w:space="0" w:color="auto"/>
            </w:tcBorders>
            <w:vAlign w:val="center"/>
          </w:tcPr>
          <w:p w14:paraId="5BD3D8D0" w14:textId="77777777" w:rsidR="0023676E" w:rsidRPr="0023676E" w:rsidRDefault="0023676E" w:rsidP="0023676E">
            <w:pPr>
              <w:spacing w:after="200"/>
              <w:jc w:val="center"/>
              <w:rPr>
                <w:rFonts w:ascii="Times New Roman" w:hAnsi="Times New Roman"/>
                <w:sz w:val="20"/>
                <w:szCs w:val="20"/>
              </w:rPr>
            </w:pPr>
            <w:r w:rsidRPr="0023676E">
              <w:rPr>
                <w:rFonts w:ascii="Times New Roman" w:hAnsi="Times New Roman"/>
                <w:b/>
                <w:bCs/>
                <w:sz w:val="20"/>
                <w:szCs w:val="20"/>
              </w:rPr>
              <w:t>ꭕ</w:t>
            </w:r>
          </w:p>
        </w:tc>
        <w:tc>
          <w:tcPr>
            <w:tcW w:w="2124" w:type="dxa"/>
            <w:tcBorders>
              <w:top w:val="single" w:sz="4" w:space="0" w:color="auto"/>
              <w:left w:val="single" w:sz="4" w:space="0" w:color="auto"/>
              <w:bottom w:val="single" w:sz="4" w:space="0" w:color="auto"/>
              <w:right w:val="single" w:sz="4" w:space="0" w:color="auto"/>
            </w:tcBorders>
            <w:vAlign w:val="center"/>
          </w:tcPr>
          <w:p w14:paraId="69318711" w14:textId="77777777" w:rsidR="0023676E" w:rsidRPr="0023676E" w:rsidRDefault="0023676E" w:rsidP="0023676E">
            <w:pPr>
              <w:spacing w:after="200"/>
              <w:jc w:val="center"/>
              <w:rPr>
                <w:rFonts w:ascii="Times New Roman" w:hAnsi="Times New Roman"/>
                <w:sz w:val="20"/>
                <w:szCs w:val="20"/>
              </w:rPr>
            </w:pPr>
          </w:p>
        </w:tc>
      </w:tr>
      <w:tr w:rsidR="0023676E" w:rsidRPr="0023676E" w14:paraId="6783CB3A" w14:textId="77777777" w:rsidTr="00860C2C">
        <w:trPr>
          <w:trHeight w:val="131"/>
          <w:jc w:val="center"/>
        </w:trPr>
        <w:tc>
          <w:tcPr>
            <w:tcW w:w="74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1B9969A5" w14:textId="77777777" w:rsidR="0023676E" w:rsidRPr="0023676E" w:rsidRDefault="0023676E" w:rsidP="0023676E">
            <w:pPr>
              <w:spacing w:after="200"/>
              <w:jc w:val="center"/>
              <w:rPr>
                <w:rFonts w:ascii="Times New Roman" w:hAnsi="Times New Roman"/>
                <w:b/>
                <w:bCs/>
                <w:sz w:val="20"/>
                <w:szCs w:val="20"/>
                <w:lang w:val="sr-Cyrl-RS"/>
              </w:rPr>
            </w:pPr>
            <w:r w:rsidRPr="0023676E">
              <w:rPr>
                <w:rFonts w:ascii="Times New Roman" w:hAnsi="Times New Roman"/>
                <w:b/>
                <w:bCs/>
                <w:sz w:val="20"/>
                <w:szCs w:val="20"/>
                <w:lang w:val="sr-Cyrl-RS"/>
              </w:rPr>
              <w:t>14.</w:t>
            </w:r>
          </w:p>
        </w:tc>
        <w:tc>
          <w:tcPr>
            <w:tcW w:w="3606" w:type="dxa"/>
            <w:tcBorders>
              <w:top w:val="single" w:sz="4" w:space="0" w:color="auto"/>
              <w:left w:val="single" w:sz="4" w:space="0" w:color="auto"/>
              <w:bottom w:val="single" w:sz="4" w:space="0" w:color="auto"/>
              <w:right w:val="single" w:sz="4" w:space="0" w:color="auto"/>
            </w:tcBorders>
            <w:vAlign w:val="center"/>
            <w:hideMark/>
          </w:tcPr>
          <w:p w14:paraId="677690C4" w14:textId="77777777" w:rsidR="0023676E" w:rsidRPr="0023676E" w:rsidRDefault="0023676E" w:rsidP="0023676E">
            <w:pPr>
              <w:spacing w:after="200"/>
              <w:jc w:val="center"/>
              <w:rPr>
                <w:rFonts w:ascii="Times New Roman" w:hAnsi="Times New Roman"/>
                <w:sz w:val="20"/>
                <w:szCs w:val="20"/>
                <w:lang w:val="sr-Cyrl-RS"/>
              </w:rPr>
            </w:pPr>
            <w:r w:rsidRPr="0023676E">
              <w:rPr>
                <w:rFonts w:ascii="Times New Roman" w:hAnsi="Times New Roman"/>
                <w:sz w:val="20"/>
                <w:szCs w:val="20"/>
                <w:lang w:val="sr-Cyrl-RS"/>
              </w:rPr>
              <w:t xml:space="preserve">Простор пада не садржи ниједну препреку на коју би корисник могао да падне и изазове повреде, као што су </w:t>
            </w:r>
            <w:r w:rsidRPr="0023676E">
              <w:rPr>
                <w:rFonts w:ascii="Times New Roman" w:hAnsi="Times New Roman"/>
                <w:i/>
                <w:sz w:val="20"/>
                <w:szCs w:val="20"/>
                <w:lang w:val="sr-Cyrl-RS"/>
              </w:rPr>
              <w:t>изложени темељи опреме.</w:t>
            </w:r>
          </w:p>
        </w:tc>
        <w:tc>
          <w:tcPr>
            <w:tcW w:w="2124" w:type="dxa"/>
            <w:tcBorders>
              <w:top w:val="single" w:sz="4" w:space="0" w:color="auto"/>
              <w:left w:val="single" w:sz="4" w:space="0" w:color="auto"/>
              <w:bottom w:val="single" w:sz="4" w:space="0" w:color="auto"/>
              <w:right w:val="single" w:sz="4" w:space="0" w:color="auto"/>
            </w:tcBorders>
            <w:vAlign w:val="center"/>
          </w:tcPr>
          <w:p w14:paraId="4A9CA763" w14:textId="77777777" w:rsidR="0023676E" w:rsidRPr="0023676E" w:rsidRDefault="0023676E" w:rsidP="0023676E">
            <w:pPr>
              <w:spacing w:after="200"/>
              <w:jc w:val="center"/>
              <w:rPr>
                <w:rFonts w:ascii="Times New Roman" w:hAnsi="Times New Roman"/>
                <w:sz w:val="20"/>
                <w:szCs w:val="20"/>
              </w:rPr>
            </w:pPr>
            <w:r w:rsidRPr="0023676E">
              <w:rPr>
                <w:rFonts w:ascii="Times New Roman" w:hAnsi="Times New Roman"/>
                <w:b/>
                <w:bCs/>
                <w:sz w:val="20"/>
                <w:szCs w:val="20"/>
              </w:rPr>
              <w:t>ꭕ</w:t>
            </w:r>
          </w:p>
        </w:tc>
        <w:tc>
          <w:tcPr>
            <w:tcW w:w="2124" w:type="dxa"/>
            <w:tcBorders>
              <w:top w:val="single" w:sz="4" w:space="0" w:color="auto"/>
              <w:left w:val="single" w:sz="4" w:space="0" w:color="auto"/>
              <w:bottom w:val="single" w:sz="4" w:space="0" w:color="auto"/>
              <w:right w:val="single" w:sz="4" w:space="0" w:color="auto"/>
            </w:tcBorders>
            <w:vAlign w:val="center"/>
          </w:tcPr>
          <w:p w14:paraId="76CE684A" w14:textId="77777777" w:rsidR="0023676E" w:rsidRPr="0023676E" w:rsidRDefault="0023676E" w:rsidP="0023676E">
            <w:pPr>
              <w:spacing w:after="200"/>
              <w:jc w:val="center"/>
              <w:rPr>
                <w:rFonts w:ascii="Times New Roman" w:hAnsi="Times New Roman"/>
                <w:sz w:val="20"/>
                <w:szCs w:val="20"/>
              </w:rPr>
            </w:pPr>
          </w:p>
        </w:tc>
      </w:tr>
      <w:tr w:rsidR="0023676E" w:rsidRPr="0023676E" w14:paraId="5CA010E7" w14:textId="77777777" w:rsidTr="00860C2C">
        <w:trPr>
          <w:trHeight w:val="131"/>
          <w:jc w:val="center"/>
        </w:trPr>
        <w:tc>
          <w:tcPr>
            <w:tcW w:w="74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46186316" w14:textId="77777777" w:rsidR="0023676E" w:rsidRPr="0023676E" w:rsidRDefault="0023676E" w:rsidP="0023676E">
            <w:pPr>
              <w:spacing w:after="200"/>
              <w:jc w:val="center"/>
              <w:rPr>
                <w:rFonts w:ascii="Times New Roman" w:hAnsi="Times New Roman"/>
                <w:b/>
                <w:bCs/>
                <w:sz w:val="20"/>
                <w:szCs w:val="20"/>
                <w:lang w:val="sr-Cyrl-RS"/>
              </w:rPr>
            </w:pPr>
            <w:r w:rsidRPr="0023676E">
              <w:rPr>
                <w:rFonts w:ascii="Times New Roman" w:hAnsi="Times New Roman"/>
                <w:b/>
                <w:bCs/>
                <w:sz w:val="20"/>
                <w:szCs w:val="20"/>
                <w:lang w:val="sr-Cyrl-RS"/>
              </w:rPr>
              <w:t>15.</w:t>
            </w:r>
          </w:p>
        </w:tc>
        <w:tc>
          <w:tcPr>
            <w:tcW w:w="3606" w:type="dxa"/>
            <w:tcBorders>
              <w:top w:val="single" w:sz="4" w:space="0" w:color="auto"/>
              <w:left w:val="single" w:sz="4" w:space="0" w:color="auto"/>
              <w:bottom w:val="single" w:sz="4" w:space="0" w:color="auto"/>
              <w:right w:val="single" w:sz="4" w:space="0" w:color="auto"/>
            </w:tcBorders>
            <w:vAlign w:val="center"/>
            <w:hideMark/>
          </w:tcPr>
          <w:p w14:paraId="309E15DD" w14:textId="77777777" w:rsidR="0023676E" w:rsidRPr="0023676E" w:rsidRDefault="0023676E" w:rsidP="0023676E">
            <w:pPr>
              <w:spacing w:after="200"/>
              <w:jc w:val="center"/>
              <w:rPr>
                <w:rFonts w:ascii="Times New Roman" w:hAnsi="Times New Roman"/>
                <w:sz w:val="20"/>
                <w:szCs w:val="20"/>
                <w:lang w:val="sr-Cyrl-RS"/>
              </w:rPr>
            </w:pPr>
            <w:r w:rsidRPr="0023676E">
              <w:rPr>
                <w:rFonts w:ascii="Times New Roman" w:hAnsi="Times New Roman"/>
                <w:sz w:val="20"/>
                <w:szCs w:val="20"/>
                <w:lang w:val="sr-Cyrl-RS"/>
              </w:rPr>
              <w:t>Налази се површина за ублажавање удара преко читавог подручја удара.</w:t>
            </w:r>
          </w:p>
        </w:tc>
        <w:tc>
          <w:tcPr>
            <w:tcW w:w="2124" w:type="dxa"/>
            <w:tcBorders>
              <w:top w:val="single" w:sz="4" w:space="0" w:color="auto"/>
              <w:left w:val="single" w:sz="4" w:space="0" w:color="auto"/>
              <w:bottom w:val="single" w:sz="4" w:space="0" w:color="auto"/>
              <w:right w:val="single" w:sz="4" w:space="0" w:color="auto"/>
            </w:tcBorders>
            <w:vAlign w:val="center"/>
          </w:tcPr>
          <w:p w14:paraId="3BB99514" w14:textId="77777777" w:rsidR="0023676E" w:rsidRPr="0023676E" w:rsidRDefault="0023676E" w:rsidP="0023676E">
            <w:pPr>
              <w:spacing w:after="200"/>
              <w:jc w:val="center"/>
              <w:rPr>
                <w:rFonts w:ascii="Times New Roman" w:hAnsi="Times New Roman"/>
                <w:sz w:val="20"/>
                <w:szCs w:val="20"/>
              </w:rPr>
            </w:pPr>
          </w:p>
        </w:tc>
        <w:tc>
          <w:tcPr>
            <w:tcW w:w="2124" w:type="dxa"/>
            <w:tcBorders>
              <w:top w:val="single" w:sz="4" w:space="0" w:color="auto"/>
              <w:left w:val="single" w:sz="4" w:space="0" w:color="auto"/>
              <w:bottom w:val="single" w:sz="4" w:space="0" w:color="auto"/>
              <w:right w:val="single" w:sz="4" w:space="0" w:color="auto"/>
            </w:tcBorders>
            <w:vAlign w:val="center"/>
          </w:tcPr>
          <w:p w14:paraId="5998F947" w14:textId="77777777" w:rsidR="0023676E" w:rsidRPr="0023676E" w:rsidRDefault="0023676E" w:rsidP="0023676E">
            <w:pPr>
              <w:spacing w:after="200"/>
              <w:jc w:val="center"/>
              <w:rPr>
                <w:rFonts w:ascii="Times New Roman" w:hAnsi="Times New Roman"/>
                <w:sz w:val="20"/>
                <w:szCs w:val="20"/>
              </w:rPr>
            </w:pPr>
            <w:r w:rsidRPr="0023676E">
              <w:rPr>
                <w:rFonts w:ascii="Times New Roman" w:hAnsi="Times New Roman"/>
                <w:b/>
                <w:bCs/>
                <w:sz w:val="20"/>
                <w:szCs w:val="20"/>
              </w:rPr>
              <w:t>ꭕ</w:t>
            </w:r>
          </w:p>
        </w:tc>
      </w:tr>
      <w:tr w:rsidR="0023676E" w:rsidRPr="0023676E" w14:paraId="611C232E" w14:textId="77777777" w:rsidTr="00860C2C">
        <w:trPr>
          <w:trHeight w:val="131"/>
          <w:jc w:val="center"/>
        </w:trPr>
        <w:tc>
          <w:tcPr>
            <w:tcW w:w="74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03B54E48" w14:textId="77777777" w:rsidR="0023676E" w:rsidRPr="0023676E" w:rsidRDefault="0023676E" w:rsidP="0023676E">
            <w:pPr>
              <w:spacing w:after="200"/>
              <w:jc w:val="center"/>
              <w:rPr>
                <w:rFonts w:ascii="Times New Roman" w:hAnsi="Times New Roman"/>
                <w:b/>
                <w:bCs/>
                <w:sz w:val="20"/>
                <w:szCs w:val="20"/>
                <w:lang w:val="sr-Cyrl-RS"/>
              </w:rPr>
            </w:pPr>
            <w:r w:rsidRPr="0023676E">
              <w:rPr>
                <w:rFonts w:ascii="Times New Roman" w:hAnsi="Times New Roman"/>
                <w:b/>
                <w:bCs/>
                <w:sz w:val="20"/>
                <w:szCs w:val="20"/>
                <w:lang w:val="sr-Cyrl-RS"/>
              </w:rPr>
              <w:t>16.</w:t>
            </w:r>
          </w:p>
        </w:tc>
        <w:tc>
          <w:tcPr>
            <w:tcW w:w="3606" w:type="dxa"/>
            <w:tcBorders>
              <w:top w:val="single" w:sz="4" w:space="0" w:color="auto"/>
              <w:left w:val="single" w:sz="4" w:space="0" w:color="auto"/>
              <w:bottom w:val="single" w:sz="4" w:space="0" w:color="auto"/>
              <w:right w:val="single" w:sz="4" w:space="0" w:color="auto"/>
            </w:tcBorders>
            <w:vAlign w:val="center"/>
            <w:hideMark/>
          </w:tcPr>
          <w:p w14:paraId="5D88C3E5" w14:textId="77777777" w:rsidR="0023676E" w:rsidRPr="0023676E" w:rsidRDefault="0023676E" w:rsidP="0023676E">
            <w:pPr>
              <w:spacing w:after="200"/>
              <w:jc w:val="center"/>
              <w:rPr>
                <w:rFonts w:ascii="Times New Roman" w:hAnsi="Times New Roman"/>
                <w:sz w:val="20"/>
                <w:szCs w:val="20"/>
                <w:lang w:val="sr-Cyrl-RS"/>
              </w:rPr>
            </w:pPr>
            <w:r w:rsidRPr="0023676E">
              <w:rPr>
                <w:rFonts w:ascii="Times New Roman" w:hAnsi="Times New Roman"/>
                <w:sz w:val="20"/>
                <w:szCs w:val="20"/>
                <w:lang w:val="sr-Cyrl-RS"/>
              </w:rPr>
              <w:t>Дебљина површине за ублажавање удара израђена је од синтетичких материјала попут ливене гуме, гумених плоча и сл.</w:t>
            </w:r>
          </w:p>
        </w:tc>
        <w:tc>
          <w:tcPr>
            <w:tcW w:w="2124" w:type="dxa"/>
            <w:tcBorders>
              <w:top w:val="single" w:sz="4" w:space="0" w:color="auto"/>
              <w:left w:val="single" w:sz="4" w:space="0" w:color="auto"/>
              <w:bottom w:val="single" w:sz="4" w:space="0" w:color="auto"/>
              <w:right w:val="single" w:sz="4" w:space="0" w:color="auto"/>
            </w:tcBorders>
            <w:vAlign w:val="center"/>
          </w:tcPr>
          <w:p w14:paraId="62D01AAE" w14:textId="77777777" w:rsidR="0023676E" w:rsidRPr="0023676E" w:rsidRDefault="0023676E" w:rsidP="0023676E">
            <w:pPr>
              <w:spacing w:after="200"/>
              <w:jc w:val="center"/>
              <w:rPr>
                <w:rFonts w:ascii="Times New Roman" w:hAnsi="Times New Roman"/>
                <w:sz w:val="20"/>
                <w:szCs w:val="20"/>
              </w:rPr>
            </w:pPr>
          </w:p>
        </w:tc>
        <w:tc>
          <w:tcPr>
            <w:tcW w:w="2124" w:type="dxa"/>
            <w:tcBorders>
              <w:top w:val="single" w:sz="4" w:space="0" w:color="auto"/>
              <w:left w:val="single" w:sz="4" w:space="0" w:color="auto"/>
              <w:bottom w:val="single" w:sz="4" w:space="0" w:color="auto"/>
              <w:right w:val="single" w:sz="4" w:space="0" w:color="auto"/>
            </w:tcBorders>
            <w:vAlign w:val="center"/>
          </w:tcPr>
          <w:p w14:paraId="649C7407" w14:textId="77777777" w:rsidR="0023676E" w:rsidRPr="0023676E" w:rsidRDefault="0023676E" w:rsidP="0023676E">
            <w:pPr>
              <w:spacing w:after="200"/>
              <w:jc w:val="center"/>
              <w:rPr>
                <w:rFonts w:ascii="Times New Roman" w:hAnsi="Times New Roman"/>
                <w:sz w:val="20"/>
                <w:szCs w:val="20"/>
              </w:rPr>
            </w:pPr>
            <w:r w:rsidRPr="0023676E">
              <w:rPr>
                <w:rFonts w:ascii="Times New Roman" w:hAnsi="Times New Roman"/>
                <w:b/>
                <w:bCs/>
                <w:sz w:val="20"/>
                <w:szCs w:val="20"/>
              </w:rPr>
              <w:t>ꭕ</w:t>
            </w:r>
          </w:p>
        </w:tc>
      </w:tr>
      <w:tr w:rsidR="0023676E" w:rsidRPr="0023676E" w14:paraId="68C60BC3" w14:textId="77777777" w:rsidTr="00860C2C">
        <w:trPr>
          <w:trHeight w:val="131"/>
          <w:jc w:val="center"/>
        </w:trPr>
        <w:tc>
          <w:tcPr>
            <w:tcW w:w="74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0F7E9878" w14:textId="77777777" w:rsidR="0023676E" w:rsidRPr="0023676E" w:rsidRDefault="0023676E" w:rsidP="0023676E">
            <w:pPr>
              <w:spacing w:after="200"/>
              <w:jc w:val="center"/>
              <w:rPr>
                <w:rFonts w:ascii="Times New Roman" w:hAnsi="Times New Roman"/>
                <w:b/>
                <w:bCs/>
                <w:sz w:val="20"/>
                <w:szCs w:val="20"/>
                <w:lang w:val="sr-Cyrl-RS"/>
              </w:rPr>
            </w:pPr>
            <w:r w:rsidRPr="0023676E">
              <w:rPr>
                <w:rFonts w:ascii="Times New Roman" w:hAnsi="Times New Roman"/>
                <w:b/>
                <w:bCs/>
                <w:sz w:val="20"/>
                <w:szCs w:val="20"/>
                <w:lang w:val="sr-Cyrl-RS"/>
              </w:rPr>
              <w:t>17.</w:t>
            </w:r>
          </w:p>
        </w:tc>
        <w:tc>
          <w:tcPr>
            <w:tcW w:w="3606" w:type="dxa"/>
            <w:tcBorders>
              <w:top w:val="single" w:sz="4" w:space="0" w:color="auto"/>
              <w:left w:val="single" w:sz="4" w:space="0" w:color="auto"/>
              <w:bottom w:val="single" w:sz="4" w:space="0" w:color="auto"/>
              <w:right w:val="single" w:sz="4" w:space="0" w:color="auto"/>
            </w:tcBorders>
            <w:vAlign w:val="center"/>
            <w:hideMark/>
          </w:tcPr>
          <w:p w14:paraId="06ABF7A2" w14:textId="77777777" w:rsidR="0023676E" w:rsidRPr="0023676E" w:rsidRDefault="0023676E" w:rsidP="0023676E">
            <w:pPr>
              <w:spacing w:after="200"/>
              <w:jc w:val="center"/>
              <w:rPr>
                <w:rFonts w:ascii="Times New Roman" w:hAnsi="Times New Roman"/>
                <w:sz w:val="20"/>
                <w:szCs w:val="20"/>
                <w:lang w:val="sr-Cyrl-RS"/>
              </w:rPr>
            </w:pPr>
            <w:r w:rsidRPr="0023676E">
              <w:rPr>
                <w:rFonts w:ascii="Times New Roman" w:hAnsi="Times New Roman"/>
                <w:sz w:val="20"/>
                <w:szCs w:val="20"/>
                <w:lang w:val="sr-Cyrl-RS"/>
              </w:rPr>
              <w:t>На игралишту се користи и травњак за критичне висине пада до 1 м.</w:t>
            </w:r>
          </w:p>
        </w:tc>
        <w:tc>
          <w:tcPr>
            <w:tcW w:w="2124" w:type="dxa"/>
            <w:tcBorders>
              <w:top w:val="single" w:sz="4" w:space="0" w:color="auto"/>
              <w:left w:val="single" w:sz="4" w:space="0" w:color="auto"/>
              <w:bottom w:val="single" w:sz="4" w:space="0" w:color="auto"/>
              <w:right w:val="single" w:sz="4" w:space="0" w:color="auto"/>
            </w:tcBorders>
            <w:vAlign w:val="center"/>
          </w:tcPr>
          <w:p w14:paraId="0E47B2A2" w14:textId="77777777" w:rsidR="0023676E" w:rsidRPr="0023676E" w:rsidRDefault="0023676E" w:rsidP="0023676E">
            <w:pPr>
              <w:spacing w:after="200"/>
              <w:jc w:val="center"/>
              <w:rPr>
                <w:rFonts w:ascii="Times New Roman" w:hAnsi="Times New Roman"/>
                <w:sz w:val="20"/>
                <w:szCs w:val="20"/>
              </w:rPr>
            </w:pPr>
          </w:p>
        </w:tc>
        <w:tc>
          <w:tcPr>
            <w:tcW w:w="2124" w:type="dxa"/>
            <w:tcBorders>
              <w:top w:val="single" w:sz="4" w:space="0" w:color="auto"/>
              <w:left w:val="single" w:sz="4" w:space="0" w:color="auto"/>
              <w:bottom w:val="single" w:sz="4" w:space="0" w:color="auto"/>
              <w:right w:val="single" w:sz="4" w:space="0" w:color="auto"/>
            </w:tcBorders>
            <w:vAlign w:val="center"/>
          </w:tcPr>
          <w:p w14:paraId="6F9CADD7" w14:textId="77777777" w:rsidR="0023676E" w:rsidRPr="0023676E" w:rsidRDefault="0023676E" w:rsidP="0023676E">
            <w:pPr>
              <w:spacing w:after="200"/>
              <w:jc w:val="center"/>
              <w:rPr>
                <w:rFonts w:ascii="Times New Roman" w:hAnsi="Times New Roman"/>
                <w:sz w:val="20"/>
                <w:szCs w:val="20"/>
              </w:rPr>
            </w:pPr>
            <w:r w:rsidRPr="0023676E">
              <w:rPr>
                <w:rFonts w:ascii="Times New Roman" w:hAnsi="Times New Roman"/>
                <w:b/>
                <w:bCs/>
                <w:sz w:val="20"/>
                <w:szCs w:val="20"/>
              </w:rPr>
              <w:t>ꭕ</w:t>
            </w:r>
          </w:p>
        </w:tc>
      </w:tr>
      <w:tr w:rsidR="0023676E" w:rsidRPr="0023676E" w14:paraId="7BACA06F" w14:textId="77777777" w:rsidTr="00860C2C">
        <w:trPr>
          <w:trHeight w:val="131"/>
          <w:jc w:val="center"/>
        </w:trPr>
        <w:tc>
          <w:tcPr>
            <w:tcW w:w="74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10BE1F05" w14:textId="77777777" w:rsidR="0023676E" w:rsidRPr="0023676E" w:rsidRDefault="0023676E" w:rsidP="0023676E">
            <w:pPr>
              <w:spacing w:after="200"/>
              <w:jc w:val="center"/>
              <w:rPr>
                <w:rFonts w:ascii="Times New Roman" w:hAnsi="Times New Roman"/>
                <w:b/>
                <w:bCs/>
                <w:sz w:val="20"/>
                <w:szCs w:val="20"/>
                <w:lang w:val="sr-Cyrl-RS"/>
              </w:rPr>
            </w:pPr>
            <w:r w:rsidRPr="0023676E">
              <w:rPr>
                <w:rFonts w:ascii="Times New Roman" w:hAnsi="Times New Roman"/>
                <w:b/>
                <w:bCs/>
                <w:sz w:val="20"/>
                <w:szCs w:val="20"/>
                <w:lang w:val="sr-Cyrl-RS"/>
              </w:rPr>
              <w:t>18.</w:t>
            </w:r>
          </w:p>
        </w:tc>
        <w:tc>
          <w:tcPr>
            <w:tcW w:w="3606" w:type="dxa"/>
            <w:tcBorders>
              <w:top w:val="single" w:sz="4" w:space="0" w:color="auto"/>
              <w:left w:val="single" w:sz="4" w:space="0" w:color="auto"/>
              <w:bottom w:val="single" w:sz="4" w:space="0" w:color="auto"/>
              <w:right w:val="single" w:sz="4" w:space="0" w:color="auto"/>
            </w:tcBorders>
            <w:vAlign w:val="center"/>
          </w:tcPr>
          <w:p w14:paraId="11E58508" w14:textId="421C7515" w:rsidR="0023676E" w:rsidRPr="0023676E" w:rsidRDefault="0023676E" w:rsidP="006B6C70">
            <w:pPr>
              <w:spacing w:after="200"/>
              <w:jc w:val="center"/>
              <w:rPr>
                <w:rFonts w:ascii="Times New Roman" w:hAnsi="Times New Roman"/>
                <w:sz w:val="20"/>
                <w:szCs w:val="20"/>
                <w:lang w:val="sr-Cyrl-RS"/>
              </w:rPr>
            </w:pPr>
            <w:r w:rsidRPr="0023676E">
              <w:rPr>
                <w:rFonts w:ascii="Times New Roman" w:hAnsi="Times New Roman"/>
                <w:sz w:val="20"/>
                <w:szCs w:val="20"/>
                <w:lang w:val="sr-Cyrl-RS"/>
              </w:rPr>
              <w:t xml:space="preserve">Одржавање травњака, као површине за ублажавање удара врши се тако да се </w:t>
            </w:r>
            <w:r w:rsidRPr="0023676E">
              <w:rPr>
                <w:rFonts w:ascii="Times New Roman" w:hAnsi="Times New Roman"/>
                <w:sz w:val="20"/>
                <w:szCs w:val="20"/>
                <w:lang w:val="sr-Cyrl-RS"/>
              </w:rPr>
              <w:lastRenderedPageBreak/>
              <w:t>ни у једном тренутку не смеју угрозити својства ублажавања удара.</w:t>
            </w:r>
          </w:p>
        </w:tc>
        <w:tc>
          <w:tcPr>
            <w:tcW w:w="2124" w:type="dxa"/>
            <w:tcBorders>
              <w:top w:val="single" w:sz="4" w:space="0" w:color="auto"/>
              <w:left w:val="single" w:sz="4" w:space="0" w:color="auto"/>
              <w:bottom w:val="single" w:sz="4" w:space="0" w:color="auto"/>
              <w:right w:val="single" w:sz="4" w:space="0" w:color="auto"/>
            </w:tcBorders>
            <w:vAlign w:val="center"/>
          </w:tcPr>
          <w:p w14:paraId="2D2D4818" w14:textId="77777777" w:rsidR="0023676E" w:rsidRPr="0023676E" w:rsidRDefault="0023676E" w:rsidP="0023676E">
            <w:pPr>
              <w:spacing w:after="200"/>
              <w:jc w:val="center"/>
              <w:rPr>
                <w:rFonts w:ascii="Times New Roman" w:hAnsi="Times New Roman"/>
                <w:sz w:val="20"/>
                <w:szCs w:val="20"/>
              </w:rPr>
            </w:pPr>
          </w:p>
        </w:tc>
        <w:tc>
          <w:tcPr>
            <w:tcW w:w="2124" w:type="dxa"/>
            <w:tcBorders>
              <w:top w:val="single" w:sz="4" w:space="0" w:color="auto"/>
              <w:left w:val="single" w:sz="4" w:space="0" w:color="auto"/>
              <w:bottom w:val="single" w:sz="4" w:space="0" w:color="auto"/>
              <w:right w:val="single" w:sz="4" w:space="0" w:color="auto"/>
            </w:tcBorders>
            <w:vAlign w:val="center"/>
          </w:tcPr>
          <w:p w14:paraId="3D337F6F" w14:textId="77777777" w:rsidR="0023676E" w:rsidRPr="0023676E" w:rsidRDefault="0023676E" w:rsidP="0023676E">
            <w:pPr>
              <w:spacing w:after="200"/>
              <w:jc w:val="center"/>
              <w:rPr>
                <w:rFonts w:ascii="Times New Roman" w:hAnsi="Times New Roman"/>
                <w:sz w:val="20"/>
                <w:szCs w:val="20"/>
              </w:rPr>
            </w:pPr>
            <w:r w:rsidRPr="0023676E">
              <w:rPr>
                <w:rFonts w:ascii="Times New Roman" w:hAnsi="Times New Roman"/>
                <w:b/>
                <w:bCs/>
                <w:sz w:val="20"/>
                <w:szCs w:val="20"/>
              </w:rPr>
              <w:t>ꭕ</w:t>
            </w:r>
          </w:p>
        </w:tc>
      </w:tr>
      <w:tr w:rsidR="0023676E" w:rsidRPr="0023676E" w14:paraId="4BB0E893" w14:textId="77777777" w:rsidTr="00860C2C">
        <w:trPr>
          <w:trHeight w:val="1019"/>
          <w:jc w:val="center"/>
        </w:trPr>
        <w:tc>
          <w:tcPr>
            <w:tcW w:w="74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2893BDBC" w14:textId="77777777" w:rsidR="0023676E" w:rsidRPr="0023676E" w:rsidRDefault="0023676E" w:rsidP="0023676E">
            <w:pPr>
              <w:spacing w:after="200"/>
              <w:jc w:val="center"/>
              <w:rPr>
                <w:rFonts w:ascii="Times New Roman" w:hAnsi="Times New Roman"/>
                <w:b/>
                <w:bCs/>
                <w:sz w:val="20"/>
                <w:szCs w:val="20"/>
                <w:lang w:val="sr-Cyrl-RS"/>
              </w:rPr>
            </w:pPr>
            <w:r w:rsidRPr="0023676E">
              <w:rPr>
                <w:rFonts w:ascii="Times New Roman" w:hAnsi="Times New Roman"/>
                <w:b/>
                <w:bCs/>
                <w:sz w:val="20"/>
                <w:szCs w:val="20"/>
                <w:lang w:val="sr-Cyrl-RS"/>
              </w:rPr>
              <w:t>19.</w:t>
            </w:r>
          </w:p>
        </w:tc>
        <w:tc>
          <w:tcPr>
            <w:tcW w:w="3606" w:type="dxa"/>
            <w:tcBorders>
              <w:top w:val="single" w:sz="4" w:space="0" w:color="auto"/>
              <w:left w:val="single" w:sz="4" w:space="0" w:color="auto"/>
              <w:bottom w:val="single" w:sz="4" w:space="0" w:color="auto"/>
              <w:right w:val="single" w:sz="4" w:space="0" w:color="auto"/>
            </w:tcBorders>
            <w:vAlign w:val="center"/>
            <w:hideMark/>
          </w:tcPr>
          <w:p w14:paraId="46E28F11" w14:textId="77777777" w:rsidR="0023676E" w:rsidRPr="0023676E" w:rsidRDefault="0023676E" w:rsidP="0023676E">
            <w:pPr>
              <w:spacing w:after="200"/>
              <w:jc w:val="center"/>
              <w:rPr>
                <w:rFonts w:ascii="Times New Roman" w:hAnsi="Times New Roman"/>
                <w:sz w:val="20"/>
                <w:szCs w:val="20"/>
                <w:lang w:val="sr-Cyrl-RS"/>
              </w:rPr>
            </w:pPr>
            <w:r w:rsidRPr="0023676E">
              <w:rPr>
                <w:rFonts w:ascii="Times New Roman" w:hAnsi="Times New Roman"/>
                <w:sz w:val="20"/>
                <w:szCs w:val="20"/>
                <w:lang w:val="sr-Cyrl-RS"/>
              </w:rPr>
              <w:t>Горња површина подлоге целе површине за игру, било чврсте или за ублажавање удара глатка је, без препрека или неуједначености.</w:t>
            </w:r>
          </w:p>
        </w:tc>
        <w:tc>
          <w:tcPr>
            <w:tcW w:w="2124" w:type="dxa"/>
            <w:tcBorders>
              <w:top w:val="single" w:sz="4" w:space="0" w:color="auto"/>
              <w:left w:val="single" w:sz="4" w:space="0" w:color="auto"/>
              <w:bottom w:val="single" w:sz="4" w:space="0" w:color="auto"/>
              <w:right w:val="single" w:sz="4" w:space="0" w:color="auto"/>
            </w:tcBorders>
            <w:vAlign w:val="center"/>
          </w:tcPr>
          <w:p w14:paraId="7C975ABC" w14:textId="77777777" w:rsidR="0023676E" w:rsidRPr="0023676E" w:rsidRDefault="0023676E" w:rsidP="0023676E">
            <w:pPr>
              <w:spacing w:after="200"/>
              <w:jc w:val="center"/>
              <w:rPr>
                <w:rFonts w:ascii="Times New Roman" w:hAnsi="Times New Roman"/>
                <w:sz w:val="20"/>
                <w:szCs w:val="20"/>
              </w:rPr>
            </w:pPr>
          </w:p>
        </w:tc>
        <w:tc>
          <w:tcPr>
            <w:tcW w:w="2124" w:type="dxa"/>
            <w:tcBorders>
              <w:top w:val="single" w:sz="4" w:space="0" w:color="auto"/>
              <w:left w:val="single" w:sz="4" w:space="0" w:color="auto"/>
              <w:bottom w:val="single" w:sz="4" w:space="0" w:color="auto"/>
              <w:right w:val="single" w:sz="4" w:space="0" w:color="auto"/>
            </w:tcBorders>
            <w:vAlign w:val="center"/>
          </w:tcPr>
          <w:p w14:paraId="5580DD26" w14:textId="77777777" w:rsidR="0023676E" w:rsidRPr="0023676E" w:rsidRDefault="0023676E" w:rsidP="0023676E">
            <w:pPr>
              <w:spacing w:after="200"/>
              <w:jc w:val="center"/>
              <w:rPr>
                <w:rFonts w:ascii="Times New Roman" w:hAnsi="Times New Roman"/>
                <w:sz w:val="20"/>
                <w:szCs w:val="20"/>
              </w:rPr>
            </w:pPr>
            <w:r w:rsidRPr="0023676E">
              <w:rPr>
                <w:rFonts w:ascii="Times New Roman" w:hAnsi="Times New Roman"/>
                <w:b/>
                <w:bCs/>
                <w:sz w:val="20"/>
                <w:szCs w:val="20"/>
              </w:rPr>
              <w:t>ꭕ</w:t>
            </w:r>
          </w:p>
        </w:tc>
      </w:tr>
      <w:tr w:rsidR="0023676E" w:rsidRPr="0023676E" w14:paraId="73A182DE" w14:textId="77777777" w:rsidTr="00860C2C">
        <w:trPr>
          <w:trHeight w:val="392"/>
          <w:jc w:val="center"/>
        </w:trPr>
        <w:tc>
          <w:tcPr>
            <w:tcW w:w="744" w:type="dxa"/>
            <w:tcBorders>
              <w:top w:val="single" w:sz="4" w:space="0" w:color="auto"/>
              <w:left w:val="single" w:sz="4" w:space="0" w:color="auto"/>
              <w:bottom w:val="single" w:sz="4" w:space="0" w:color="auto"/>
              <w:right w:val="single" w:sz="4" w:space="0" w:color="auto"/>
            </w:tcBorders>
            <w:shd w:val="clear" w:color="auto" w:fill="C9C9C9"/>
            <w:vAlign w:val="center"/>
            <w:hideMark/>
          </w:tcPr>
          <w:p w14:paraId="5CD72D36" w14:textId="77777777" w:rsidR="0023676E" w:rsidRPr="0023676E" w:rsidRDefault="0023676E" w:rsidP="0023676E">
            <w:pPr>
              <w:spacing w:after="200"/>
              <w:jc w:val="center"/>
              <w:rPr>
                <w:rFonts w:ascii="Times New Roman" w:hAnsi="Times New Roman"/>
                <w:b/>
                <w:bCs/>
                <w:sz w:val="20"/>
                <w:szCs w:val="20"/>
                <w:lang w:val="sr-Cyrl-RS"/>
              </w:rPr>
            </w:pPr>
            <w:r w:rsidRPr="0023676E">
              <w:rPr>
                <w:rFonts w:ascii="Times New Roman" w:hAnsi="Times New Roman"/>
                <w:b/>
                <w:bCs/>
                <w:sz w:val="20"/>
                <w:szCs w:val="20"/>
                <w:lang w:val="sr-Cyrl-RS"/>
              </w:rPr>
              <w:t>20.</w:t>
            </w:r>
          </w:p>
        </w:tc>
        <w:tc>
          <w:tcPr>
            <w:tcW w:w="3606" w:type="dxa"/>
            <w:tcBorders>
              <w:top w:val="single" w:sz="4" w:space="0" w:color="auto"/>
              <w:left w:val="single" w:sz="4" w:space="0" w:color="auto"/>
              <w:bottom w:val="single" w:sz="4" w:space="0" w:color="auto"/>
              <w:right w:val="single" w:sz="4" w:space="0" w:color="auto"/>
            </w:tcBorders>
            <w:vAlign w:val="center"/>
            <w:hideMark/>
          </w:tcPr>
          <w:p w14:paraId="45EE5A57" w14:textId="77777777" w:rsidR="0023676E" w:rsidRPr="0023676E" w:rsidRDefault="0023676E" w:rsidP="0023676E">
            <w:pPr>
              <w:spacing w:after="200"/>
              <w:jc w:val="center"/>
              <w:rPr>
                <w:rFonts w:ascii="Times New Roman" w:hAnsi="Times New Roman"/>
                <w:sz w:val="20"/>
                <w:szCs w:val="20"/>
                <w:lang w:val="sr-Cyrl-RS"/>
              </w:rPr>
            </w:pPr>
            <w:r w:rsidRPr="0023676E">
              <w:rPr>
                <w:rFonts w:ascii="Times New Roman" w:hAnsi="Times New Roman"/>
                <w:sz w:val="20"/>
                <w:szCs w:val="20"/>
                <w:lang w:val="sr-Cyrl-RS"/>
              </w:rPr>
              <w:t>Игралиште има адекватно осветљење.</w:t>
            </w:r>
          </w:p>
        </w:tc>
        <w:tc>
          <w:tcPr>
            <w:tcW w:w="2124" w:type="dxa"/>
            <w:tcBorders>
              <w:top w:val="single" w:sz="4" w:space="0" w:color="auto"/>
              <w:left w:val="single" w:sz="4" w:space="0" w:color="auto"/>
              <w:bottom w:val="single" w:sz="4" w:space="0" w:color="auto"/>
              <w:right w:val="single" w:sz="4" w:space="0" w:color="auto"/>
            </w:tcBorders>
            <w:vAlign w:val="center"/>
          </w:tcPr>
          <w:p w14:paraId="640CA0C2" w14:textId="77777777" w:rsidR="0023676E" w:rsidRPr="0023676E" w:rsidRDefault="0023676E" w:rsidP="0023676E">
            <w:pPr>
              <w:spacing w:after="200"/>
              <w:jc w:val="center"/>
              <w:rPr>
                <w:rFonts w:ascii="Times New Roman" w:hAnsi="Times New Roman"/>
                <w:sz w:val="20"/>
                <w:szCs w:val="20"/>
              </w:rPr>
            </w:pPr>
            <w:r w:rsidRPr="0023676E">
              <w:rPr>
                <w:rFonts w:ascii="Times New Roman" w:hAnsi="Times New Roman"/>
                <w:b/>
                <w:bCs/>
                <w:sz w:val="20"/>
                <w:szCs w:val="20"/>
              </w:rPr>
              <w:t>ꭕ</w:t>
            </w:r>
          </w:p>
        </w:tc>
        <w:tc>
          <w:tcPr>
            <w:tcW w:w="2124" w:type="dxa"/>
            <w:tcBorders>
              <w:top w:val="single" w:sz="4" w:space="0" w:color="auto"/>
              <w:left w:val="single" w:sz="4" w:space="0" w:color="auto"/>
              <w:bottom w:val="single" w:sz="4" w:space="0" w:color="auto"/>
              <w:right w:val="single" w:sz="4" w:space="0" w:color="auto"/>
            </w:tcBorders>
            <w:vAlign w:val="center"/>
          </w:tcPr>
          <w:p w14:paraId="5380148F" w14:textId="77777777" w:rsidR="0023676E" w:rsidRPr="0023676E" w:rsidRDefault="0023676E" w:rsidP="0023676E">
            <w:pPr>
              <w:spacing w:after="200"/>
              <w:jc w:val="center"/>
              <w:rPr>
                <w:rFonts w:ascii="Times New Roman" w:hAnsi="Times New Roman"/>
                <w:sz w:val="20"/>
                <w:szCs w:val="20"/>
              </w:rPr>
            </w:pPr>
          </w:p>
        </w:tc>
      </w:tr>
      <w:tr w:rsidR="0023676E" w:rsidRPr="0023676E" w14:paraId="35A1ED6D" w14:textId="77777777" w:rsidTr="00860C2C">
        <w:trPr>
          <w:trHeight w:val="392"/>
          <w:jc w:val="center"/>
        </w:trPr>
        <w:tc>
          <w:tcPr>
            <w:tcW w:w="744" w:type="dxa"/>
            <w:tcBorders>
              <w:top w:val="single" w:sz="4" w:space="0" w:color="auto"/>
              <w:left w:val="single" w:sz="4" w:space="0" w:color="auto"/>
              <w:bottom w:val="single" w:sz="4" w:space="0" w:color="auto"/>
              <w:right w:val="single" w:sz="4" w:space="0" w:color="auto"/>
            </w:tcBorders>
            <w:shd w:val="clear" w:color="auto" w:fill="C9C9C9"/>
            <w:vAlign w:val="center"/>
          </w:tcPr>
          <w:p w14:paraId="16268573" w14:textId="77777777" w:rsidR="0023676E" w:rsidRPr="0023676E" w:rsidRDefault="0023676E" w:rsidP="0023676E">
            <w:pPr>
              <w:spacing w:after="200"/>
              <w:jc w:val="center"/>
              <w:rPr>
                <w:rFonts w:ascii="Times New Roman" w:hAnsi="Times New Roman"/>
                <w:b/>
                <w:bCs/>
                <w:sz w:val="20"/>
                <w:szCs w:val="20"/>
                <w:lang w:val="sr-Cyrl-RS"/>
              </w:rPr>
            </w:pPr>
            <w:r w:rsidRPr="0023676E">
              <w:rPr>
                <w:rFonts w:ascii="Times New Roman" w:hAnsi="Times New Roman"/>
                <w:b/>
                <w:bCs/>
                <w:sz w:val="20"/>
                <w:szCs w:val="20"/>
                <w:lang w:val="sr-Cyrl-RS"/>
              </w:rPr>
              <w:t>21.</w:t>
            </w:r>
          </w:p>
        </w:tc>
        <w:tc>
          <w:tcPr>
            <w:tcW w:w="3606" w:type="dxa"/>
            <w:tcBorders>
              <w:top w:val="single" w:sz="4" w:space="0" w:color="auto"/>
              <w:left w:val="single" w:sz="4" w:space="0" w:color="auto"/>
              <w:bottom w:val="single" w:sz="4" w:space="0" w:color="auto"/>
              <w:right w:val="single" w:sz="4" w:space="0" w:color="auto"/>
            </w:tcBorders>
            <w:vAlign w:val="center"/>
          </w:tcPr>
          <w:p w14:paraId="5EDA378F" w14:textId="77777777" w:rsidR="0023676E" w:rsidRPr="0023676E" w:rsidRDefault="0023676E" w:rsidP="0023676E">
            <w:pPr>
              <w:spacing w:after="200"/>
              <w:jc w:val="center"/>
              <w:rPr>
                <w:rFonts w:ascii="Times New Roman" w:hAnsi="Times New Roman"/>
                <w:sz w:val="20"/>
                <w:szCs w:val="20"/>
                <w:lang w:val="sr-Cyrl-RS"/>
              </w:rPr>
            </w:pPr>
            <w:r w:rsidRPr="0023676E">
              <w:rPr>
                <w:rFonts w:ascii="Times New Roman" w:hAnsi="Times New Roman"/>
                <w:sz w:val="20"/>
                <w:szCs w:val="20"/>
                <w:lang w:val="sr-Cyrl-RS"/>
              </w:rPr>
              <w:t>Постојање канти за комунални отпад.</w:t>
            </w:r>
          </w:p>
        </w:tc>
        <w:tc>
          <w:tcPr>
            <w:tcW w:w="2124" w:type="dxa"/>
            <w:tcBorders>
              <w:top w:val="single" w:sz="4" w:space="0" w:color="auto"/>
              <w:left w:val="single" w:sz="4" w:space="0" w:color="auto"/>
              <w:bottom w:val="single" w:sz="4" w:space="0" w:color="auto"/>
              <w:right w:val="single" w:sz="4" w:space="0" w:color="auto"/>
            </w:tcBorders>
            <w:vAlign w:val="center"/>
          </w:tcPr>
          <w:p w14:paraId="74925E49" w14:textId="77777777" w:rsidR="0023676E" w:rsidRPr="0023676E" w:rsidRDefault="0023676E" w:rsidP="0023676E">
            <w:pPr>
              <w:spacing w:after="200"/>
              <w:jc w:val="center"/>
              <w:rPr>
                <w:rFonts w:ascii="Times New Roman" w:hAnsi="Times New Roman"/>
                <w:sz w:val="20"/>
                <w:szCs w:val="20"/>
              </w:rPr>
            </w:pPr>
            <w:r w:rsidRPr="0023676E">
              <w:rPr>
                <w:rFonts w:ascii="Times New Roman" w:hAnsi="Times New Roman"/>
                <w:b/>
                <w:bCs/>
                <w:sz w:val="20"/>
                <w:szCs w:val="20"/>
              </w:rPr>
              <w:t>ꭕ</w:t>
            </w:r>
          </w:p>
        </w:tc>
        <w:tc>
          <w:tcPr>
            <w:tcW w:w="2124" w:type="dxa"/>
            <w:tcBorders>
              <w:top w:val="single" w:sz="4" w:space="0" w:color="auto"/>
              <w:left w:val="single" w:sz="4" w:space="0" w:color="auto"/>
              <w:bottom w:val="single" w:sz="4" w:space="0" w:color="auto"/>
              <w:right w:val="single" w:sz="4" w:space="0" w:color="auto"/>
            </w:tcBorders>
            <w:vAlign w:val="center"/>
          </w:tcPr>
          <w:p w14:paraId="2E380198" w14:textId="77777777" w:rsidR="0023676E" w:rsidRPr="0023676E" w:rsidRDefault="0023676E" w:rsidP="0023676E">
            <w:pPr>
              <w:spacing w:after="200"/>
              <w:jc w:val="center"/>
              <w:rPr>
                <w:rFonts w:ascii="Times New Roman" w:hAnsi="Times New Roman"/>
                <w:sz w:val="20"/>
                <w:szCs w:val="20"/>
              </w:rPr>
            </w:pPr>
          </w:p>
        </w:tc>
      </w:tr>
    </w:tbl>
    <w:p w14:paraId="3C16EA84" w14:textId="369B9251" w:rsidR="002F25CD" w:rsidRDefault="002F25CD" w:rsidP="00204773">
      <w:pPr>
        <w:spacing w:after="0" w:line="360" w:lineRule="auto"/>
        <w:jc w:val="both"/>
        <w:rPr>
          <w:rFonts w:ascii="Times New Roman" w:hAnsi="Times New Roman"/>
        </w:rPr>
      </w:pPr>
    </w:p>
    <w:p w14:paraId="059970FE" w14:textId="5E1F16EB" w:rsidR="00860C2C" w:rsidRPr="00E76AFC" w:rsidRDefault="00860C2C" w:rsidP="00860C2C">
      <w:pPr>
        <w:jc w:val="center"/>
        <w:rPr>
          <w:rFonts w:ascii="Times New Roman" w:hAnsi="Times New Roman" w:cs="Times New Roman"/>
          <w:bCs/>
          <w:sz w:val="24"/>
          <w:szCs w:val="24"/>
          <w:lang w:val="sr-Cyrl-RS"/>
        </w:rPr>
      </w:pPr>
      <w:r>
        <w:rPr>
          <w:rFonts w:ascii="Times New Roman" w:hAnsi="Times New Roman" w:cs="Times New Roman"/>
          <w:b/>
          <w:sz w:val="24"/>
          <w:szCs w:val="24"/>
          <w:lang w:val="sr-Cyrl-RS"/>
        </w:rPr>
        <w:t xml:space="preserve">Табела 10. </w:t>
      </w:r>
      <w:r w:rsidRPr="00E76AFC">
        <w:rPr>
          <w:rFonts w:ascii="Times New Roman" w:hAnsi="Times New Roman" w:cs="Times New Roman"/>
          <w:bCs/>
          <w:sz w:val="24"/>
          <w:szCs w:val="24"/>
          <w:lang w:val="sr-Cyrl-RS"/>
        </w:rPr>
        <w:t xml:space="preserve">Резултати посматрања за игралиште </w:t>
      </w:r>
      <w:r>
        <w:rPr>
          <w:rFonts w:ascii="Times New Roman" w:hAnsi="Times New Roman" w:cs="Times New Roman"/>
          <w:bCs/>
          <w:sz w:val="24"/>
          <w:szCs w:val="24"/>
          <w:lang w:val="sr-Cyrl-RS"/>
        </w:rPr>
        <w:t>у Србобрану 2</w:t>
      </w:r>
    </w:p>
    <w:p w14:paraId="6D8AEC55" w14:textId="77777777" w:rsidR="00860C2C" w:rsidRDefault="00860C2C" w:rsidP="00204773">
      <w:pPr>
        <w:spacing w:after="0" w:line="360" w:lineRule="auto"/>
        <w:jc w:val="both"/>
        <w:rPr>
          <w:rFonts w:ascii="Times New Roman" w:hAnsi="Times New Roman"/>
        </w:rPr>
      </w:pPr>
    </w:p>
    <w:p w14:paraId="09490D7D" w14:textId="77777777" w:rsidR="0023676E" w:rsidRDefault="0023676E" w:rsidP="00204773">
      <w:pPr>
        <w:spacing w:after="0" w:line="360" w:lineRule="auto"/>
        <w:jc w:val="both"/>
        <w:rPr>
          <w:rFonts w:ascii="Times New Roman" w:hAnsi="Times New Roman"/>
        </w:rPr>
      </w:pPr>
    </w:p>
    <w:p w14:paraId="79783946" w14:textId="105AE9D2" w:rsidR="002F25CD" w:rsidRDefault="002F25CD" w:rsidP="00204773">
      <w:pPr>
        <w:spacing w:after="0" w:line="360" w:lineRule="auto"/>
        <w:jc w:val="both"/>
        <w:rPr>
          <w:rFonts w:ascii="Times New Roman" w:hAnsi="Times New Roman"/>
        </w:rPr>
      </w:pPr>
    </w:p>
    <w:p w14:paraId="5B329DA7" w14:textId="77777777" w:rsidR="00E50D87" w:rsidRDefault="00617B11" w:rsidP="00E50D87">
      <w:pPr>
        <w:spacing w:after="0" w:line="360" w:lineRule="auto"/>
        <w:jc w:val="center"/>
        <w:rPr>
          <w:rFonts w:ascii="Times New Roman" w:hAnsi="Times New Roman"/>
          <w:noProof/>
        </w:rPr>
      </w:pPr>
      <w:r>
        <w:rPr>
          <w:rFonts w:ascii="Times New Roman" w:hAnsi="Times New Roman"/>
          <w:noProof/>
        </w:rPr>
        <w:drawing>
          <wp:inline distT="0" distB="0" distL="0" distR="0" wp14:anchorId="3C03AF55" wp14:editId="5DAED580">
            <wp:extent cx="5246889" cy="295474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20230909_151819.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261241" cy="2962822"/>
                    </a:xfrm>
                    <a:prstGeom prst="rect">
                      <a:avLst/>
                    </a:prstGeom>
                  </pic:spPr>
                </pic:pic>
              </a:graphicData>
            </a:graphic>
          </wp:inline>
        </w:drawing>
      </w:r>
    </w:p>
    <w:p w14:paraId="0AC8DA0F" w14:textId="11AAA96E" w:rsidR="00617B11" w:rsidRDefault="00617B11" w:rsidP="00E50D87">
      <w:pPr>
        <w:spacing w:after="0" w:line="360" w:lineRule="auto"/>
        <w:jc w:val="center"/>
        <w:rPr>
          <w:rFonts w:ascii="Times New Roman" w:hAnsi="Times New Roman"/>
        </w:rPr>
      </w:pPr>
      <w:r>
        <w:rPr>
          <w:rFonts w:ascii="Times New Roman" w:hAnsi="Times New Roman"/>
          <w:noProof/>
        </w:rPr>
        <w:lastRenderedPageBreak/>
        <w:drawing>
          <wp:inline distT="0" distB="0" distL="0" distR="0" wp14:anchorId="6A80320C" wp14:editId="74FE5FD1">
            <wp:extent cx="5240026" cy="2950873"/>
            <wp:effectExtent l="0" t="0" r="0" b="190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20230909_151853.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244867" cy="2953599"/>
                    </a:xfrm>
                    <a:prstGeom prst="rect">
                      <a:avLst/>
                    </a:prstGeom>
                  </pic:spPr>
                </pic:pic>
              </a:graphicData>
            </a:graphic>
          </wp:inline>
        </w:drawing>
      </w:r>
      <w:r>
        <w:rPr>
          <w:rFonts w:ascii="Times New Roman" w:hAnsi="Times New Roman"/>
          <w:noProof/>
        </w:rPr>
        <w:drawing>
          <wp:inline distT="0" distB="0" distL="0" distR="0" wp14:anchorId="297FE97B" wp14:editId="601732A2">
            <wp:extent cx="5254343" cy="2958936"/>
            <wp:effectExtent l="0" t="0" r="381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20230909_151737.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262717" cy="2963652"/>
                    </a:xfrm>
                    <a:prstGeom prst="rect">
                      <a:avLst/>
                    </a:prstGeom>
                  </pic:spPr>
                </pic:pic>
              </a:graphicData>
            </a:graphic>
          </wp:inline>
        </w:drawing>
      </w:r>
      <w:r>
        <w:rPr>
          <w:rFonts w:ascii="Times New Roman" w:hAnsi="Times New Roman"/>
          <w:noProof/>
        </w:rPr>
        <w:lastRenderedPageBreak/>
        <w:drawing>
          <wp:inline distT="0" distB="0" distL="0" distR="0" wp14:anchorId="67BDEFC5" wp14:editId="12083648">
            <wp:extent cx="5230779" cy="2945666"/>
            <wp:effectExtent l="0" t="0" r="8255" b="762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20230909_15173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238702" cy="2950128"/>
                    </a:xfrm>
                    <a:prstGeom prst="rect">
                      <a:avLst/>
                    </a:prstGeom>
                  </pic:spPr>
                </pic:pic>
              </a:graphicData>
            </a:graphic>
          </wp:inline>
        </w:drawing>
      </w:r>
      <w:r>
        <w:rPr>
          <w:rFonts w:ascii="Times New Roman" w:hAnsi="Times New Roman"/>
          <w:noProof/>
        </w:rPr>
        <w:drawing>
          <wp:inline distT="0" distB="0" distL="0" distR="0" wp14:anchorId="1E87CED4" wp14:editId="0FF3AB88">
            <wp:extent cx="5231732" cy="2946203"/>
            <wp:effectExtent l="0" t="0" r="7620"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20230909_151715.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242264" cy="2952134"/>
                    </a:xfrm>
                    <a:prstGeom prst="rect">
                      <a:avLst/>
                    </a:prstGeom>
                  </pic:spPr>
                </pic:pic>
              </a:graphicData>
            </a:graphic>
          </wp:inline>
        </w:drawing>
      </w:r>
      <w:r>
        <w:rPr>
          <w:rFonts w:ascii="Times New Roman" w:hAnsi="Times New Roman"/>
          <w:noProof/>
        </w:rPr>
        <w:lastRenderedPageBreak/>
        <w:drawing>
          <wp:inline distT="0" distB="0" distL="0" distR="0" wp14:anchorId="380C3E2E" wp14:editId="5DB55110">
            <wp:extent cx="5231907" cy="2946301"/>
            <wp:effectExtent l="0" t="0" r="6985" b="698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20230909_151641.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236415" cy="2948839"/>
                    </a:xfrm>
                    <a:prstGeom prst="rect">
                      <a:avLst/>
                    </a:prstGeom>
                  </pic:spPr>
                </pic:pic>
              </a:graphicData>
            </a:graphic>
          </wp:inline>
        </w:drawing>
      </w:r>
      <w:r>
        <w:rPr>
          <w:rFonts w:ascii="Times New Roman" w:hAnsi="Times New Roman"/>
          <w:noProof/>
        </w:rPr>
        <w:drawing>
          <wp:inline distT="0" distB="0" distL="0" distR="0" wp14:anchorId="41AD6F53" wp14:editId="48436CE4">
            <wp:extent cx="5219154" cy="2939120"/>
            <wp:effectExtent l="0" t="0" r="635"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20230909_151631.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227778" cy="2943977"/>
                    </a:xfrm>
                    <a:prstGeom prst="rect">
                      <a:avLst/>
                    </a:prstGeom>
                  </pic:spPr>
                </pic:pic>
              </a:graphicData>
            </a:graphic>
          </wp:inline>
        </w:drawing>
      </w:r>
    </w:p>
    <w:p w14:paraId="16A70CA3" w14:textId="6655FFA7" w:rsidR="001F4906" w:rsidRDefault="001F4906" w:rsidP="00204773">
      <w:pPr>
        <w:spacing w:after="0" w:line="360" w:lineRule="auto"/>
        <w:jc w:val="both"/>
        <w:rPr>
          <w:rFonts w:ascii="Times New Roman" w:hAnsi="Times New Roman"/>
        </w:rPr>
      </w:pPr>
    </w:p>
    <w:p w14:paraId="65376233" w14:textId="3F68FDBA" w:rsidR="00EC7C3F" w:rsidRPr="00860C2C" w:rsidRDefault="00EC7C3F" w:rsidP="00EC7C3F">
      <w:pPr>
        <w:jc w:val="center"/>
        <w:rPr>
          <w:rFonts w:ascii="Times New Roman" w:hAnsi="Times New Roman" w:cs="Times New Roman"/>
          <w:sz w:val="24"/>
          <w:szCs w:val="24"/>
          <w:lang w:val="sr-Cyrl-RS"/>
        </w:rPr>
      </w:pPr>
      <w:r w:rsidRPr="00860C2C">
        <w:rPr>
          <w:rFonts w:ascii="Times New Roman" w:hAnsi="Times New Roman" w:cs="Times New Roman"/>
          <w:b/>
          <w:sz w:val="24"/>
          <w:szCs w:val="24"/>
          <w:lang w:val="sr-Cyrl-RS"/>
        </w:rPr>
        <w:t xml:space="preserve">Слике </w:t>
      </w:r>
      <w:r>
        <w:rPr>
          <w:rFonts w:ascii="Times New Roman" w:hAnsi="Times New Roman" w:cs="Times New Roman"/>
          <w:b/>
          <w:bCs/>
          <w:sz w:val="24"/>
          <w:szCs w:val="24"/>
          <w:lang w:val="sr-Cyrl-RS"/>
        </w:rPr>
        <w:t>7</w:t>
      </w:r>
      <w:r w:rsidR="00477521">
        <w:rPr>
          <w:rFonts w:ascii="Times New Roman" w:hAnsi="Times New Roman" w:cs="Times New Roman"/>
          <w:b/>
          <w:bCs/>
          <w:sz w:val="24"/>
          <w:szCs w:val="24"/>
        </w:rPr>
        <w:t>8</w:t>
      </w:r>
      <w:r w:rsidRPr="00860C2C">
        <w:rPr>
          <w:rFonts w:ascii="Times New Roman" w:hAnsi="Times New Roman" w:cs="Times New Roman"/>
          <w:b/>
          <w:bCs/>
          <w:sz w:val="24"/>
          <w:szCs w:val="24"/>
          <w:lang w:val="sr-Cyrl-RS"/>
        </w:rPr>
        <w:t>-</w:t>
      </w:r>
      <w:r>
        <w:rPr>
          <w:rFonts w:ascii="Times New Roman" w:hAnsi="Times New Roman" w:cs="Times New Roman"/>
          <w:b/>
          <w:bCs/>
          <w:sz w:val="24"/>
          <w:szCs w:val="24"/>
          <w:lang w:val="sr-Cyrl-RS"/>
        </w:rPr>
        <w:t>8</w:t>
      </w:r>
      <w:r w:rsidR="00477521">
        <w:rPr>
          <w:rFonts w:ascii="Times New Roman" w:hAnsi="Times New Roman" w:cs="Times New Roman"/>
          <w:b/>
          <w:bCs/>
          <w:sz w:val="24"/>
          <w:szCs w:val="24"/>
        </w:rPr>
        <w:t>4</w:t>
      </w:r>
      <w:r w:rsidRPr="00860C2C">
        <w:rPr>
          <w:rFonts w:ascii="Times New Roman" w:hAnsi="Times New Roman" w:cs="Times New Roman"/>
          <w:sz w:val="24"/>
          <w:szCs w:val="24"/>
          <w:lang w:val="sr-Cyrl-RS"/>
        </w:rPr>
        <w:t xml:space="preserve"> Игралишт</w:t>
      </w:r>
      <w:r>
        <w:rPr>
          <w:rFonts w:ascii="Times New Roman" w:hAnsi="Times New Roman" w:cs="Times New Roman"/>
          <w:sz w:val="24"/>
          <w:szCs w:val="24"/>
          <w:lang w:val="sr-Cyrl-RS"/>
        </w:rPr>
        <w:t>е у Србобрану 2</w:t>
      </w:r>
    </w:p>
    <w:p w14:paraId="3A349DD7" w14:textId="77777777" w:rsidR="008360FF" w:rsidRPr="00E76AFC" w:rsidRDefault="008360FF" w:rsidP="008360FF">
      <w:pPr>
        <w:jc w:val="right"/>
        <w:rPr>
          <w:rFonts w:ascii="Times New Roman" w:hAnsi="Times New Roman" w:cs="Times New Roman"/>
          <w:iCs/>
          <w:sz w:val="24"/>
          <w:szCs w:val="24"/>
          <w:lang w:val="sr-Cyrl-RS"/>
        </w:rPr>
      </w:pPr>
      <w:r w:rsidRPr="00E76AFC">
        <w:rPr>
          <w:rFonts w:ascii="Times New Roman" w:hAnsi="Times New Roman" w:cs="Times New Roman"/>
          <w:iCs/>
          <w:sz w:val="24"/>
          <w:szCs w:val="24"/>
          <w:lang w:val="sr-Cyrl-RS"/>
        </w:rPr>
        <w:t>Извор: (приватна архива)</w:t>
      </w:r>
    </w:p>
    <w:p w14:paraId="1F0C6969" w14:textId="77777777" w:rsidR="008360FF" w:rsidRPr="0093374C" w:rsidRDefault="008360FF" w:rsidP="00221631">
      <w:pPr>
        <w:jc w:val="center"/>
        <w:rPr>
          <w:rFonts w:ascii="Times New Roman" w:hAnsi="Times New Roman" w:cs="Times New Roman"/>
          <w:i/>
          <w:sz w:val="24"/>
          <w:szCs w:val="24"/>
          <w:lang w:val="sr-Cyrl-RS"/>
        </w:rPr>
      </w:pPr>
    </w:p>
    <w:p w14:paraId="0C3D90C6" w14:textId="77777777" w:rsidR="00221631" w:rsidRDefault="00221631" w:rsidP="00204773">
      <w:pPr>
        <w:spacing w:after="0" w:line="360" w:lineRule="auto"/>
        <w:jc w:val="both"/>
        <w:rPr>
          <w:rFonts w:ascii="Times New Roman" w:hAnsi="Times New Roman"/>
        </w:rPr>
      </w:pPr>
    </w:p>
    <w:p w14:paraId="7C7D7EDC" w14:textId="5761A87E" w:rsidR="001F4906" w:rsidRDefault="001F4906" w:rsidP="00204773">
      <w:pPr>
        <w:spacing w:after="0" w:line="360" w:lineRule="auto"/>
        <w:jc w:val="both"/>
        <w:rPr>
          <w:rFonts w:ascii="Times New Roman" w:hAnsi="Times New Roman"/>
          <w:lang w:val="sr-Cyrl-RS"/>
        </w:rPr>
      </w:pPr>
    </w:p>
    <w:p w14:paraId="1D923D9B" w14:textId="0E5229D2" w:rsidR="00251DAD" w:rsidRDefault="00251DAD" w:rsidP="006A1BD5">
      <w:pPr>
        <w:spacing w:after="0" w:line="360" w:lineRule="auto"/>
        <w:jc w:val="both"/>
        <w:rPr>
          <w:rFonts w:ascii="Times New Roman" w:hAnsi="Times New Roman"/>
        </w:rPr>
      </w:pPr>
    </w:p>
    <w:p w14:paraId="6209B48C" w14:textId="729E39B8" w:rsidR="00204773" w:rsidRDefault="00204773" w:rsidP="006A1BD5">
      <w:pPr>
        <w:spacing w:after="0" w:line="360" w:lineRule="auto"/>
        <w:jc w:val="both"/>
        <w:rPr>
          <w:rFonts w:ascii="Times New Roman" w:hAnsi="Times New Roman"/>
        </w:rPr>
      </w:pPr>
    </w:p>
    <w:p w14:paraId="5335471D" w14:textId="77777777" w:rsidR="006A1BD5" w:rsidRPr="007A0CC3" w:rsidRDefault="006A1BD5" w:rsidP="006A1BD5">
      <w:pPr>
        <w:pStyle w:val="Heading1"/>
        <w:jc w:val="center"/>
        <w:rPr>
          <w:rFonts w:ascii="Times New Roman" w:hAnsi="Times New Roman" w:cs="Times New Roman"/>
          <w:b/>
          <w:color w:val="auto"/>
          <w:sz w:val="30"/>
          <w:szCs w:val="30"/>
          <w:lang w:val="sr-Cyrl-RS"/>
        </w:rPr>
      </w:pPr>
      <w:bookmarkStart w:id="69" w:name="_Toc521963426"/>
      <w:bookmarkStart w:id="70" w:name="_Toc531975056"/>
      <w:bookmarkStart w:id="71" w:name="_Toc133427837"/>
      <w:bookmarkStart w:id="72" w:name="_Toc145506197"/>
      <w:r w:rsidRPr="007A0CC3">
        <w:rPr>
          <w:rFonts w:ascii="Times New Roman" w:hAnsi="Times New Roman" w:cs="Times New Roman"/>
          <w:b/>
          <w:color w:val="auto"/>
          <w:sz w:val="30"/>
          <w:szCs w:val="30"/>
        </w:rPr>
        <w:lastRenderedPageBreak/>
        <w:t>И</w:t>
      </w:r>
      <w:r w:rsidRPr="007A0CC3">
        <w:rPr>
          <w:rFonts w:ascii="Times New Roman" w:hAnsi="Times New Roman" w:cs="Times New Roman"/>
          <w:b/>
          <w:color w:val="auto"/>
          <w:sz w:val="30"/>
          <w:szCs w:val="30"/>
          <w:lang w:val="sr-Cyrl-RS"/>
        </w:rPr>
        <w:t>НТЕРПРЕТАЦИЈА РЕЗУЛТАТА ИСТРАЖИВАЊА</w:t>
      </w:r>
      <w:bookmarkEnd w:id="69"/>
      <w:bookmarkEnd w:id="70"/>
      <w:bookmarkEnd w:id="71"/>
      <w:bookmarkEnd w:id="72"/>
    </w:p>
    <w:p w14:paraId="53C8B413" w14:textId="37CB7956" w:rsidR="006A1BD5" w:rsidRDefault="006A1BD5" w:rsidP="006A1BD5">
      <w:pPr>
        <w:spacing w:after="200" w:line="276" w:lineRule="auto"/>
        <w:rPr>
          <w:rFonts w:ascii="Times New Roman" w:hAnsi="Times New Roman"/>
          <w:b/>
          <w:sz w:val="24"/>
          <w:szCs w:val="24"/>
          <w:lang w:val="sr-Cyrl-RS"/>
        </w:rPr>
      </w:pPr>
    </w:p>
    <w:p w14:paraId="1377A257" w14:textId="50BB1CEE" w:rsidR="00CD32B3" w:rsidRPr="00EB3272" w:rsidRDefault="009C7CE3" w:rsidP="00EB3272">
      <w:pPr>
        <w:spacing w:after="0" w:line="360" w:lineRule="auto"/>
        <w:jc w:val="center"/>
        <w:rPr>
          <w:rFonts w:ascii="Times New Roman" w:hAnsi="Times New Roman"/>
          <w:i/>
          <w:lang w:val="sr-Cyrl-RS"/>
        </w:rPr>
      </w:pPr>
      <w:r w:rsidRPr="009C7CE3">
        <w:rPr>
          <w:rFonts w:ascii="Times New Roman" w:hAnsi="Times New Roman"/>
          <w:b/>
          <w:lang w:val="sr-Cyrl-RS"/>
        </w:rPr>
        <w:t>Графикон број 1.</w:t>
      </w:r>
      <w:r>
        <w:rPr>
          <w:rFonts w:ascii="Times New Roman" w:hAnsi="Times New Roman"/>
          <w:i/>
          <w:lang w:val="sr-Cyrl-RS"/>
        </w:rPr>
        <w:t xml:space="preserve"> </w:t>
      </w:r>
      <w:r w:rsidR="00833DD8" w:rsidRPr="00833DD8">
        <w:rPr>
          <w:rFonts w:ascii="Times New Roman" w:hAnsi="Times New Roman" w:cs="Times New Roman"/>
          <w:i/>
          <w:lang w:val="sr-Cyrl-RS"/>
        </w:rPr>
        <w:t>Игралиште поседује правилно постављене клацкалице.</w:t>
      </w:r>
    </w:p>
    <w:p w14:paraId="6F9B913C" w14:textId="77777777" w:rsidR="00CD32B3" w:rsidRPr="001F4906" w:rsidRDefault="00CD32B3" w:rsidP="00CD32B3">
      <w:pPr>
        <w:spacing w:after="0" w:line="360" w:lineRule="auto"/>
        <w:jc w:val="both"/>
        <w:rPr>
          <w:rFonts w:ascii="Times New Roman" w:hAnsi="Times New Roman"/>
          <w:lang w:val="sr-Cyrl-RS"/>
        </w:rPr>
      </w:pPr>
    </w:p>
    <w:p w14:paraId="3E1F9C63" w14:textId="77777777" w:rsidR="00CD32B3" w:rsidRDefault="00CD32B3" w:rsidP="00CD32B3">
      <w:pPr>
        <w:spacing w:after="0" w:line="360" w:lineRule="auto"/>
        <w:jc w:val="both"/>
        <w:rPr>
          <w:rFonts w:ascii="Times New Roman" w:hAnsi="Times New Roman"/>
          <w:lang w:val="sr-Cyrl-RS"/>
        </w:rPr>
      </w:pPr>
      <w:r>
        <w:rPr>
          <w:rFonts w:ascii="Times New Roman" w:hAnsi="Times New Roman"/>
          <w:noProof/>
        </w:rPr>
        <w:drawing>
          <wp:inline distT="0" distB="0" distL="0" distR="0" wp14:anchorId="3A8CF7E6" wp14:editId="2C2F7AFA">
            <wp:extent cx="6291943" cy="2585358"/>
            <wp:effectExtent l="0" t="0" r="13970" b="5715"/>
            <wp:docPr id="140" name="Chart 1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7E3EC377" w14:textId="10738E57" w:rsidR="00E865FC" w:rsidRDefault="00E865FC" w:rsidP="00CD32B3">
      <w:pPr>
        <w:spacing w:after="0" w:line="360" w:lineRule="auto"/>
        <w:jc w:val="both"/>
        <w:rPr>
          <w:rFonts w:ascii="Times New Roman" w:hAnsi="Times New Roman"/>
          <w:lang w:val="sr-Cyrl-RS"/>
        </w:rPr>
      </w:pPr>
    </w:p>
    <w:p w14:paraId="2E3D635C" w14:textId="5163D04F" w:rsidR="00E865FC" w:rsidRDefault="00E865FC" w:rsidP="00E865FC">
      <w:pPr>
        <w:spacing w:after="0" w:line="360" w:lineRule="auto"/>
        <w:jc w:val="center"/>
        <w:rPr>
          <w:rFonts w:ascii="Times New Roman" w:hAnsi="Times New Roman"/>
          <w:i/>
          <w:lang w:val="sr-Cyrl-RS"/>
        </w:rPr>
      </w:pPr>
      <w:r w:rsidRPr="009C7CE3">
        <w:rPr>
          <w:rFonts w:ascii="Times New Roman" w:hAnsi="Times New Roman"/>
          <w:b/>
          <w:lang w:val="sr-Cyrl-RS"/>
        </w:rPr>
        <w:t>Графикон</w:t>
      </w:r>
      <w:r>
        <w:rPr>
          <w:rFonts w:ascii="Times New Roman" w:hAnsi="Times New Roman"/>
          <w:b/>
          <w:lang w:val="sr-Cyrl-RS"/>
        </w:rPr>
        <w:t xml:space="preserve"> број 2</w:t>
      </w:r>
      <w:r w:rsidRPr="009C7CE3">
        <w:rPr>
          <w:rFonts w:ascii="Times New Roman" w:hAnsi="Times New Roman"/>
          <w:b/>
          <w:lang w:val="sr-Cyrl-RS"/>
        </w:rPr>
        <w:t>.</w:t>
      </w:r>
      <w:r>
        <w:rPr>
          <w:rFonts w:ascii="Times New Roman" w:hAnsi="Times New Roman"/>
          <w:i/>
          <w:lang w:val="sr-Cyrl-RS"/>
        </w:rPr>
        <w:t xml:space="preserve"> </w:t>
      </w:r>
      <w:r w:rsidR="00EB3272" w:rsidRPr="00EB3272">
        <w:rPr>
          <w:rFonts w:ascii="Times New Roman" w:hAnsi="Times New Roman" w:cs="Times New Roman"/>
          <w:i/>
          <w:lang w:val="sr-Cyrl-RS"/>
        </w:rPr>
        <w:t>Игралиште поседује информативну таблу са основним смерницама и бројевима телефона.</w:t>
      </w:r>
    </w:p>
    <w:p w14:paraId="028F2B09" w14:textId="6DEDBC6B" w:rsidR="00E865FC" w:rsidRDefault="00EB3272" w:rsidP="00CD32B3">
      <w:pPr>
        <w:spacing w:after="0" w:line="360" w:lineRule="auto"/>
        <w:jc w:val="both"/>
        <w:rPr>
          <w:rFonts w:ascii="Times New Roman" w:hAnsi="Times New Roman"/>
          <w:lang w:val="sr-Cyrl-RS"/>
        </w:rPr>
      </w:pPr>
      <w:r>
        <w:rPr>
          <w:rFonts w:ascii="Times New Roman" w:hAnsi="Times New Roman"/>
          <w:noProof/>
        </w:rPr>
        <w:drawing>
          <wp:inline distT="0" distB="0" distL="0" distR="0" wp14:anchorId="54623C59" wp14:editId="30775574">
            <wp:extent cx="6335486" cy="2411186"/>
            <wp:effectExtent l="0" t="0" r="8255" b="8255"/>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41BC946A" w14:textId="16314EC3" w:rsidR="00E865FC" w:rsidRDefault="00E865FC" w:rsidP="00CD32B3">
      <w:pPr>
        <w:spacing w:after="0" w:line="360" w:lineRule="auto"/>
        <w:jc w:val="both"/>
        <w:rPr>
          <w:rFonts w:ascii="Times New Roman" w:hAnsi="Times New Roman"/>
          <w:lang w:val="sr-Cyrl-RS"/>
        </w:rPr>
      </w:pPr>
    </w:p>
    <w:p w14:paraId="02371126" w14:textId="77777777" w:rsidR="007A0CC3" w:rsidRDefault="007A0CC3" w:rsidP="00EB3272">
      <w:pPr>
        <w:spacing w:after="0" w:line="360" w:lineRule="auto"/>
        <w:jc w:val="center"/>
        <w:rPr>
          <w:rFonts w:ascii="Times New Roman" w:hAnsi="Times New Roman"/>
          <w:b/>
          <w:lang w:val="sr-Cyrl-RS"/>
        </w:rPr>
      </w:pPr>
    </w:p>
    <w:p w14:paraId="3D462016" w14:textId="77777777" w:rsidR="007A0CC3" w:rsidRDefault="007A0CC3" w:rsidP="00EB3272">
      <w:pPr>
        <w:spacing w:after="0" w:line="360" w:lineRule="auto"/>
        <w:jc w:val="center"/>
        <w:rPr>
          <w:rFonts w:ascii="Times New Roman" w:hAnsi="Times New Roman"/>
          <w:b/>
          <w:lang w:val="sr-Cyrl-RS"/>
        </w:rPr>
      </w:pPr>
    </w:p>
    <w:p w14:paraId="13BC3625" w14:textId="77777777" w:rsidR="007A0CC3" w:rsidRDefault="007A0CC3" w:rsidP="00EB3272">
      <w:pPr>
        <w:spacing w:after="0" w:line="360" w:lineRule="auto"/>
        <w:jc w:val="center"/>
        <w:rPr>
          <w:rFonts w:ascii="Times New Roman" w:hAnsi="Times New Roman"/>
          <w:b/>
          <w:lang w:val="sr-Cyrl-RS"/>
        </w:rPr>
      </w:pPr>
    </w:p>
    <w:p w14:paraId="645261E7" w14:textId="77777777" w:rsidR="007A0CC3" w:rsidRDefault="007A0CC3" w:rsidP="00EB3272">
      <w:pPr>
        <w:spacing w:after="0" w:line="360" w:lineRule="auto"/>
        <w:jc w:val="center"/>
        <w:rPr>
          <w:rFonts w:ascii="Times New Roman" w:hAnsi="Times New Roman"/>
          <w:b/>
          <w:lang w:val="sr-Cyrl-RS"/>
        </w:rPr>
      </w:pPr>
    </w:p>
    <w:p w14:paraId="7CA74010" w14:textId="3675E802" w:rsidR="00E865FC" w:rsidRDefault="00EB3272" w:rsidP="00EB3272">
      <w:pPr>
        <w:spacing w:after="0" w:line="360" w:lineRule="auto"/>
        <w:jc w:val="center"/>
        <w:rPr>
          <w:rFonts w:ascii="Times New Roman" w:hAnsi="Times New Roman"/>
          <w:lang w:val="sr-Cyrl-RS"/>
        </w:rPr>
      </w:pPr>
      <w:r w:rsidRPr="009C7CE3">
        <w:rPr>
          <w:rFonts w:ascii="Times New Roman" w:hAnsi="Times New Roman"/>
          <w:b/>
          <w:lang w:val="sr-Cyrl-RS"/>
        </w:rPr>
        <w:lastRenderedPageBreak/>
        <w:t>Графикон</w:t>
      </w:r>
      <w:r>
        <w:rPr>
          <w:rFonts w:ascii="Times New Roman" w:hAnsi="Times New Roman"/>
          <w:b/>
          <w:lang w:val="sr-Cyrl-RS"/>
        </w:rPr>
        <w:t xml:space="preserve"> број 3. </w:t>
      </w:r>
      <w:r w:rsidRPr="006B6C70">
        <w:rPr>
          <w:rFonts w:ascii="Times New Roman" w:hAnsi="Times New Roman" w:cs="Times New Roman"/>
          <w:i/>
          <w:iCs/>
          <w:lang w:val="sr-Cyrl-RS"/>
        </w:rPr>
        <w:t xml:space="preserve">Игралиште обухвата </w:t>
      </w:r>
      <w:proofErr w:type="spellStart"/>
      <w:r w:rsidRPr="006B6C70">
        <w:rPr>
          <w:rFonts w:ascii="Times New Roman" w:hAnsi="Times New Roman" w:cs="Times New Roman"/>
          <w:i/>
          <w:iCs/>
        </w:rPr>
        <w:t>мултифункционални</w:t>
      </w:r>
      <w:proofErr w:type="spellEnd"/>
      <w:r w:rsidRPr="006B6C70">
        <w:rPr>
          <w:rFonts w:ascii="Times New Roman" w:hAnsi="Times New Roman" w:cs="Times New Roman"/>
          <w:i/>
          <w:iCs/>
          <w:lang w:val="sr-Cyrl-RS"/>
        </w:rPr>
        <w:t xml:space="preserve"> </w:t>
      </w:r>
      <w:proofErr w:type="spellStart"/>
      <w:r w:rsidRPr="006B6C70">
        <w:rPr>
          <w:rFonts w:ascii="Times New Roman" w:hAnsi="Times New Roman" w:cs="Times New Roman"/>
          <w:i/>
          <w:iCs/>
        </w:rPr>
        <w:t>комплекс</w:t>
      </w:r>
      <w:proofErr w:type="spellEnd"/>
      <w:r w:rsidRPr="007425E2">
        <w:rPr>
          <w:rFonts w:ascii="Times New Roman" w:hAnsi="Times New Roman" w:cs="Times New Roman"/>
          <w:lang w:val="sr-Cyrl-RS"/>
        </w:rPr>
        <w:t xml:space="preserve"> (</w:t>
      </w:r>
      <w:r w:rsidRPr="00172BF3">
        <w:rPr>
          <w:rFonts w:ascii="Times New Roman" w:hAnsi="Times New Roman" w:cs="Times New Roman"/>
          <w:i/>
          <w:lang w:val="sr-Cyrl-RS"/>
        </w:rPr>
        <w:t>љуљашке, клацкалице</w:t>
      </w:r>
      <w:r w:rsidRPr="007425E2">
        <w:rPr>
          <w:rFonts w:ascii="Times New Roman" w:hAnsi="Times New Roman" w:cs="Times New Roman"/>
          <w:lang w:val="sr-Cyrl-RS"/>
        </w:rPr>
        <w:t>...)</w:t>
      </w:r>
    </w:p>
    <w:p w14:paraId="6977DCBE" w14:textId="41D1AC5C" w:rsidR="00CD32B3" w:rsidRDefault="00CD32B3" w:rsidP="00CD32B3">
      <w:pPr>
        <w:spacing w:after="0" w:line="360" w:lineRule="auto"/>
        <w:jc w:val="both"/>
        <w:rPr>
          <w:rFonts w:ascii="Times New Roman" w:hAnsi="Times New Roman"/>
        </w:rPr>
      </w:pPr>
    </w:p>
    <w:p w14:paraId="23CE1C0B" w14:textId="07F062F6" w:rsidR="00552295" w:rsidRDefault="00552295" w:rsidP="00CD32B3">
      <w:pPr>
        <w:spacing w:after="0" w:line="360" w:lineRule="auto"/>
        <w:jc w:val="both"/>
        <w:rPr>
          <w:rFonts w:ascii="Times New Roman" w:hAnsi="Times New Roman"/>
        </w:rPr>
      </w:pPr>
      <w:r>
        <w:rPr>
          <w:rFonts w:ascii="Times New Roman" w:hAnsi="Times New Roman"/>
          <w:noProof/>
        </w:rPr>
        <w:drawing>
          <wp:inline distT="0" distB="0" distL="0" distR="0" wp14:anchorId="555A2A71" wp14:editId="18BB08B4">
            <wp:extent cx="5943600" cy="2261987"/>
            <wp:effectExtent l="0" t="0" r="0" b="508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2C112B98" w14:textId="21B5F040" w:rsidR="00552295" w:rsidRPr="00552295" w:rsidRDefault="00552295" w:rsidP="00CD32B3">
      <w:pPr>
        <w:spacing w:after="0" w:line="360" w:lineRule="auto"/>
        <w:jc w:val="both"/>
        <w:rPr>
          <w:rFonts w:ascii="Times New Roman" w:hAnsi="Times New Roman"/>
          <w:b/>
        </w:rPr>
      </w:pPr>
    </w:p>
    <w:p w14:paraId="6A17C92A" w14:textId="777C9DBF" w:rsidR="00552295" w:rsidRPr="00552295" w:rsidRDefault="00552295" w:rsidP="00CD32B3">
      <w:pPr>
        <w:spacing w:after="0" w:line="360" w:lineRule="auto"/>
        <w:jc w:val="both"/>
        <w:rPr>
          <w:rFonts w:ascii="Times New Roman" w:hAnsi="Times New Roman"/>
          <w:sz w:val="24"/>
          <w:szCs w:val="24"/>
          <w:lang w:val="sr-Cyrl-RS"/>
        </w:rPr>
      </w:pPr>
      <w:r w:rsidRPr="00552295">
        <w:rPr>
          <w:rFonts w:ascii="Times New Roman" w:hAnsi="Times New Roman"/>
          <w:b/>
          <w:sz w:val="24"/>
          <w:szCs w:val="24"/>
          <w:lang w:val="sr-Cyrl-RS"/>
        </w:rPr>
        <w:t>Коментар за прва три графикона:</w:t>
      </w:r>
      <w:r w:rsidRPr="00552295">
        <w:rPr>
          <w:rFonts w:ascii="Times New Roman" w:hAnsi="Times New Roman"/>
          <w:sz w:val="24"/>
          <w:szCs w:val="24"/>
          <w:lang w:val="sr-Cyrl-RS"/>
        </w:rPr>
        <w:t xml:space="preserve"> </w:t>
      </w:r>
      <w:r w:rsidRPr="00E76A29">
        <w:rPr>
          <w:rFonts w:ascii="Times New Roman" w:hAnsi="Times New Roman"/>
          <w:iCs/>
          <w:sz w:val="24"/>
          <w:szCs w:val="24"/>
          <w:lang w:val="sr-Cyrl-RS"/>
        </w:rPr>
        <w:t>можемо приметити да 70</w:t>
      </w:r>
      <w:r w:rsidRPr="00E76A29">
        <w:rPr>
          <w:rFonts w:ascii="Times New Roman" w:hAnsi="Times New Roman"/>
          <w:iCs/>
          <w:sz w:val="24"/>
          <w:szCs w:val="24"/>
          <w:lang w:val="sr-Cyrl-RS"/>
        </w:rPr>
        <w:sym w:font="Symbol" w:char="F025"/>
      </w:r>
      <w:r w:rsidRPr="00E76A29">
        <w:rPr>
          <w:rFonts w:ascii="Times New Roman" w:hAnsi="Times New Roman"/>
          <w:iCs/>
          <w:sz w:val="24"/>
          <w:szCs w:val="24"/>
          <w:lang w:val="sr-Cyrl-RS"/>
        </w:rPr>
        <w:t xml:space="preserve"> посматраних игралишта поседује  </w:t>
      </w:r>
      <w:proofErr w:type="spellStart"/>
      <w:r w:rsidRPr="00E76A29">
        <w:rPr>
          <w:rFonts w:ascii="Times New Roman" w:hAnsi="Times New Roman"/>
          <w:iCs/>
          <w:sz w:val="24"/>
          <w:szCs w:val="24"/>
        </w:rPr>
        <w:t>правилно</w:t>
      </w:r>
      <w:proofErr w:type="spellEnd"/>
      <w:r w:rsidRPr="00E76A29">
        <w:rPr>
          <w:rFonts w:ascii="Times New Roman" w:hAnsi="Times New Roman"/>
          <w:iCs/>
          <w:sz w:val="24"/>
          <w:szCs w:val="24"/>
        </w:rPr>
        <w:t xml:space="preserve"> </w:t>
      </w:r>
      <w:proofErr w:type="spellStart"/>
      <w:r w:rsidRPr="00E76A29">
        <w:rPr>
          <w:rFonts w:ascii="Times New Roman" w:hAnsi="Times New Roman"/>
          <w:iCs/>
          <w:sz w:val="24"/>
          <w:szCs w:val="24"/>
        </w:rPr>
        <w:t>постављене</w:t>
      </w:r>
      <w:proofErr w:type="spellEnd"/>
      <w:r w:rsidRPr="00E76A29">
        <w:rPr>
          <w:rFonts w:ascii="Times New Roman" w:hAnsi="Times New Roman"/>
          <w:iCs/>
          <w:sz w:val="24"/>
          <w:szCs w:val="24"/>
        </w:rPr>
        <w:t xml:space="preserve"> </w:t>
      </w:r>
      <w:proofErr w:type="spellStart"/>
      <w:r w:rsidRPr="00E76A29">
        <w:rPr>
          <w:rFonts w:ascii="Times New Roman" w:hAnsi="Times New Roman"/>
          <w:iCs/>
          <w:sz w:val="24"/>
          <w:szCs w:val="24"/>
        </w:rPr>
        <w:t>клацкалице</w:t>
      </w:r>
      <w:proofErr w:type="spellEnd"/>
      <w:r w:rsidRPr="00E76A29">
        <w:rPr>
          <w:rFonts w:ascii="Times New Roman" w:hAnsi="Times New Roman"/>
          <w:iCs/>
          <w:sz w:val="24"/>
          <w:szCs w:val="24"/>
        </w:rPr>
        <w:t xml:space="preserve">, </w:t>
      </w:r>
      <w:proofErr w:type="spellStart"/>
      <w:r w:rsidRPr="00E76A29">
        <w:rPr>
          <w:rFonts w:ascii="Times New Roman" w:hAnsi="Times New Roman"/>
          <w:iCs/>
          <w:sz w:val="24"/>
          <w:szCs w:val="24"/>
        </w:rPr>
        <w:t>информативне</w:t>
      </w:r>
      <w:proofErr w:type="spellEnd"/>
      <w:r w:rsidRPr="00E76A29">
        <w:rPr>
          <w:rFonts w:ascii="Times New Roman" w:hAnsi="Times New Roman"/>
          <w:iCs/>
          <w:sz w:val="24"/>
          <w:szCs w:val="24"/>
        </w:rPr>
        <w:t xml:space="preserve"> </w:t>
      </w:r>
      <w:proofErr w:type="spellStart"/>
      <w:r w:rsidRPr="00E76A29">
        <w:rPr>
          <w:rFonts w:ascii="Times New Roman" w:hAnsi="Times New Roman"/>
          <w:iCs/>
          <w:sz w:val="24"/>
          <w:szCs w:val="24"/>
        </w:rPr>
        <w:t>табле</w:t>
      </w:r>
      <w:proofErr w:type="spellEnd"/>
      <w:r w:rsidRPr="00E76A29">
        <w:rPr>
          <w:rFonts w:ascii="Times New Roman" w:hAnsi="Times New Roman"/>
          <w:iCs/>
          <w:sz w:val="24"/>
          <w:szCs w:val="24"/>
        </w:rPr>
        <w:t xml:space="preserve"> </w:t>
      </w:r>
      <w:proofErr w:type="spellStart"/>
      <w:r w:rsidRPr="00E76A29">
        <w:rPr>
          <w:rFonts w:ascii="Times New Roman" w:hAnsi="Times New Roman"/>
          <w:iCs/>
          <w:sz w:val="24"/>
          <w:szCs w:val="24"/>
        </w:rPr>
        <w:t>са</w:t>
      </w:r>
      <w:proofErr w:type="spellEnd"/>
      <w:r w:rsidRPr="00E76A29">
        <w:rPr>
          <w:rFonts w:ascii="Times New Roman" w:hAnsi="Times New Roman"/>
          <w:iCs/>
          <w:sz w:val="24"/>
          <w:szCs w:val="24"/>
        </w:rPr>
        <w:t xml:space="preserve"> </w:t>
      </w:r>
      <w:proofErr w:type="spellStart"/>
      <w:r w:rsidRPr="00E76A29">
        <w:rPr>
          <w:rFonts w:ascii="Times New Roman" w:hAnsi="Times New Roman"/>
          <w:iCs/>
          <w:sz w:val="24"/>
          <w:szCs w:val="24"/>
        </w:rPr>
        <w:t>основним</w:t>
      </w:r>
      <w:proofErr w:type="spellEnd"/>
      <w:r w:rsidRPr="00E76A29">
        <w:rPr>
          <w:rFonts w:ascii="Times New Roman" w:hAnsi="Times New Roman"/>
          <w:iCs/>
          <w:sz w:val="24"/>
          <w:szCs w:val="24"/>
        </w:rPr>
        <w:t xml:space="preserve"> </w:t>
      </w:r>
      <w:proofErr w:type="spellStart"/>
      <w:r w:rsidRPr="00E76A29">
        <w:rPr>
          <w:rFonts w:ascii="Times New Roman" w:hAnsi="Times New Roman"/>
          <w:iCs/>
          <w:sz w:val="24"/>
          <w:szCs w:val="24"/>
        </w:rPr>
        <w:t>смерницама</w:t>
      </w:r>
      <w:proofErr w:type="spellEnd"/>
      <w:r w:rsidRPr="00E76A29">
        <w:rPr>
          <w:rFonts w:ascii="Times New Roman" w:hAnsi="Times New Roman"/>
          <w:iCs/>
          <w:sz w:val="24"/>
          <w:szCs w:val="24"/>
        </w:rPr>
        <w:t xml:space="preserve"> и </w:t>
      </w:r>
      <w:proofErr w:type="spellStart"/>
      <w:r w:rsidRPr="00E76A29">
        <w:rPr>
          <w:rFonts w:ascii="Times New Roman" w:hAnsi="Times New Roman"/>
          <w:iCs/>
          <w:sz w:val="24"/>
          <w:szCs w:val="24"/>
        </w:rPr>
        <w:t>бројевима</w:t>
      </w:r>
      <w:proofErr w:type="spellEnd"/>
      <w:r w:rsidRPr="00E76A29">
        <w:rPr>
          <w:rFonts w:ascii="Times New Roman" w:hAnsi="Times New Roman"/>
          <w:iCs/>
          <w:sz w:val="24"/>
          <w:szCs w:val="24"/>
        </w:rPr>
        <w:t xml:space="preserve"> </w:t>
      </w:r>
      <w:proofErr w:type="spellStart"/>
      <w:r w:rsidRPr="00E76A29">
        <w:rPr>
          <w:rFonts w:ascii="Times New Roman" w:hAnsi="Times New Roman"/>
          <w:iCs/>
          <w:sz w:val="24"/>
          <w:szCs w:val="24"/>
        </w:rPr>
        <w:t>телефона</w:t>
      </w:r>
      <w:proofErr w:type="spellEnd"/>
      <w:r w:rsidRPr="00E76A29">
        <w:rPr>
          <w:rFonts w:ascii="Times New Roman" w:hAnsi="Times New Roman"/>
          <w:iCs/>
          <w:sz w:val="24"/>
          <w:szCs w:val="24"/>
          <w:lang w:val="sr-Cyrl-RS"/>
        </w:rPr>
        <w:t xml:space="preserve"> и</w:t>
      </w:r>
      <w:r w:rsidRPr="00E76A29">
        <w:rPr>
          <w:rFonts w:ascii="Times New Roman" w:hAnsi="Times New Roman"/>
          <w:iCs/>
          <w:sz w:val="24"/>
          <w:szCs w:val="24"/>
        </w:rPr>
        <w:t xml:space="preserve"> </w:t>
      </w:r>
      <w:proofErr w:type="spellStart"/>
      <w:r w:rsidRPr="00E76A29">
        <w:rPr>
          <w:rFonts w:ascii="Times New Roman" w:hAnsi="Times New Roman"/>
          <w:iCs/>
          <w:sz w:val="24"/>
          <w:szCs w:val="24"/>
        </w:rPr>
        <w:t>мултифункционални</w:t>
      </w:r>
      <w:proofErr w:type="spellEnd"/>
      <w:r w:rsidRPr="00E76A29">
        <w:rPr>
          <w:rFonts w:ascii="Times New Roman" w:hAnsi="Times New Roman"/>
          <w:iCs/>
          <w:sz w:val="24"/>
          <w:szCs w:val="24"/>
        </w:rPr>
        <w:t xml:space="preserve"> </w:t>
      </w:r>
      <w:proofErr w:type="spellStart"/>
      <w:r w:rsidRPr="00E76A29">
        <w:rPr>
          <w:rFonts w:ascii="Times New Roman" w:hAnsi="Times New Roman"/>
          <w:iCs/>
          <w:sz w:val="24"/>
          <w:szCs w:val="24"/>
        </w:rPr>
        <w:t>комплекс</w:t>
      </w:r>
      <w:proofErr w:type="spellEnd"/>
      <w:r w:rsidRPr="00E76A29">
        <w:rPr>
          <w:rFonts w:ascii="Times New Roman" w:hAnsi="Times New Roman"/>
          <w:iCs/>
          <w:sz w:val="24"/>
          <w:szCs w:val="24"/>
        </w:rPr>
        <w:t xml:space="preserve"> (</w:t>
      </w:r>
      <w:proofErr w:type="spellStart"/>
      <w:r w:rsidRPr="00E76A29">
        <w:rPr>
          <w:rFonts w:ascii="Times New Roman" w:hAnsi="Times New Roman"/>
          <w:iCs/>
          <w:sz w:val="24"/>
          <w:szCs w:val="24"/>
        </w:rPr>
        <w:t>љуљашке</w:t>
      </w:r>
      <w:proofErr w:type="spellEnd"/>
      <w:r w:rsidRPr="00E76A29">
        <w:rPr>
          <w:rFonts w:ascii="Times New Roman" w:hAnsi="Times New Roman"/>
          <w:iCs/>
          <w:sz w:val="24"/>
          <w:szCs w:val="24"/>
        </w:rPr>
        <w:t xml:space="preserve">, </w:t>
      </w:r>
      <w:proofErr w:type="spellStart"/>
      <w:r w:rsidRPr="00E76A29">
        <w:rPr>
          <w:rFonts w:ascii="Times New Roman" w:hAnsi="Times New Roman"/>
          <w:iCs/>
          <w:sz w:val="24"/>
          <w:szCs w:val="24"/>
        </w:rPr>
        <w:t>клацкалице</w:t>
      </w:r>
      <w:proofErr w:type="spellEnd"/>
      <w:r w:rsidRPr="00E76A29">
        <w:rPr>
          <w:rFonts w:ascii="Times New Roman" w:hAnsi="Times New Roman"/>
          <w:iCs/>
          <w:sz w:val="24"/>
          <w:szCs w:val="24"/>
        </w:rPr>
        <w:t>)</w:t>
      </w:r>
      <w:r w:rsidRPr="00E76A29">
        <w:rPr>
          <w:rFonts w:ascii="Times New Roman" w:hAnsi="Times New Roman"/>
          <w:iCs/>
          <w:sz w:val="24"/>
          <w:szCs w:val="24"/>
          <w:lang w:val="sr-Cyrl-RS"/>
        </w:rPr>
        <w:t xml:space="preserve">. 30 </w:t>
      </w:r>
      <w:r w:rsidRPr="00E76A29">
        <w:rPr>
          <w:rFonts w:ascii="Times New Roman" w:hAnsi="Times New Roman"/>
          <w:iCs/>
          <w:sz w:val="24"/>
          <w:szCs w:val="24"/>
          <w:lang w:val="sr-Cyrl-RS"/>
        </w:rPr>
        <w:sym w:font="Symbol" w:char="F025"/>
      </w:r>
      <w:r w:rsidRPr="00E76A29">
        <w:rPr>
          <w:rFonts w:ascii="Times New Roman" w:hAnsi="Times New Roman"/>
          <w:iCs/>
          <w:sz w:val="24"/>
          <w:szCs w:val="24"/>
          <w:lang w:val="sr-Cyrl-RS"/>
        </w:rPr>
        <w:t xml:space="preserve"> игралишта то не поседује</w:t>
      </w:r>
      <w:r w:rsidRPr="00552295">
        <w:rPr>
          <w:rFonts w:ascii="Times New Roman" w:hAnsi="Times New Roman"/>
          <w:i/>
          <w:sz w:val="24"/>
          <w:szCs w:val="24"/>
          <w:lang w:val="sr-Cyrl-RS"/>
        </w:rPr>
        <w:t>.</w:t>
      </w:r>
    </w:p>
    <w:p w14:paraId="0838474E" w14:textId="77A8FF55" w:rsidR="00552295" w:rsidRPr="00204773" w:rsidRDefault="00552295" w:rsidP="00CD32B3">
      <w:pPr>
        <w:spacing w:after="0" w:line="360" w:lineRule="auto"/>
        <w:jc w:val="both"/>
        <w:rPr>
          <w:rFonts w:ascii="Times New Roman" w:hAnsi="Times New Roman"/>
        </w:rPr>
      </w:pPr>
    </w:p>
    <w:p w14:paraId="365C4D40" w14:textId="1DA747C0" w:rsidR="00CD32B3" w:rsidRPr="000233E8" w:rsidRDefault="00FD6D5B" w:rsidP="00CD32B3">
      <w:pPr>
        <w:spacing w:after="0" w:line="360" w:lineRule="auto"/>
        <w:jc w:val="center"/>
        <w:rPr>
          <w:rFonts w:ascii="Times New Roman" w:hAnsi="Times New Roman"/>
          <w:i/>
        </w:rPr>
      </w:pPr>
      <w:r>
        <w:rPr>
          <w:rFonts w:ascii="Times New Roman" w:hAnsi="Times New Roman"/>
          <w:b/>
          <w:lang w:val="sr-Cyrl-RS"/>
        </w:rPr>
        <w:t>Графикон број 4</w:t>
      </w:r>
      <w:r w:rsidR="009C7CE3">
        <w:rPr>
          <w:rFonts w:ascii="Times New Roman" w:hAnsi="Times New Roman"/>
          <w:b/>
          <w:lang w:val="sr-Cyrl-RS"/>
        </w:rPr>
        <w:t xml:space="preserve">. </w:t>
      </w:r>
      <w:r w:rsidR="0012182E" w:rsidRPr="0012182E">
        <w:rPr>
          <w:rFonts w:ascii="Times New Roman" w:hAnsi="Times New Roman" w:cs="Times New Roman"/>
          <w:i/>
          <w:lang w:val="sr-Cyrl-RS"/>
        </w:rPr>
        <w:t>Игралиште је</w:t>
      </w:r>
      <w:r w:rsidR="0012182E" w:rsidRPr="0012182E">
        <w:rPr>
          <w:rFonts w:ascii="Times New Roman" w:hAnsi="Times New Roman" w:cs="Times New Roman"/>
          <w:i/>
        </w:rPr>
        <w:t xml:space="preserve"> </w:t>
      </w:r>
      <w:proofErr w:type="spellStart"/>
      <w:r w:rsidR="0012182E" w:rsidRPr="0012182E">
        <w:rPr>
          <w:rFonts w:ascii="Times New Roman" w:hAnsi="Times New Roman" w:cs="Times New Roman"/>
          <w:i/>
        </w:rPr>
        <w:t>заштићено</w:t>
      </w:r>
      <w:proofErr w:type="spellEnd"/>
      <w:r w:rsidR="0012182E" w:rsidRPr="0012182E">
        <w:rPr>
          <w:rFonts w:ascii="Times New Roman" w:hAnsi="Times New Roman" w:cs="Times New Roman"/>
          <w:i/>
        </w:rPr>
        <w:t xml:space="preserve"> </w:t>
      </w:r>
      <w:proofErr w:type="spellStart"/>
      <w:r w:rsidR="0012182E" w:rsidRPr="0012182E">
        <w:rPr>
          <w:rFonts w:ascii="Times New Roman" w:hAnsi="Times New Roman" w:cs="Times New Roman"/>
          <w:i/>
        </w:rPr>
        <w:t>оградом</w:t>
      </w:r>
      <w:proofErr w:type="spellEnd"/>
      <w:r w:rsidR="0012182E" w:rsidRPr="0012182E">
        <w:rPr>
          <w:rFonts w:ascii="Times New Roman" w:hAnsi="Times New Roman" w:cs="Times New Roman"/>
          <w:i/>
        </w:rPr>
        <w:t xml:space="preserve"> </w:t>
      </w:r>
      <w:proofErr w:type="spellStart"/>
      <w:r w:rsidR="0012182E" w:rsidRPr="0012182E">
        <w:rPr>
          <w:rFonts w:ascii="Times New Roman" w:hAnsi="Times New Roman" w:cs="Times New Roman"/>
          <w:i/>
        </w:rPr>
        <w:t>или</w:t>
      </w:r>
      <w:proofErr w:type="spellEnd"/>
      <w:r w:rsidR="0012182E" w:rsidRPr="0012182E">
        <w:rPr>
          <w:rFonts w:ascii="Times New Roman" w:hAnsi="Times New Roman" w:cs="Times New Roman"/>
          <w:i/>
        </w:rPr>
        <w:t xml:space="preserve"> </w:t>
      </w:r>
      <w:proofErr w:type="spellStart"/>
      <w:r w:rsidR="0012182E" w:rsidRPr="0012182E">
        <w:rPr>
          <w:rFonts w:ascii="Times New Roman" w:hAnsi="Times New Roman" w:cs="Times New Roman"/>
          <w:i/>
        </w:rPr>
        <w:t>другом</w:t>
      </w:r>
      <w:proofErr w:type="spellEnd"/>
      <w:r w:rsidR="0012182E" w:rsidRPr="0012182E">
        <w:rPr>
          <w:rFonts w:ascii="Times New Roman" w:hAnsi="Times New Roman" w:cs="Times New Roman"/>
          <w:i/>
        </w:rPr>
        <w:t xml:space="preserve"> </w:t>
      </w:r>
      <w:proofErr w:type="spellStart"/>
      <w:r w:rsidR="0012182E" w:rsidRPr="0012182E">
        <w:rPr>
          <w:rFonts w:ascii="Times New Roman" w:hAnsi="Times New Roman" w:cs="Times New Roman"/>
          <w:i/>
        </w:rPr>
        <w:t>природном</w:t>
      </w:r>
      <w:proofErr w:type="spellEnd"/>
      <w:r w:rsidR="0012182E" w:rsidRPr="0012182E">
        <w:rPr>
          <w:rFonts w:ascii="Times New Roman" w:hAnsi="Times New Roman" w:cs="Times New Roman"/>
          <w:i/>
        </w:rPr>
        <w:t xml:space="preserve"> </w:t>
      </w:r>
      <w:proofErr w:type="spellStart"/>
      <w:r w:rsidR="0012182E" w:rsidRPr="0012182E">
        <w:rPr>
          <w:rFonts w:ascii="Times New Roman" w:hAnsi="Times New Roman" w:cs="Times New Roman"/>
          <w:i/>
        </w:rPr>
        <w:t>или</w:t>
      </w:r>
      <w:proofErr w:type="spellEnd"/>
      <w:r w:rsidR="0012182E" w:rsidRPr="0012182E">
        <w:rPr>
          <w:rFonts w:ascii="Times New Roman" w:hAnsi="Times New Roman" w:cs="Times New Roman"/>
          <w:i/>
        </w:rPr>
        <w:t xml:space="preserve"> </w:t>
      </w:r>
      <w:proofErr w:type="spellStart"/>
      <w:r w:rsidR="0012182E" w:rsidRPr="0012182E">
        <w:rPr>
          <w:rFonts w:ascii="Times New Roman" w:hAnsi="Times New Roman" w:cs="Times New Roman"/>
          <w:i/>
        </w:rPr>
        <w:t>наменском</w:t>
      </w:r>
      <w:proofErr w:type="spellEnd"/>
      <w:r w:rsidR="0012182E" w:rsidRPr="0012182E">
        <w:rPr>
          <w:rFonts w:ascii="Times New Roman" w:hAnsi="Times New Roman" w:cs="Times New Roman"/>
          <w:i/>
        </w:rPr>
        <w:t xml:space="preserve"> </w:t>
      </w:r>
      <w:proofErr w:type="spellStart"/>
      <w:r w:rsidR="0012182E" w:rsidRPr="0012182E">
        <w:rPr>
          <w:rFonts w:ascii="Times New Roman" w:hAnsi="Times New Roman" w:cs="Times New Roman"/>
          <w:i/>
        </w:rPr>
        <w:t>баријером</w:t>
      </w:r>
      <w:proofErr w:type="spellEnd"/>
      <w:r w:rsidR="0012182E" w:rsidRPr="0012182E">
        <w:rPr>
          <w:rFonts w:ascii="Times New Roman" w:hAnsi="Times New Roman" w:cs="Times New Roman"/>
          <w:i/>
        </w:rPr>
        <w:t xml:space="preserve"> </w:t>
      </w:r>
      <w:proofErr w:type="spellStart"/>
      <w:r w:rsidR="0012182E" w:rsidRPr="0012182E">
        <w:rPr>
          <w:rFonts w:ascii="Times New Roman" w:hAnsi="Times New Roman" w:cs="Times New Roman"/>
          <w:i/>
        </w:rPr>
        <w:t>од</w:t>
      </w:r>
      <w:proofErr w:type="spellEnd"/>
      <w:r w:rsidR="0012182E" w:rsidRPr="0012182E">
        <w:rPr>
          <w:rFonts w:ascii="Times New Roman" w:hAnsi="Times New Roman" w:cs="Times New Roman"/>
          <w:i/>
          <w:lang w:val="sr-Cyrl-RS"/>
        </w:rPr>
        <w:t xml:space="preserve"> </w:t>
      </w:r>
      <w:proofErr w:type="spellStart"/>
      <w:r w:rsidR="0012182E" w:rsidRPr="0012182E">
        <w:rPr>
          <w:rFonts w:ascii="Times New Roman" w:hAnsi="Times New Roman" w:cs="Times New Roman"/>
          <w:i/>
        </w:rPr>
        <w:t>подручја</w:t>
      </w:r>
      <w:proofErr w:type="spellEnd"/>
      <w:r w:rsidR="0012182E" w:rsidRPr="0012182E">
        <w:rPr>
          <w:rFonts w:ascii="Times New Roman" w:hAnsi="Times New Roman" w:cs="Times New Roman"/>
          <w:i/>
        </w:rPr>
        <w:t xml:space="preserve"> </w:t>
      </w:r>
      <w:proofErr w:type="spellStart"/>
      <w:r w:rsidR="0012182E" w:rsidRPr="0012182E">
        <w:rPr>
          <w:rFonts w:ascii="Times New Roman" w:hAnsi="Times New Roman" w:cs="Times New Roman"/>
          <w:i/>
        </w:rPr>
        <w:t>са</w:t>
      </w:r>
      <w:proofErr w:type="spellEnd"/>
      <w:r w:rsidR="0012182E" w:rsidRPr="0012182E">
        <w:rPr>
          <w:rFonts w:ascii="Times New Roman" w:hAnsi="Times New Roman" w:cs="Times New Roman"/>
          <w:i/>
        </w:rPr>
        <w:t xml:space="preserve"> </w:t>
      </w:r>
      <w:proofErr w:type="spellStart"/>
      <w:r w:rsidR="0012182E" w:rsidRPr="0012182E">
        <w:rPr>
          <w:rFonts w:ascii="Times New Roman" w:hAnsi="Times New Roman" w:cs="Times New Roman"/>
          <w:i/>
        </w:rPr>
        <w:t>повећаним</w:t>
      </w:r>
      <w:proofErr w:type="spellEnd"/>
      <w:r w:rsidR="0012182E" w:rsidRPr="0012182E">
        <w:rPr>
          <w:rFonts w:ascii="Times New Roman" w:hAnsi="Times New Roman" w:cs="Times New Roman"/>
          <w:i/>
        </w:rPr>
        <w:t xml:space="preserve"> </w:t>
      </w:r>
      <w:proofErr w:type="spellStart"/>
      <w:r w:rsidR="0012182E" w:rsidRPr="0012182E">
        <w:rPr>
          <w:rFonts w:ascii="Times New Roman" w:hAnsi="Times New Roman" w:cs="Times New Roman"/>
          <w:i/>
        </w:rPr>
        <w:t>ризиком</w:t>
      </w:r>
      <w:proofErr w:type="spellEnd"/>
      <w:r w:rsidR="0012182E" w:rsidRPr="0012182E">
        <w:rPr>
          <w:rFonts w:ascii="Times New Roman" w:hAnsi="Times New Roman" w:cs="Times New Roman"/>
          <w:i/>
        </w:rPr>
        <w:t xml:space="preserve"> </w:t>
      </w:r>
      <w:proofErr w:type="spellStart"/>
      <w:r w:rsidR="0012182E" w:rsidRPr="0012182E">
        <w:rPr>
          <w:rFonts w:ascii="Times New Roman" w:hAnsi="Times New Roman" w:cs="Times New Roman"/>
          <w:i/>
        </w:rPr>
        <w:t>од</w:t>
      </w:r>
      <w:proofErr w:type="spellEnd"/>
      <w:r w:rsidR="0012182E" w:rsidRPr="0012182E">
        <w:rPr>
          <w:rFonts w:ascii="Times New Roman" w:hAnsi="Times New Roman" w:cs="Times New Roman"/>
          <w:i/>
        </w:rPr>
        <w:t xml:space="preserve"> </w:t>
      </w:r>
      <w:proofErr w:type="spellStart"/>
      <w:r w:rsidR="0012182E" w:rsidRPr="0012182E">
        <w:rPr>
          <w:rFonts w:ascii="Times New Roman" w:hAnsi="Times New Roman" w:cs="Times New Roman"/>
          <w:i/>
        </w:rPr>
        <w:t>незгода</w:t>
      </w:r>
      <w:proofErr w:type="spellEnd"/>
      <w:r w:rsidR="0012182E" w:rsidRPr="0012182E">
        <w:rPr>
          <w:rFonts w:ascii="Times New Roman" w:hAnsi="Times New Roman" w:cs="Times New Roman"/>
          <w:i/>
          <w:lang w:val="sr-Cyrl-RS"/>
        </w:rPr>
        <w:t>.</w:t>
      </w:r>
    </w:p>
    <w:p w14:paraId="0E0C5D21" w14:textId="77777777" w:rsidR="00CD32B3" w:rsidRDefault="00CD32B3" w:rsidP="00CD32B3">
      <w:pPr>
        <w:spacing w:after="0" w:line="360" w:lineRule="auto"/>
        <w:jc w:val="both"/>
        <w:rPr>
          <w:rFonts w:ascii="Times New Roman" w:hAnsi="Times New Roman"/>
        </w:rPr>
      </w:pPr>
    </w:p>
    <w:p w14:paraId="0B5D7C67" w14:textId="77777777" w:rsidR="00CD32B3" w:rsidRDefault="00CD32B3" w:rsidP="00CD32B3">
      <w:pPr>
        <w:spacing w:after="0" w:line="360" w:lineRule="auto"/>
        <w:jc w:val="both"/>
        <w:rPr>
          <w:rFonts w:ascii="Times New Roman" w:hAnsi="Times New Roman"/>
        </w:rPr>
      </w:pPr>
      <w:r>
        <w:rPr>
          <w:rFonts w:ascii="Times New Roman" w:hAnsi="Times New Roman"/>
          <w:noProof/>
        </w:rPr>
        <w:drawing>
          <wp:inline distT="0" distB="0" distL="0" distR="0" wp14:anchorId="52A0CFCA" wp14:editId="06022D98">
            <wp:extent cx="6166757" cy="2623457"/>
            <wp:effectExtent l="0" t="0" r="5715" b="5715"/>
            <wp:docPr id="141" name="Chart 1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1C7A44DA" w14:textId="7A9E2A60" w:rsidR="00CD32B3" w:rsidRDefault="00CD32B3" w:rsidP="00CD32B3">
      <w:pPr>
        <w:spacing w:after="0" w:line="360" w:lineRule="auto"/>
        <w:jc w:val="both"/>
        <w:rPr>
          <w:rFonts w:ascii="Times New Roman" w:hAnsi="Times New Roman"/>
        </w:rPr>
      </w:pPr>
    </w:p>
    <w:p w14:paraId="20CC9D10" w14:textId="442BED94" w:rsidR="009C7CE3" w:rsidRDefault="0012182E" w:rsidP="00CD32B3">
      <w:pPr>
        <w:spacing w:after="0" w:line="360" w:lineRule="auto"/>
        <w:jc w:val="both"/>
        <w:rPr>
          <w:rFonts w:ascii="Times New Roman" w:hAnsi="Times New Roman" w:cs="Times New Roman"/>
          <w:lang w:val="sr-Cyrl-RS"/>
        </w:rPr>
      </w:pPr>
      <w:r>
        <w:rPr>
          <w:rFonts w:ascii="Times New Roman" w:hAnsi="Times New Roman"/>
          <w:lang w:val="sr-Cyrl-RS"/>
        </w:rPr>
        <w:lastRenderedPageBreak/>
        <w:t xml:space="preserve">Чак 80 </w:t>
      </w:r>
      <w:r>
        <w:rPr>
          <w:rFonts w:ascii="Times New Roman" w:hAnsi="Times New Roman"/>
          <w:lang w:val="sr-Cyrl-RS"/>
        </w:rPr>
        <w:sym w:font="Symbol" w:char="F025"/>
      </w:r>
      <w:r>
        <w:rPr>
          <w:rFonts w:ascii="Times New Roman" w:hAnsi="Times New Roman"/>
          <w:lang w:val="sr-Cyrl-RS"/>
        </w:rPr>
        <w:t xml:space="preserve"> посматраних игралишта није заштићено </w:t>
      </w:r>
      <w:proofErr w:type="spellStart"/>
      <w:r w:rsidRPr="0012182E">
        <w:rPr>
          <w:rFonts w:ascii="Times New Roman" w:hAnsi="Times New Roman" w:cs="Times New Roman"/>
        </w:rPr>
        <w:t>оградом</w:t>
      </w:r>
      <w:proofErr w:type="spellEnd"/>
      <w:r w:rsidRPr="0012182E">
        <w:rPr>
          <w:rFonts w:ascii="Times New Roman" w:hAnsi="Times New Roman" w:cs="Times New Roman"/>
        </w:rPr>
        <w:t xml:space="preserve"> </w:t>
      </w:r>
      <w:proofErr w:type="spellStart"/>
      <w:r w:rsidRPr="0012182E">
        <w:rPr>
          <w:rFonts w:ascii="Times New Roman" w:hAnsi="Times New Roman" w:cs="Times New Roman"/>
        </w:rPr>
        <w:t>или</w:t>
      </w:r>
      <w:proofErr w:type="spellEnd"/>
      <w:r w:rsidRPr="0012182E">
        <w:rPr>
          <w:rFonts w:ascii="Times New Roman" w:hAnsi="Times New Roman" w:cs="Times New Roman"/>
        </w:rPr>
        <w:t xml:space="preserve"> </w:t>
      </w:r>
      <w:proofErr w:type="spellStart"/>
      <w:r w:rsidRPr="0012182E">
        <w:rPr>
          <w:rFonts w:ascii="Times New Roman" w:hAnsi="Times New Roman" w:cs="Times New Roman"/>
        </w:rPr>
        <w:t>другом</w:t>
      </w:r>
      <w:proofErr w:type="spellEnd"/>
      <w:r w:rsidRPr="0012182E">
        <w:rPr>
          <w:rFonts w:ascii="Times New Roman" w:hAnsi="Times New Roman" w:cs="Times New Roman"/>
        </w:rPr>
        <w:t xml:space="preserve"> </w:t>
      </w:r>
      <w:proofErr w:type="spellStart"/>
      <w:r w:rsidRPr="0012182E">
        <w:rPr>
          <w:rFonts w:ascii="Times New Roman" w:hAnsi="Times New Roman" w:cs="Times New Roman"/>
        </w:rPr>
        <w:t>природном</w:t>
      </w:r>
      <w:proofErr w:type="spellEnd"/>
      <w:r w:rsidRPr="0012182E">
        <w:rPr>
          <w:rFonts w:ascii="Times New Roman" w:hAnsi="Times New Roman" w:cs="Times New Roman"/>
        </w:rPr>
        <w:t xml:space="preserve"> </w:t>
      </w:r>
      <w:proofErr w:type="spellStart"/>
      <w:r w:rsidRPr="0012182E">
        <w:rPr>
          <w:rFonts w:ascii="Times New Roman" w:hAnsi="Times New Roman" w:cs="Times New Roman"/>
        </w:rPr>
        <w:t>или</w:t>
      </w:r>
      <w:proofErr w:type="spellEnd"/>
      <w:r w:rsidRPr="0012182E">
        <w:rPr>
          <w:rFonts w:ascii="Times New Roman" w:hAnsi="Times New Roman" w:cs="Times New Roman"/>
        </w:rPr>
        <w:t xml:space="preserve"> </w:t>
      </w:r>
      <w:proofErr w:type="spellStart"/>
      <w:r w:rsidRPr="0012182E">
        <w:rPr>
          <w:rFonts w:ascii="Times New Roman" w:hAnsi="Times New Roman" w:cs="Times New Roman"/>
        </w:rPr>
        <w:t>наменском</w:t>
      </w:r>
      <w:proofErr w:type="spellEnd"/>
      <w:r w:rsidRPr="0012182E">
        <w:rPr>
          <w:rFonts w:ascii="Times New Roman" w:hAnsi="Times New Roman" w:cs="Times New Roman"/>
        </w:rPr>
        <w:t xml:space="preserve"> </w:t>
      </w:r>
      <w:proofErr w:type="spellStart"/>
      <w:r w:rsidRPr="0012182E">
        <w:rPr>
          <w:rFonts w:ascii="Times New Roman" w:hAnsi="Times New Roman" w:cs="Times New Roman"/>
        </w:rPr>
        <w:t>баријером</w:t>
      </w:r>
      <w:proofErr w:type="spellEnd"/>
      <w:r w:rsidRPr="0012182E">
        <w:rPr>
          <w:rFonts w:ascii="Times New Roman" w:hAnsi="Times New Roman" w:cs="Times New Roman"/>
        </w:rPr>
        <w:t xml:space="preserve"> </w:t>
      </w:r>
      <w:proofErr w:type="spellStart"/>
      <w:r w:rsidRPr="0012182E">
        <w:rPr>
          <w:rFonts w:ascii="Times New Roman" w:hAnsi="Times New Roman" w:cs="Times New Roman"/>
        </w:rPr>
        <w:t>од</w:t>
      </w:r>
      <w:proofErr w:type="spellEnd"/>
      <w:r w:rsidRPr="0012182E">
        <w:rPr>
          <w:rFonts w:ascii="Times New Roman" w:hAnsi="Times New Roman" w:cs="Times New Roman"/>
          <w:lang w:val="sr-Cyrl-RS"/>
        </w:rPr>
        <w:t xml:space="preserve"> </w:t>
      </w:r>
      <w:proofErr w:type="spellStart"/>
      <w:r w:rsidRPr="0012182E">
        <w:rPr>
          <w:rFonts w:ascii="Times New Roman" w:hAnsi="Times New Roman" w:cs="Times New Roman"/>
        </w:rPr>
        <w:t>подручја</w:t>
      </w:r>
      <w:proofErr w:type="spellEnd"/>
      <w:r w:rsidRPr="0012182E">
        <w:rPr>
          <w:rFonts w:ascii="Times New Roman" w:hAnsi="Times New Roman" w:cs="Times New Roman"/>
        </w:rPr>
        <w:t xml:space="preserve"> </w:t>
      </w:r>
      <w:proofErr w:type="spellStart"/>
      <w:r w:rsidRPr="0012182E">
        <w:rPr>
          <w:rFonts w:ascii="Times New Roman" w:hAnsi="Times New Roman" w:cs="Times New Roman"/>
        </w:rPr>
        <w:t>са</w:t>
      </w:r>
      <w:proofErr w:type="spellEnd"/>
      <w:r w:rsidRPr="0012182E">
        <w:rPr>
          <w:rFonts w:ascii="Times New Roman" w:hAnsi="Times New Roman" w:cs="Times New Roman"/>
        </w:rPr>
        <w:t xml:space="preserve"> </w:t>
      </w:r>
      <w:proofErr w:type="spellStart"/>
      <w:r w:rsidRPr="0012182E">
        <w:rPr>
          <w:rFonts w:ascii="Times New Roman" w:hAnsi="Times New Roman" w:cs="Times New Roman"/>
        </w:rPr>
        <w:t>повећаним</w:t>
      </w:r>
      <w:proofErr w:type="spellEnd"/>
      <w:r w:rsidRPr="0012182E">
        <w:rPr>
          <w:rFonts w:ascii="Times New Roman" w:hAnsi="Times New Roman" w:cs="Times New Roman"/>
        </w:rPr>
        <w:t xml:space="preserve"> </w:t>
      </w:r>
      <w:proofErr w:type="spellStart"/>
      <w:r w:rsidRPr="0012182E">
        <w:rPr>
          <w:rFonts w:ascii="Times New Roman" w:hAnsi="Times New Roman" w:cs="Times New Roman"/>
        </w:rPr>
        <w:t>ризиком</w:t>
      </w:r>
      <w:proofErr w:type="spellEnd"/>
      <w:r w:rsidRPr="0012182E">
        <w:rPr>
          <w:rFonts w:ascii="Times New Roman" w:hAnsi="Times New Roman" w:cs="Times New Roman"/>
        </w:rPr>
        <w:t xml:space="preserve"> </w:t>
      </w:r>
      <w:proofErr w:type="spellStart"/>
      <w:r w:rsidRPr="0012182E">
        <w:rPr>
          <w:rFonts w:ascii="Times New Roman" w:hAnsi="Times New Roman" w:cs="Times New Roman"/>
        </w:rPr>
        <w:t>од</w:t>
      </w:r>
      <w:proofErr w:type="spellEnd"/>
      <w:r w:rsidRPr="0012182E">
        <w:rPr>
          <w:rFonts w:ascii="Times New Roman" w:hAnsi="Times New Roman" w:cs="Times New Roman"/>
        </w:rPr>
        <w:t xml:space="preserve"> </w:t>
      </w:r>
      <w:proofErr w:type="spellStart"/>
      <w:r w:rsidRPr="0012182E">
        <w:rPr>
          <w:rFonts w:ascii="Times New Roman" w:hAnsi="Times New Roman" w:cs="Times New Roman"/>
        </w:rPr>
        <w:t>незгода</w:t>
      </w:r>
      <w:proofErr w:type="spellEnd"/>
      <w:r w:rsidRPr="0012182E">
        <w:rPr>
          <w:rFonts w:ascii="Times New Roman" w:hAnsi="Times New Roman" w:cs="Times New Roman"/>
          <w:lang w:val="sr-Cyrl-RS"/>
        </w:rPr>
        <w:t>.</w:t>
      </w:r>
    </w:p>
    <w:p w14:paraId="7CE18232" w14:textId="77777777" w:rsidR="007A0CC3" w:rsidRPr="0012182E" w:rsidRDefault="007A0CC3" w:rsidP="00CD32B3">
      <w:pPr>
        <w:spacing w:after="0" w:line="360" w:lineRule="auto"/>
        <w:jc w:val="both"/>
        <w:rPr>
          <w:rFonts w:ascii="Times New Roman" w:hAnsi="Times New Roman"/>
          <w:lang w:val="sr-Cyrl-RS"/>
        </w:rPr>
      </w:pPr>
    </w:p>
    <w:p w14:paraId="19B012F9" w14:textId="5FF0D44B" w:rsidR="00CD32B3" w:rsidRPr="007226B7" w:rsidRDefault="00046F72" w:rsidP="00CD32B3">
      <w:pPr>
        <w:spacing w:after="0" w:line="360" w:lineRule="auto"/>
        <w:jc w:val="center"/>
        <w:rPr>
          <w:rFonts w:ascii="Times New Roman" w:hAnsi="Times New Roman"/>
          <w:i/>
        </w:rPr>
      </w:pPr>
      <w:r>
        <w:rPr>
          <w:rFonts w:ascii="Times New Roman" w:hAnsi="Times New Roman"/>
          <w:b/>
          <w:lang w:val="sr-Cyrl-RS"/>
        </w:rPr>
        <w:t>Графикон број 5</w:t>
      </w:r>
      <w:r w:rsidR="009C7CE3">
        <w:rPr>
          <w:rFonts w:ascii="Times New Roman" w:hAnsi="Times New Roman"/>
          <w:b/>
          <w:lang w:val="sr-Cyrl-RS"/>
        </w:rPr>
        <w:t xml:space="preserve">. </w:t>
      </w:r>
      <w:r w:rsidR="0085531F" w:rsidRPr="0085531F">
        <w:rPr>
          <w:rFonts w:ascii="Times New Roman" w:hAnsi="Times New Roman" w:cs="Times New Roman"/>
          <w:i/>
          <w:lang w:val="sr-Cyrl-RS"/>
        </w:rPr>
        <w:t>Подлога у потпуности задовољава захтеве у односу на слободну висину пада са опреме испод које се поставља.</w:t>
      </w:r>
    </w:p>
    <w:p w14:paraId="12D4A1A4" w14:textId="77777777" w:rsidR="00CD32B3" w:rsidRDefault="00CD32B3" w:rsidP="00CD32B3">
      <w:pPr>
        <w:spacing w:after="0" w:line="360" w:lineRule="auto"/>
        <w:jc w:val="both"/>
        <w:rPr>
          <w:rFonts w:ascii="Times New Roman" w:hAnsi="Times New Roman"/>
        </w:rPr>
      </w:pPr>
      <w:r>
        <w:rPr>
          <w:rFonts w:ascii="Times New Roman" w:hAnsi="Times New Roman"/>
          <w:noProof/>
        </w:rPr>
        <w:drawing>
          <wp:inline distT="0" distB="0" distL="0" distR="0" wp14:anchorId="6AF6404C" wp14:editId="794F726C">
            <wp:extent cx="6139543" cy="2481943"/>
            <wp:effectExtent l="0" t="0" r="13970" b="13970"/>
            <wp:docPr id="142" name="Chart 1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0249D97D" w14:textId="2D050612" w:rsidR="00CD32B3" w:rsidRDefault="00CD32B3" w:rsidP="00CD32B3">
      <w:pPr>
        <w:spacing w:after="0" w:line="360" w:lineRule="auto"/>
        <w:jc w:val="center"/>
        <w:rPr>
          <w:rFonts w:ascii="Times New Roman" w:hAnsi="Times New Roman"/>
          <w:i/>
          <w:lang w:val="sr-Cyrl-RS"/>
        </w:rPr>
      </w:pPr>
    </w:p>
    <w:p w14:paraId="34C6B8D3" w14:textId="6E7253A6" w:rsidR="0085531F" w:rsidRPr="0085531F" w:rsidRDefault="0085531F" w:rsidP="0085531F">
      <w:pPr>
        <w:spacing w:after="0" w:line="360" w:lineRule="auto"/>
        <w:jc w:val="both"/>
        <w:rPr>
          <w:rFonts w:ascii="Times New Roman" w:hAnsi="Times New Roman"/>
          <w:lang w:val="sr-Cyrl-RS"/>
        </w:rPr>
      </w:pPr>
      <w:r w:rsidRPr="0085531F">
        <w:rPr>
          <w:rFonts w:ascii="Times New Roman" w:hAnsi="Times New Roman" w:cs="Times New Roman"/>
          <w:lang w:val="sr-Cyrl-RS"/>
        </w:rPr>
        <w:t xml:space="preserve">Код 80 </w:t>
      </w:r>
      <w:r w:rsidRPr="0085531F">
        <w:rPr>
          <w:rFonts w:ascii="Times New Roman" w:hAnsi="Times New Roman" w:cs="Times New Roman"/>
          <w:lang w:val="sr-Cyrl-RS"/>
        </w:rPr>
        <w:sym w:font="Symbol" w:char="F025"/>
      </w:r>
      <w:r w:rsidRPr="0085531F">
        <w:rPr>
          <w:rFonts w:ascii="Times New Roman" w:hAnsi="Times New Roman" w:cs="Times New Roman"/>
          <w:lang w:val="sr-Cyrl-RS"/>
        </w:rPr>
        <w:t xml:space="preserve"> посматраних игралишта, подлога у потпуности задовољава захтеве у односу на слободну висину пада са опреме испод које се поставља.</w:t>
      </w:r>
    </w:p>
    <w:p w14:paraId="2DD42A13" w14:textId="2353EADA" w:rsidR="0085531F" w:rsidRDefault="0085531F" w:rsidP="00377CEE">
      <w:pPr>
        <w:spacing w:after="0" w:line="360" w:lineRule="auto"/>
        <w:rPr>
          <w:rFonts w:ascii="Times New Roman" w:hAnsi="Times New Roman"/>
          <w:i/>
          <w:lang w:val="sr-Cyrl-RS"/>
        </w:rPr>
      </w:pPr>
    </w:p>
    <w:p w14:paraId="7194B0DD" w14:textId="3E645A18" w:rsidR="00CD32B3" w:rsidRDefault="003220BA" w:rsidP="009C7CE3">
      <w:pPr>
        <w:spacing w:after="0" w:line="360" w:lineRule="auto"/>
        <w:jc w:val="center"/>
        <w:rPr>
          <w:rFonts w:ascii="Times New Roman" w:hAnsi="Times New Roman"/>
          <w:i/>
        </w:rPr>
      </w:pPr>
      <w:r>
        <w:rPr>
          <w:rFonts w:ascii="Times New Roman" w:hAnsi="Times New Roman"/>
          <w:b/>
          <w:lang w:val="sr-Cyrl-RS"/>
        </w:rPr>
        <w:t>Графикон број 6.</w:t>
      </w:r>
      <w:r w:rsidR="009C7CE3">
        <w:rPr>
          <w:rFonts w:ascii="Times New Roman" w:hAnsi="Times New Roman"/>
          <w:b/>
          <w:lang w:val="sr-Cyrl-RS"/>
        </w:rPr>
        <w:t xml:space="preserve"> </w:t>
      </w:r>
      <w:r w:rsidR="00377CEE" w:rsidRPr="00377CEE">
        <w:rPr>
          <w:rFonts w:ascii="Times New Roman" w:hAnsi="Times New Roman" w:cs="Times New Roman"/>
          <w:i/>
          <w:lang w:val="sr-Cyrl-RS"/>
        </w:rPr>
        <w:t>Налази се површина за ублажавање удара преко читавог подручја удара.</w:t>
      </w:r>
    </w:p>
    <w:p w14:paraId="2DE68E60" w14:textId="04AB7240" w:rsidR="00377CEE" w:rsidRPr="009C7CE3" w:rsidRDefault="00377CEE" w:rsidP="00377CEE">
      <w:pPr>
        <w:spacing w:after="0" w:line="360" w:lineRule="auto"/>
        <w:rPr>
          <w:rFonts w:ascii="Times New Roman" w:hAnsi="Times New Roman"/>
          <w:i/>
        </w:rPr>
      </w:pPr>
    </w:p>
    <w:p w14:paraId="705213F4" w14:textId="7836976A" w:rsidR="00CD32B3" w:rsidRDefault="00CD32B3" w:rsidP="00CD32B3">
      <w:pPr>
        <w:spacing w:after="0" w:line="360" w:lineRule="auto"/>
        <w:jc w:val="both"/>
        <w:rPr>
          <w:rFonts w:ascii="Times New Roman" w:hAnsi="Times New Roman"/>
        </w:rPr>
      </w:pPr>
      <w:r>
        <w:rPr>
          <w:rFonts w:ascii="Times New Roman" w:hAnsi="Times New Roman"/>
          <w:noProof/>
        </w:rPr>
        <w:drawing>
          <wp:inline distT="0" distB="0" distL="0" distR="0" wp14:anchorId="19FBF831" wp14:editId="726D3256">
            <wp:extent cx="5943600" cy="2220595"/>
            <wp:effectExtent l="0" t="0" r="0" b="8255"/>
            <wp:docPr id="143" name="Chart 1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615BB085" w14:textId="2BB0D7C0" w:rsidR="00377CEE" w:rsidRPr="00377CEE" w:rsidRDefault="00377CEE" w:rsidP="00CD32B3">
      <w:pPr>
        <w:spacing w:after="0" w:line="360" w:lineRule="auto"/>
        <w:jc w:val="both"/>
        <w:rPr>
          <w:rFonts w:ascii="Times New Roman" w:hAnsi="Times New Roman"/>
          <w:lang w:val="sr-Cyrl-RS"/>
        </w:rPr>
      </w:pPr>
      <w:r>
        <w:rPr>
          <w:rFonts w:ascii="Times New Roman" w:hAnsi="Times New Roman"/>
          <w:lang w:val="sr-Cyrl-RS"/>
        </w:rPr>
        <w:t xml:space="preserve">Такође, код 80 </w:t>
      </w:r>
      <w:r w:rsidRPr="00377CEE">
        <w:rPr>
          <w:rFonts w:ascii="Times New Roman" w:hAnsi="Times New Roman"/>
          <w:lang w:val="sr-Cyrl-RS"/>
        </w:rPr>
        <w:sym w:font="Symbol" w:char="F025"/>
      </w:r>
      <w:r w:rsidRPr="00377CEE">
        <w:rPr>
          <w:rFonts w:ascii="Times New Roman" w:hAnsi="Times New Roman"/>
          <w:lang w:val="sr-Cyrl-RS"/>
        </w:rPr>
        <w:t xml:space="preserve"> игралишта</w:t>
      </w:r>
      <w:r w:rsidRPr="00377CEE">
        <w:rPr>
          <w:rFonts w:ascii="Times New Roman" w:hAnsi="Times New Roman" w:cs="Times New Roman"/>
          <w:lang w:val="sr-Cyrl-RS"/>
        </w:rPr>
        <w:t xml:space="preserve"> налази се површина за ублажавање удара преко читавог подручја удара.</w:t>
      </w:r>
    </w:p>
    <w:p w14:paraId="17D479A5" w14:textId="77777777" w:rsidR="00CD32B3" w:rsidRDefault="00CD32B3" w:rsidP="00CD32B3">
      <w:pPr>
        <w:spacing w:after="0" w:line="360" w:lineRule="auto"/>
        <w:jc w:val="both"/>
        <w:rPr>
          <w:rFonts w:ascii="Times New Roman" w:hAnsi="Times New Roman"/>
        </w:rPr>
      </w:pPr>
    </w:p>
    <w:p w14:paraId="4D4B681C" w14:textId="77777777" w:rsidR="00CD32B3" w:rsidRDefault="00CD32B3" w:rsidP="00CD32B3">
      <w:pPr>
        <w:spacing w:after="0" w:line="360" w:lineRule="auto"/>
        <w:jc w:val="center"/>
        <w:rPr>
          <w:rFonts w:ascii="Times New Roman" w:hAnsi="Times New Roman"/>
        </w:rPr>
      </w:pPr>
    </w:p>
    <w:p w14:paraId="6022810A" w14:textId="04021E86" w:rsidR="00183D23" w:rsidRDefault="002452F2" w:rsidP="00CD32B3">
      <w:pPr>
        <w:spacing w:after="0" w:line="360" w:lineRule="auto"/>
        <w:jc w:val="center"/>
        <w:rPr>
          <w:rFonts w:ascii="Times New Roman" w:hAnsi="Times New Roman"/>
          <w:b/>
          <w:lang w:val="sr-Cyrl-RS"/>
        </w:rPr>
      </w:pPr>
      <w:r>
        <w:rPr>
          <w:rFonts w:ascii="Times New Roman" w:hAnsi="Times New Roman"/>
          <w:b/>
          <w:lang w:val="sr-Cyrl-RS"/>
        </w:rPr>
        <w:lastRenderedPageBreak/>
        <w:t>Графикон број 7</w:t>
      </w:r>
      <w:r w:rsidR="009C7CE3">
        <w:rPr>
          <w:rFonts w:ascii="Times New Roman" w:hAnsi="Times New Roman"/>
          <w:b/>
          <w:lang w:val="sr-Cyrl-RS"/>
        </w:rPr>
        <w:t xml:space="preserve">. </w:t>
      </w:r>
      <w:r w:rsidR="00183D23" w:rsidRPr="00183D23">
        <w:rPr>
          <w:rFonts w:ascii="Times New Roman" w:hAnsi="Times New Roman" w:cs="Times New Roman"/>
          <w:i/>
          <w:lang w:val="sr-Cyrl-RS"/>
        </w:rPr>
        <w:t>Дебљина површине за ублажавање удара израђена је од синтетичких материјала попут ливене гуме, гумених плоча и сл.</w:t>
      </w:r>
    </w:p>
    <w:p w14:paraId="251200A1" w14:textId="77777777" w:rsidR="00183D23" w:rsidRDefault="00183D23" w:rsidP="00CD32B3">
      <w:pPr>
        <w:spacing w:after="0" w:line="360" w:lineRule="auto"/>
        <w:jc w:val="center"/>
        <w:rPr>
          <w:rFonts w:ascii="Times New Roman" w:hAnsi="Times New Roman"/>
          <w:b/>
          <w:lang w:val="sr-Cyrl-RS"/>
        </w:rPr>
      </w:pPr>
    </w:p>
    <w:p w14:paraId="1218A51A" w14:textId="3F0F9F45" w:rsidR="00CD32B3" w:rsidRDefault="00CD32B3" w:rsidP="00CD32B3">
      <w:pPr>
        <w:spacing w:after="0" w:line="360" w:lineRule="auto"/>
        <w:jc w:val="both"/>
        <w:rPr>
          <w:rFonts w:ascii="Times New Roman" w:hAnsi="Times New Roman"/>
        </w:rPr>
      </w:pPr>
      <w:r>
        <w:rPr>
          <w:rFonts w:ascii="Times New Roman" w:hAnsi="Times New Roman"/>
          <w:noProof/>
        </w:rPr>
        <w:drawing>
          <wp:inline distT="0" distB="0" distL="0" distR="0" wp14:anchorId="6230F278" wp14:editId="1CC66DAF">
            <wp:extent cx="5943600" cy="2220595"/>
            <wp:effectExtent l="0" t="0" r="0" b="8255"/>
            <wp:docPr id="144" name="Chart 1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073FA984" w14:textId="7C0D4AB4" w:rsidR="009E4580" w:rsidRDefault="009E4580" w:rsidP="00CD32B3">
      <w:pPr>
        <w:spacing w:after="0" w:line="360" w:lineRule="auto"/>
        <w:jc w:val="both"/>
        <w:rPr>
          <w:rFonts w:ascii="Times New Roman" w:hAnsi="Times New Roman"/>
        </w:rPr>
      </w:pPr>
    </w:p>
    <w:p w14:paraId="24F7E39D" w14:textId="7E7DDF4C" w:rsidR="009E4580" w:rsidRDefault="009E4580" w:rsidP="009E4580">
      <w:pPr>
        <w:spacing w:after="0" w:line="360" w:lineRule="auto"/>
        <w:jc w:val="center"/>
        <w:rPr>
          <w:rFonts w:ascii="Times New Roman" w:hAnsi="Times New Roman" w:cs="Times New Roman"/>
          <w:i/>
          <w:lang w:val="sr-Cyrl-RS"/>
        </w:rPr>
      </w:pPr>
      <w:r>
        <w:rPr>
          <w:rFonts w:ascii="Times New Roman" w:hAnsi="Times New Roman"/>
          <w:b/>
          <w:lang w:val="sr-Cyrl-RS"/>
        </w:rPr>
        <w:t xml:space="preserve">Графикон број 8. </w:t>
      </w:r>
      <w:r w:rsidRPr="009E4580">
        <w:rPr>
          <w:rFonts w:ascii="Times New Roman" w:hAnsi="Times New Roman" w:cs="Times New Roman"/>
          <w:i/>
          <w:lang w:val="sr-Cyrl-RS"/>
        </w:rPr>
        <w:t>Горња површина подлоге целе површине за игру, било чврсте или за ублажавање удара глатка је, без препрека или неуједначености.</w:t>
      </w:r>
    </w:p>
    <w:p w14:paraId="3DEC6BE8" w14:textId="123FE2A0" w:rsidR="009E4580" w:rsidRDefault="009E4580" w:rsidP="009E4580">
      <w:pPr>
        <w:spacing w:after="0" w:line="360" w:lineRule="auto"/>
        <w:jc w:val="center"/>
        <w:rPr>
          <w:rFonts w:ascii="Times New Roman" w:hAnsi="Times New Roman" w:cs="Times New Roman"/>
          <w:i/>
          <w:lang w:val="sr-Cyrl-RS"/>
        </w:rPr>
      </w:pPr>
    </w:p>
    <w:p w14:paraId="37E5BD1D" w14:textId="34DAB71F" w:rsidR="009E4580" w:rsidRDefault="009E4580" w:rsidP="009E4580">
      <w:pPr>
        <w:spacing w:after="0" w:line="360" w:lineRule="auto"/>
        <w:jc w:val="center"/>
        <w:rPr>
          <w:rFonts w:ascii="Times New Roman" w:hAnsi="Times New Roman"/>
          <w:i/>
        </w:rPr>
      </w:pPr>
      <w:r>
        <w:rPr>
          <w:rFonts w:ascii="Times New Roman" w:hAnsi="Times New Roman"/>
          <w:noProof/>
        </w:rPr>
        <w:drawing>
          <wp:inline distT="0" distB="0" distL="0" distR="0" wp14:anchorId="79572BA2" wp14:editId="5488DC24">
            <wp:extent cx="5943600" cy="2220595"/>
            <wp:effectExtent l="0" t="0" r="0" b="8255"/>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6A0A44A1" w14:textId="5982A296" w:rsidR="0086415A" w:rsidRPr="0086415A" w:rsidRDefault="0086415A" w:rsidP="0086415A">
      <w:pPr>
        <w:spacing w:after="0" w:line="360" w:lineRule="auto"/>
        <w:ind w:firstLine="567"/>
        <w:jc w:val="both"/>
        <w:rPr>
          <w:rFonts w:ascii="Times New Roman" w:hAnsi="Times New Roman"/>
          <w:b/>
          <w:lang w:val="sr-Cyrl-RS"/>
        </w:rPr>
      </w:pPr>
      <w:r w:rsidRPr="0086415A">
        <w:rPr>
          <w:rFonts w:ascii="Times New Roman" w:hAnsi="Times New Roman"/>
          <w:b/>
          <w:lang w:val="sr-Cyrl-RS"/>
        </w:rPr>
        <w:t>Коментар за графиконе број 7. и 8.</w:t>
      </w:r>
      <w:r>
        <w:rPr>
          <w:rFonts w:ascii="Times New Roman" w:hAnsi="Times New Roman"/>
          <w:b/>
          <w:lang w:val="sr-Cyrl-RS"/>
        </w:rPr>
        <w:t xml:space="preserve"> </w:t>
      </w:r>
      <w:r w:rsidRPr="0086415A">
        <w:rPr>
          <w:rFonts w:ascii="Times New Roman" w:hAnsi="Times New Roman"/>
          <w:lang w:val="sr-Cyrl-RS"/>
        </w:rPr>
        <w:t xml:space="preserve">Код 80 </w:t>
      </w:r>
      <w:r w:rsidRPr="0086415A">
        <w:rPr>
          <w:rFonts w:ascii="Times New Roman" w:hAnsi="Times New Roman"/>
          <w:lang w:val="sr-Cyrl-RS"/>
        </w:rPr>
        <w:sym w:font="Symbol" w:char="F025"/>
      </w:r>
      <w:r w:rsidR="00D13FDA">
        <w:rPr>
          <w:rFonts w:ascii="Times New Roman" w:hAnsi="Times New Roman"/>
          <w:lang w:val="sr-Cyrl-RS"/>
        </w:rPr>
        <w:t xml:space="preserve"> посматраних </w:t>
      </w:r>
      <w:r w:rsidR="00D13FDA" w:rsidRPr="00BB53E2">
        <w:rPr>
          <w:rFonts w:ascii="Times New Roman" w:hAnsi="Times New Roman"/>
          <w:lang w:val="sr-Cyrl-RS"/>
        </w:rPr>
        <w:t>игралишта,</w:t>
      </w:r>
      <w:r w:rsidRPr="00BB53E2">
        <w:rPr>
          <w:rFonts w:ascii="Times New Roman" w:hAnsi="Times New Roman"/>
          <w:lang w:val="sr-Cyrl-RS"/>
        </w:rPr>
        <w:t xml:space="preserve"> израђене</w:t>
      </w:r>
      <w:r w:rsidR="00D13FDA" w:rsidRPr="00BB53E2">
        <w:rPr>
          <w:rFonts w:ascii="Times New Roman" w:hAnsi="Times New Roman"/>
          <w:lang w:val="sr-Cyrl-RS"/>
        </w:rPr>
        <w:t xml:space="preserve"> су</w:t>
      </w:r>
      <w:r w:rsidRPr="00BB53E2">
        <w:rPr>
          <w:rFonts w:ascii="Times New Roman" w:hAnsi="Times New Roman"/>
          <w:lang w:val="sr-Cyrl-RS"/>
        </w:rPr>
        <w:t xml:space="preserve"> следеће карактеристике:</w:t>
      </w:r>
      <w:r w:rsidRPr="00BB53E2">
        <w:rPr>
          <w:rFonts w:ascii="Times New Roman" w:hAnsi="Times New Roman"/>
        </w:rPr>
        <w:t xml:space="preserve"> </w:t>
      </w:r>
      <w:proofErr w:type="spellStart"/>
      <w:r w:rsidRPr="00BB53E2">
        <w:rPr>
          <w:rFonts w:ascii="Times New Roman" w:hAnsi="Times New Roman"/>
        </w:rPr>
        <w:t>дебљина</w:t>
      </w:r>
      <w:proofErr w:type="spellEnd"/>
      <w:r w:rsidRPr="00BB53E2">
        <w:rPr>
          <w:rFonts w:ascii="Times New Roman" w:hAnsi="Times New Roman"/>
        </w:rPr>
        <w:t xml:space="preserve"> </w:t>
      </w:r>
      <w:proofErr w:type="spellStart"/>
      <w:r w:rsidRPr="00BB53E2">
        <w:rPr>
          <w:rFonts w:ascii="Times New Roman" w:hAnsi="Times New Roman"/>
        </w:rPr>
        <w:t>п</w:t>
      </w:r>
      <w:r w:rsidR="00D13FDA" w:rsidRPr="00BB53E2">
        <w:rPr>
          <w:rFonts w:ascii="Times New Roman" w:hAnsi="Times New Roman"/>
        </w:rPr>
        <w:t>овршине</w:t>
      </w:r>
      <w:proofErr w:type="spellEnd"/>
      <w:r w:rsidR="00D13FDA" w:rsidRPr="00BB53E2">
        <w:rPr>
          <w:rFonts w:ascii="Times New Roman" w:hAnsi="Times New Roman"/>
        </w:rPr>
        <w:t xml:space="preserve"> </w:t>
      </w:r>
      <w:proofErr w:type="spellStart"/>
      <w:r w:rsidR="00D13FDA" w:rsidRPr="00BB53E2">
        <w:rPr>
          <w:rFonts w:ascii="Times New Roman" w:hAnsi="Times New Roman"/>
        </w:rPr>
        <w:t>за</w:t>
      </w:r>
      <w:proofErr w:type="spellEnd"/>
      <w:r w:rsidR="00D13FDA" w:rsidRPr="00BB53E2">
        <w:rPr>
          <w:rFonts w:ascii="Times New Roman" w:hAnsi="Times New Roman"/>
        </w:rPr>
        <w:t xml:space="preserve"> </w:t>
      </w:r>
      <w:proofErr w:type="spellStart"/>
      <w:r w:rsidR="00D13FDA" w:rsidRPr="00BB53E2">
        <w:rPr>
          <w:rFonts w:ascii="Times New Roman" w:hAnsi="Times New Roman"/>
        </w:rPr>
        <w:t>ублажавање</w:t>
      </w:r>
      <w:proofErr w:type="spellEnd"/>
      <w:r w:rsidR="00D13FDA" w:rsidRPr="00BB53E2">
        <w:rPr>
          <w:rFonts w:ascii="Times New Roman" w:hAnsi="Times New Roman"/>
        </w:rPr>
        <w:t xml:space="preserve"> </w:t>
      </w:r>
      <w:proofErr w:type="spellStart"/>
      <w:r w:rsidR="00D13FDA" w:rsidRPr="00BB53E2">
        <w:rPr>
          <w:rFonts w:ascii="Times New Roman" w:hAnsi="Times New Roman"/>
        </w:rPr>
        <w:t>удара</w:t>
      </w:r>
      <w:proofErr w:type="spellEnd"/>
      <w:r w:rsidRPr="00BB53E2">
        <w:rPr>
          <w:rFonts w:ascii="Times New Roman" w:hAnsi="Times New Roman"/>
        </w:rPr>
        <w:t xml:space="preserve"> </w:t>
      </w:r>
      <w:proofErr w:type="spellStart"/>
      <w:r w:rsidRPr="00BB53E2">
        <w:rPr>
          <w:rFonts w:ascii="Times New Roman" w:hAnsi="Times New Roman"/>
        </w:rPr>
        <w:t>израђена</w:t>
      </w:r>
      <w:proofErr w:type="spellEnd"/>
      <w:r w:rsidR="00D13FDA" w:rsidRPr="00BB53E2">
        <w:rPr>
          <w:rFonts w:ascii="Times New Roman" w:hAnsi="Times New Roman"/>
          <w:lang w:val="sr-Cyrl-RS"/>
        </w:rPr>
        <w:t xml:space="preserve"> је</w:t>
      </w:r>
      <w:r w:rsidRPr="00BB53E2">
        <w:rPr>
          <w:rFonts w:ascii="Times New Roman" w:hAnsi="Times New Roman"/>
        </w:rPr>
        <w:t xml:space="preserve"> </w:t>
      </w:r>
      <w:proofErr w:type="spellStart"/>
      <w:r w:rsidRPr="00BB53E2">
        <w:rPr>
          <w:rFonts w:ascii="Times New Roman" w:hAnsi="Times New Roman"/>
        </w:rPr>
        <w:t>од</w:t>
      </w:r>
      <w:proofErr w:type="spellEnd"/>
      <w:r w:rsidRPr="00BB53E2">
        <w:rPr>
          <w:rFonts w:ascii="Times New Roman" w:hAnsi="Times New Roman"/>
        </w:rPr>
        <w:t xml:space="preserve"> </w:t>
      </w:r>
      <w:proofErr w:type="spellStart"/>
      <w:r w:rsidRPr="00BB53E2">
        <w:rPr>
          <w:rFonts w:ascii="Times New Roman" w:hAnsi="Times New Roman"/>
        </w:rPr>
        <w:t>синтетичких</w:t>
      </w:r>
      <w:proofErr w:type="spellEnd"/>
      <w:r w:rsidRPr="00BB53E2">
        <w:rPr>
          <w:rFonts w:ascii="Times New Roman" w:hAnsi="Times New Roman"/>
        </w:rPr>
        <w:t xml:space="preserve"> </w:t>
      </w:r>
      <w:proofErr w:type="spellStart"/>
      <w:r w:rsidRPr="00BB53E2">
        <w:rPr>
          <w:rFonts w:ascii="Times New Roman" w:hAnsi="Times New Roman"/>
        </w:rPr>
        <w:t>материјала</w:t>
      </w:r>
      <w:proofErr w:type="spellEnd"/>
      <w:r w:rsidRPr="00BB53E2">
        <w:rPr>
          <w:rFonts w:ascii="Times New Roman" w:hAnsi="Times New Roman"/>
        </w:rPr>
        <w:t xml:space="preserve"> </w:t>
      </w:r>
      <w:proofErr w:type="spellStart"/>
      <w:r w:rsidRPr="00BB53E2">
        <w:rPr>
          <w:rFonts w:ascii="Times New Roman" w:hAnsi="Times New Roman"/>
        </w:rPr>
        <w:t>попут</w:t>
      </w:r>
      <w:proofErr w:type="spellEnd"/>
      <w:r w:rsidRPr="00BB53E2">
        <w:rPr>
          <w:rFonts w:ascii="Times New Roman" w:hAnsi="Times New Roman"/>
        </w:rPr>
        <w:t xml:space="preserve"> </w:t>
      </w:r>
      <w:proofErr w:type="spellStart"/>
      <w:r w:rsidRPr="00BB53E2">
        <w:rPr>
          <w:rFonts w:ascii="Times New Roman" w:hAnsi="Times New Roman"/>
        </w:rPr>
        <w:t>ливене</w:t>
      </w:r>
      <w:proofErr w:type="spellEnd"/>
      <w:r w:rsidRPr="00BB53E2">
        <w:rPr>
          <w:rFonts w:ascii="Times New Roman" w:hAnsi="Times New Roman"/>
        </w:rPr>
        <w:t xml:space="preserve"> </w:t>
      </w:r>
      <w:proofErr w:type="spellStart"/>
      <w:r w:rsidRPr="00BB53E2">
        <w:rPr>
          <w:rFonts w:ascii="Times New Roman" w:hAnsi="Times New Roman"/>
        </w:rPr>
        <w:t>гуме</w:t>
      </w:r>
      <w:proofErr w:type="spellEnd"/>
      <w:r w:rsidRPr="00BB53E2">
        <w:rPr>
          <w:rFonts w:ascii="Times New Roman" w:hAnsi="Times New Roman"/>
        </w:rPr>
        <w:t xml:space="preserve">, </w:t>
      </w:r>
      <w:proofErr w:type="spellStart"/>
      <w:r w:rsidRPr="00BB53E2">
        <w:rPr>
          <w:rFonts w:ascii="Times New Roman" w:hAnsi="Times New Roman"/>
        </w:rPr>
        <w:t>гумених</w:t>
      </w:r>
      <w:proofErr w:type="spellEnd"/>
      <w:r w:rsidRPr="00BB53E2">
        <w:rPr>
          <w:rFonts w:ascii="Times New Roman" w:hAnsi="Times New Roman"/>
        </w:rPr>
        <w:t xml:space="preserve"> </w:t>
      </w:r>
      <w:proofErr w:type="spellStart"/>
      <w:r w:rsidRPr="00BB53E2">
        <w:rPr>
          <w:rFonts w:ascii="Times New Roman" w:hAnsi="Times New Roman"/>
        </w:rPr>
        <w:t>плоча</w:t>
      </w:r>
      <w:proofErr w:type="spellEnd"/>
      <w:r w:rsidRPr="00BB53E2">
        <w:rPr>
          <w:rFonts w:ascii="Times New Roman" w:hAnsi="Times New Roman"/>
        </w:rPr>
        <w:t xml:space="preserve">, </w:t>
      </w:r>
      <w:proofErr w:type="spellStart"/>
      <w:r w:rsidRPr="00BB53E2">
        <w:rPr>
          <w:rFonts w:ascii="Times New Roman" w:hAnsi="Times New Roman"/>
        </w:rPr>
        <w:t>горња</w:t>
      </w:r>
      <w:proofErr w:type="spellEnd"/>
      <w:r w:rsidRPr="00BB53E2">
        <w:rPr>
          <w:rFonts w:ascii="Times New Roman" w:hAnsi="Times New Roman"/>
        </w:rPr>
        <w:t xml:space="preserve"> </w:t>
      </w:r>
      <w:proofErr w:type="spellStart"/>
      <w:r w:rsidRPr="00BB53E2">
        <w:rPr>
          <w:rFonts w:ascii="Times New Roman" w:hAnsi="Times New Roman"/>
        </w:rPr>
        <w:t>површина</w:t>
      </w:r>
      <w:proofErr w:type="spellEnd"/>
      <w:r w:rsidRPr="00BB53E2">
        <w:rPr>
          <w:rFonts w:ascii="Times New Roman" w:hAnsi="Times New Roman"/>
        </w:rPr>
        <w:t xml:space="preserve"> </w:t>
      </w:r>
      <w:proofErr w:type="spellStart"/>
      <w:r w:rsidRPr="00BB53E2">
        <w:rPr>
          <w:rFonts w:ascii="Times New Roman" w:hAnsi="Times New Roman"/>
        </w:rPr>
        <w:t>по</w:t>
      </w:r>
      <w:r w:rsidR="00D13FDA" w:rsidRPr="00BB53E2">
        <w:rPr>
          <w:rFonts w:ascii="Times New Roman" w:hAnsi="Times New Roman"/>
        </w:rPr>
        <w:t>длоге</w:t>
      </w:r>
      <w:proofErr w:type="spellEnd"/>
      <w:r w:rsidR="00D13FDA" w:rsidRPr="00BB53E2">
        <w:rPr>
          <w:rFonts w:ascii="Times New Roman" w:hAnsi="Times New Roman"/>
        </w:rPr>
        <w:t xml:space="preserve"> </w:t>
      </w:r>
      <w:proofErr w:type="spellStart"/>
      <w:r w:rsidR="00D13FDA" w:rsidRPr="00BB53E2">
        <w:rPr>
          <w:rFonts w:ascii="Times New Roman" w:hAnsi="Times New Roman"/>
        </w:rPr>
        <w:t>целе</w:t>
      </w:r>
      <w:proofErr w:type="spellEnd"/>
      <w:r w:rsidR="00D13FDA" w:rsidRPr="00BB53E2">
        <w:rPr>
          <w:rFonts w:ascii="Times New Roman" w:hAnsi="Times New Roman"/>
        </w:rPr>
        <w:t xml:space="preserve"> </w:t>
      </w:r>
      <w:proofErr w:type="spellStart"/>
      <w:r w:rsidR="00D13FDA" w:rsidRPr="00BB53E2">
        <w:rPr>
          <w:rFonts w:ascii="Times New Roman" w:hAnsi="Times New Roman"/>
        </w:rPr>
        <w:t>површине</w:t>
      </w:r>
      <w:proofErr w:type="spellEnd"/>
      <w:r w:rsidR="00D13FDA" w:rsidRPr="00BB53E2">
        <w:rPr>
          <w:rFonts w:ascii="Times New Roman" w:hAnsi="Times New Roman"/>
        </w:rPr>
        <w:t xml:space="preserve"> </w:t>
      </w:r>
      <w:proofErr w:type="spellStart"/>
      <w:r w:rsidR="00D13FDA" w:rsidRPr="00BB53E2">
        <w:rPr>
          <w:rFonts w:ascii="Times New Roman" w:hAnsi="Times New Roman"/>
        </w:rPr>
        <w:t>за</w:t>
      </w:r>
      <w:proofErr w:type="spellEnd"/>
      <w:r w:rsidR="00D13FDA" w:rsidRPr="00BB53E2">
        <w:rPr>
          <w:rFonts w:ascii="Times New Roman" w:hAnsi="Times New Roman"/>
        </w:rPr>
        <w:t xml:space="preserve"> </w:t>
      </w:r>
      <w:proofErr w:type="spellStart"/>
      <w:r w:rsidR="00D13FDA" w:rsidRPr="00BB53E2">
        <w:rPr>
          <w:rFonts w:ascii="Times New Roman" w:hAnsi="Times New Roman"/>
        </w:rPr>
        <w:t>игру</w:t>
      </w:r>
      <w:proofErr w:type="spellEnd"/>
      <w:r w:rsidRPr="00BB53E2">
        <w:rPr>
          <w:rFonts w:ascii="Times New Roman" w:hAnsi="Times New Roman"/>
        </w:rPr>
        <w:t xml:space="preserve"> </w:t>
      </w:r>
      <w:r w:rsidR="00D13FDA" w:rsidRPr="00BB53E2">
        <w:rPr>
          <w:rFonts w:ascii="Times New Roman" w:hAnsi="Times New Roman"/>
          <w:lang w:val="sr-Cyrl-RS"/>
        </w:rPr>
        <w:t xml:space="preserve"> је</w:t>
      </w:r>
      <w:r w:rsidR="00BB53E2">
        <w:rPr>
          <w:rFonts w:ascii="Times New Roman" w:hAnsi="Times New Roman"/>
          <w:lang w:val="sr-Cyrl-RS"/>
        </w:rPr>
        <w:t xml:space="preserve"> у</w:t>
      </w:r>
      <w:r w:rsidRPr="00BB53E2">
        <w:rPr>
          <w:rFonts w:ascii="Times New Roman" w:hAnsi="Times New Roman"/>
        </w:rPr>
        <w:t xml:space="preserve"> </w:t>
      </w:r>
      <w:proofErr w:type="spellStart"/>
      <w:r w:rsidRPr="00BB53E2">
        <w:rPr>
          <w:rFonts w:ascii="Times New Roman" w:hAnsi="Times New Roman"/>
        </w:rPr>
        <w:t>потпуности</w:t>
      </w:r>
      <w:proofErr w:type="spellEnd"/>
      <w:r w:rsidRPr="00BB53E2">
        <w:rPr>
          <w:rFonts w:ascii="Times New Roman" w:hAnsi="Times New Roman"/>
        </w:rPr>
        <w:t xml:space="preserve"> </w:t>
      </w:r>
      <w:proofErr w:type="spellStart"/>
      <w:r w:rsidRPr="00BB53E2">
        <w:rPr>
          <w:rFonts w:ascii="Times New Roman" w:hAnsi="Times New Roman"/>
        </w:rPr>
        <w:t>глатка</w:t>
      </w:r>
      <w:proofErr w:type="spellEnd"/>
      <w:r w:rsidRPr="00BB53E2">
        <w:rPr>
          <w:rFonts w:ascii="Times New Roman" w:hAnsi="Times New Roman"/>
        </w:rPr>
        <w:t xml:space="preserve"> и </w:t>
      </w:r>
      <w:proofErr w:type="spellStart"/>
      <w:r w:rsidRPr="00BB53E2">
        <w:rPr>
          <w:rFonts w:ascii="Times New Roman" w:hAnsi="Times New Roman"/>
        </w:rPr>
        <w:t>без</w:t>
      </w:r>
      <w:proofErr w:type="spellEnd"/>
      <w:r w:rsidRPr="00BB53E2">
        <w:rPr>
          <w:rFonts w:ascii="Times New Roman" w:hAnsi="Times New Roman"/>
        </w:rPr>
        <w:t xml:space="preserve"> </w:t>
      </w:r>
      <w:proofErr w:type="spellStart"/>
      <w:r w:rsidRPr="00BB53E2">
        <w:rPr>
          <w:rFonts w:ascii="Times New Roman" w:hAnsi="Times New Roman"/>
        </w:rPr>
        <w:t>неуједначености</w:t>
      </w:r>
      <w:proofErr w:type="spellEnd"/>
      <w:r>
        <w:rPr>
          <w:rFonts w:ascii="Times New Roman" w:hAnsi="Times New Roman"/>
          <w:i/>
          <w:lang w:val="sr-Cyrl-RS"/>
        </w:rPr>
        <w:t>.</w:t>
      </w:r>
      <w:r w:rsidR="00D13FDA">
        <w:rPr>
          <w:rFonts w:ascii="Times New Roman" w:hAnsi="Times New Roman"/>
          <w:i/>
          <w:lang w:val="sr-Cyrl-RS"/>
        </w:rPr>
        <w:t xml:space="preserve"> </w:t>
      </w:r>
      <w:r w:rsidR="00D13FDA" w:rsidRPr="00D13FDA">
        <w:rPr>
          <w:rFonts w:ascii="Times New Roman" w:hAnsi="Times New Roman"/>
          <w:lang w:val="sr-Cyrl-RS"/>
        </w:rPr>
        <w:t>То није случај код 20</w:t>
      </w:r>
      <w:r w:rsidR="00D13FDA" w:rsidRPr="00D13FDA">
        <w:rPr>
          <w:rFonts w:ascii="Times New Roman" w:hAnsi="Times New Roman"/>
          <w:lang w:val="sr-Cyrl-RS"/>
        </w:rPr>
        <w:sym w:font="Symbol" w:char="F025"/>
      </w:r>
      <w:r w:rsidR="00BB53E2" w:rsidRPr="00BB53E2">
        <w:rPr>
          <w:rFonts w:ascii="Times New Roman" w:hAnsi="Times New Roman"/>
          <w:lang w:val="sr-Cyrl-RS"/>
        </w:rPr>
        <w:t xml:space="preserve"> </w:t>
      </w:r>
      <w:r w:rsidR="00BB53E2">
        <w:rPr>
          <w:rFonts w:ascii="Times New Roman" w:hAnsi="Times New Roman"/>
          <w:lang w:val="sr-Cyrl-RS"/>
        </w:rPr>
        <w:t xml:space="preserve">посматраних </w:t>
      </w:r>
      <w:r w:rsidR="00BB53E2" w:rsidRPr="00BB53E2">
        <w:rPr>
          <w:rFonts w:ascii="Times New Roman" w:hAnsi="Times New Roman"/>
          <w:lang w:val="sr-Cyrl-RS"/>
        </w:rPr>
        <w:t>игралишта</w:t>
      </w:r>
      <w:r w:rsidR="00BB53E2">
        <w:rPr>
          <w:rFonts w:ascii="Times New Roman" w:hAnsi="Times New Roman"/>
          <w:lang w:val="sr-Cyrl-RS"/>
        </w:rPr>
        <w:t xml:space="preserve"> </w:t>
      </w:r>
      <w:r w:rsidR="00D13FDA" w:rsidRPr="00D13FDA">
        <w:rPr>
          <w:rFonts w:ascii="Times New Roman" w:hAnsi="Times New Roman"/>
          <w:lang w:val="sr-Cyrl-RS"/>
        </w:rPr>
        <w:t>.</w:t>
      </w:r>
    </w:p>
    <w:p w14:paraId="22F3DD17" w14:textId="3B158B48" w:rsidR="009E4580" w:rsidRDefault="009E4580" w:rsidP="00CD32B3">
      <w:pPr>
        <w:spacing w:after="0" w:line="360" w:lineRule="auto"/>
        <w:jc w:val="both"/>
        <w:rPr>
          <w:rFonts w:ascii="Times New Roman" w:hAnsi="Times New Roman"/>
        </w:rPr>
      </w:pPr>
    </w:p>
    <w:p w14:paraId="143A2BF8" w14:textId="77777777" w:rsidR="007A0CC3" w:rsidRDefault="007A0CC3" w:rsidP="00CD32B3">
      <w:pPr>
        <w:spacing w:after="0" w:line="360" w:lineRule="auto"/>
        <w:jc w:val="both"/>
        <w:rPr>
          <w:rFonts w:ascii="Times New Roman" w:hAnsi="Times New Roman"/>
        </w:rPr>
      </w:pPr>
    </w:p>
    <w:p w14:paraId="4BD79A71" w14:textId="77777777" w:rsidR="007A0CC3" w:rsidRDefault="007A0CC3" w:rsidP="00CD32B3">
      <w:pPr>
        <w:spacing w:after="0" w:line="360" w:lineRule="auto"/>
        <w:jc w:val="both"/>
        <w:rPr>
          <w:rFonts w:ascii="Times New Roman" w:hAnsi="Times New Roman"/>
        </w:rPr>
      </w:pPr>
    </w:p>
    <w:p w14:paraId="048EBCCC" w14:textId="77777777" w:rsidR="007A0CC3" w:rsidRPr="00204773" w:rsidRDefault="007A0CC3" w:rsidP="00CD32B3">
      <w:pPr>
        <w:spacing w:after="0" w:line="360" w:lineRule="auto"/>
        <w:jc w:val="both"/>
        <w:rPr>
          <w:rFonts w:ascii="Times New Roman" w:hAnsi="Times New Roman"/>
        </w:rPr>
      </w:pPr>
    </w:p>
    <w:p w14:paraId="37E90463" w14:textId="4322CA63" w:rsidR="008828E8" w:rsidRDefault="008828E8" w:rsidP="008828E8">
      <w:pPr>
        <w:spacing w:after="0" w:line="360" w:lineRule="auto"/>
        <w:jc w:val="center"/>
        <w:rPr>
          <w:rFonts w:ascii="Times New Roman" w:hAnsi="Times New Roman"/>
          <w:b/>
          <w:lang w:val="sr-Cyrl-RS"/>
        </w:rPr>
      </w:pPr>
      <w:r>
        <w:rPr>
          <w:rFonts w:ascii="Times New Roman" w:hAnsi="Times New Roman"/>
          <w:b/>
          <w:lang w:val="sr-Cyrl-RS"/>
        </w:rPr>
        <w:lastRenderedPageBreak/>
        <w:t>Графикон број 9</w:t>
      </w:r>
      <w:r w:rsidR="009C7CE3">
        <w:rPr>
          <w:rFonts w:ascii="Times New Roman" w:hAnsi="Times New Roman"/>
          <w:b/>
          <w:lang w:val="sr-Cyrl-RS"/>
        </w:rPr>
        <w:t xml:space="preserve">. </w:t>
      </w:r>
      <w:r w:rsidRPr="007A0CC3">
        <w:rPr>
          <w:rFonts w:ascii="Times New Roman" w:hAnsi="Times New Roman" w:cs="Times New Roman"/>
          <w:i/>
          <w:iCs/>
          <w:lang w:val="sr-Cyrl-RS"/>
        </w:rPr>
        <w:t>На игралишту се користи и травњак за критичне висине пада до 1 м.</w:t>
      </w:r>
    </w:p>
    <w:p w14:paraId="25F8F0DA" w14:textId="77777777" w:rsidR="008828E8" w:rsidRDefault="008828E8" w:rsidP="00CD32B3">
      <w:pPr>
        <w:spacing w:after="0" w:line="360" w:lineRule="auto"/>
        <w:jc w:val="center"/>
        <w:rPr>
          <w:rFonts w:ascii="Times New Roman" w:hAnsi="Times New Roman"/>
          <w:b/>
          <w:lang w:val="sr-Cyrl-RS"/>
        </w:rPr>
      </w:pPr>
    </w:p>
    <w:p w14:paraId="67E6A06E" w14:textId="652409F5" w:rsidR="00CD32B3" w:rsidRDefault="00CD32B3" w:rsidP="00CD32B3">
      <w:pPr>
        <w:spacing w:after="0" w:line="360" w:lineRule="auto"/>
        <w:jc w:val="both"/>
        <w:rPr>
          <w:rFonts w:ascii="Times New Roman" w:hAnsi="Times New Roman"/>
        </w:rPr>
      </w:pPr>
      <w:r>
        <w:rPr>
          <w:rFonts w:ascii="Times New Roman" w:hAnsi="Times New Roman"/>
          <w:noProof/>
        </w:rPr>
        <w:drawing>
          <wp:inline distT="0" distB="0" distL="0" distR="0" wp14:anchorId="54513C9D" wp14:editId="4B8F2FB9">
            <wp:extent cx="5943600" cy="2220595"/>
            <wp:effectExtent l="0" t="0" r="0" b="8255"/>
            <wp:docPr id="145" name="Chart 1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72082244" w14:textId="490EA6C1" w:rsidR="000314C6" w:rsidRDefault="000314C6" w:rsidP="00CD32B3">
      <w:pPr>
        <w:spacing w:after="0" w:line="360" w:lineRule="auto"/>
        <w:jc w:val="both"/>
        <w:rPr>
          <w:rFonts w:ascii="Times New Roman" w:hAnsi="Times New Roman"/>
        </w:rPr>
      </w:pPr>
    </w:p>
    <w:p w14:paraId="335874B9" w14:textId="51C26B24" w:rsidR="000314C6" w:rsidRPr="000314C6" w:rsidRDefault="000314C6" w:rsidP="000314C6">
      <w:pPr>
        <w:spacing w:after="200" w:line="276" w:lineRule="auto"/>
        <w:jc w:val="center"/>
        <w:rPr>
          <w:rFonts w:ascii="Times New Roman" w:hAnsi="Times New Roman" w:cs="Times New Roman"/>
          <w:lang w:val="sr-Cyrl-RS"/>
        </w:rPr>
      </w:pPr>
      <w:r>
        <w:rPr>
          <w:rFonts w:ascii="Times New Roman" w:hAnsi="Times New Roman"/>
          <w:b/>
          <w:lang w:val="sr-Cyrl-RS"/>
        </w:rPr>
        <w:t xml:space="preserve">Графикон број 10. </w:t>
      </w:r>
      <w:r w:rsidRPr="000314C6">
        <w:rPr>
          <w:rFonts w:ascii="Times New Roman" w:hAnsi="Times New Roman" w:cs="Times New Roman"/>
          <w:i/>
          <w:lang w:val="sr-Cyrl-RS"/>
        </w:rPr>
        <w:t>Одржавање травњака, као површине за ублажавање удара врши се тако да се ни у једном тренутку не смеју угрозити својства ублажавања удара.</w:t>
      </w:r>
    </w:p>
    <w:p w14:paraId="3896FC99" w14:textId="7ACF59E2" w:rsidR="000314C6" w:rsidRDefault="000314C6" w:rsidP="00CD32B3">
      <w:pPr>
        <w:spacing w:after="0" w:line="360" w:lineRule="auto"/>
        <w:jc w:val="both"/>
        <w:rPr>
          <w:rFonts w:ascii="Times New Roman" w:hAnsi="Times New Roman"/>
        </w:rPr>
      </w:pPr>
      <w:r>
        <w:rPr>
          <w:rFonts w:ascii="Times New Roman" w:hAnsi="Times New Roman"/>
          <w:noProof/>
        </w:rPr>
        <w:drawing>
          <wp:inline distT="0" distB="0" distL="0" distR="0" wp14:anchorId="59709159" wp14:editId="206AFE83">
            <wp:extent cx="5943600" cy="2220595"/>
            <wp:effectExtent l="0" t="0" r="0" b="8255"/>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7FB82F1B" w14:textId="00827C7E" w:rsidR="000314C6" w:rsidRPr="000314C6" w:rsidRDefault="000314C6" w:rsidP="00CD32B3">
      <w:pPr>
        <w:spacing w:after="0" w:line="360" w:lineRule="auto"/>
        <w:jc w:val="both"/>
        <w:rPr>
          <w:rFonts w:ascii="Times New Roman" w:hAnsi="Times New Roman"/>
          <w:sz w:val="24"/>
          <w:szCs w:val="24"/>
        </w:rPr>
      </w:pPr>
    </w:p>
    <w:p w14:paraId="71AD5D90" w14:textId="4D80D9D1" w:rsidR="000314C6" w:rsidRPr="000314C6" w:rsidRDefault="000314C6" w:rsidP="00CD32B3">
      <w:pPr>
        <w:spacing w:after="0" w:line="360" w:lineRule="auto"/>
        <w:jc w:val="both"/>
        <w:rPr>
          <w:rFonts w:ascii="Times New Roman" w:hAnsi="Times New Roman"/>
          <w:sz w:val="24"/>
          <w:szCs w:val="24"/>
          <w:lang w:val="sr-Cyrl-RS"/>
        </w:rPr>
      </w:pPr>
      <w:r w:rsidRPr="000314C6">
        <w:rPr>
          <w:rFonts w:ascii="Times New Roman" w:hAnsi="Times New Roman"/>
          <w:b/>
          <w:sz w:val="24"/>
          <w:szCs w:val="24"/>
          <w:lang w:val="sr-Cyrl-RS"/>
        </w:rPr>
        <w:t>Коментар за 9. и 10. графикон</w:t>
      </w:r>
      <w:r w:rsidRPr="000314C6">
        <w:rPr>
          <w:rFonts w:ascii="Times New Roman" w:hAnsi="Times New Roman"/>
          <w:sz w:val="24"/>
          <w:szCs w:val="24"/>
          <w:lang w:val="sr-Cyrl-RS"/>
        </w:rPr>
        <w:t xml:space="preserve">: </w:t>
      </w:r>
      <w:r w:rsidRPr="00BB53E2">
        <w:rPr>
          <w:rFonts w:ascii="Times New Roman" w:hAnsi="Times New Roman"/>
          <w:iCs/>
          <w:sz w:val="24"/>
          <w:szCs w:val="24"/>
          <w:lang w:val="sr-Cyrl-RS"/>
        </w:rPr>
        <w:t xml:space="preserve">код свих посматраних игралишта </w:t>
      </w:r>
      <w:r w:rsidR="00D13FDA" w:rsidRPr="00BB53E2">
        <w:rPr>
          <w:rFonts w:ascii="Times New Roman" w:hAnsi="Times New Roman"/>
          <w:iCs/>
          <w:sz w:val="24"/>
          <w:szCs w:val="24"/>
          <w:lang w:val="sr-Cyrl-RS"/>
        </w:rPr>
        <w:t xml:space="preserve">не </w:t>
      </w:r>
      <w:proofErr w:type="spellStart"/>
      <w:r w:rsidRPr="00BB53E2">
        <w:rPr>
          <w:rFonts w:ascii="Times New Roman" w:hAnsi="Times New Roman"/>
          <w:iCs/>
          <w:sz w:val="24"/>
          <w:szCs w:val="24"/>
        </w:rPr>
        <w:t>користи</w:t>
      </w:r>
      <w:proofErr w:type="spellEnd"/>
      <w:r w:rsidR="000A6BF9" w:rsidRPr="00BB53E2">
        <w:rPr>
          <w:rFonts w:ascii="Times New Roman" w:hAnsi="Times New Roman"/>
          <w:iCs/>
          <w:sz w:val="24"/>
          <w:szCs w:val="24"/>
          <w:lang w:val="sr-Cyrl-RS"/>
        </w:rPr>
        <w:t xml:space="preserve"> се</w:t>
      </w:r>
      <w:r w:rsidRPr="00BB53E2">
        <w:rPr>
          <w:rFonts w:ascii="Times New Roman" w:hAnsi="Times New Roman"/>
          <w:iCs/>
          <w:sz w:val="24"/>
          <w:szCs w:val="24"/>
        </w:rPr>
        <w:t xml:space="preserve"> </w:t>
      </w:r>
      <w:proofErr w:type="spellStart"/>
      <w:r w:rsidRPr="00BB53E2">
        <w:rPr>
          <w:rFonts w:ascii="Times New Roman" w:hAnsi="Times New Roman"/>
          <w:iCs/>
          <w:sz w:val="24"/>
          <w:szCs w:val="24"/>
        </w:rPr>
        <w:t>травњак</w:t>
      </w:r>
      <w:proofErr w:type="spellEnd"/>
      <w:r w:rsidRPr="00BB53E2">
        <w:rPr>
          <w:rFonts w:ascii="Times New Roman" w:hAnsi="Times New Roman"/>
          <w:iCs/>
          <w:sz w:val="24"/>
          <w:szCs w:val="24"/>
        </w:rPr>
        <w:t xml:space="preserve"> </w:t>
      </w:r>
      <w:proofErr w:type="spellStart"/>
      <w:r w:rsidRPr="00BB53E2">
        <w:rPr>
          <w:rFonts w:ascii="Times New Roman" w:hAnsi="Times New Roman"/>
          <w:iCs/>
          <w:sz w:val="24"/>
          <w:szCs w:val="24"/>
        </w:rPr>
        <w:t>за</w:t>
      </w:r>
      <w:proofErr w:type="spellEnd"/>
      <w:r w:rsidRPr="00BB53E2">
        <w:rPr>
          <w:rFonts w:ascii="Times New Roman" w:hAnsi="Times New Roman"/>
          <w:iCs/>
          <w:sz w:val="24"/>
          <w:szCs w:val="24"/>
        </w:rPr>
        <w:t xml:space="preserve"> </w:t>
      </w:r>
      <w:proofErr w:type="spellStart"/>
      <w:r w:rsidRPr="00BB53E2">
        <w:rPr>
          <w:rFonts w:ascii="Times New Roman" w:hAnsi="Times New Roman"/>
          <w:iCs/>
          <w:sz w:val="24"/>
          <w:szCs w:val="24"/>
        </w:rPr>
        <w:t>критичне</w:t>
      </w:r>
      <w:proofErr w:type="spellEnd"/>
      <w:r w:rsidRPr="00BB53E2">
        <w:rPr>
          <w:rFonts w:ascii="Times New Roman" w:hAnsi="Times New Roman"/>
          <w:iCs/>
          <w:sz w:val="24"/>
          <w:szCs w:val="24"/>
        </w:rPr>
        <w:t xml:space="preserve"> </w:t>
      </w:r>
      <w:proofErr w:type="spellStart"/>
      <w:r w:rsidRPr="00BB53E2">
        <w:rPr>
          <w:rFonts w:ascii="Times New Roman" w:hAnsi="Times New Roman"/>
          <w:iCs/>
          <w:sz w:val="24"/>
          <w:szCs w:val="24"/>
        </w:rPr>
        <w:t>висине</w:t>
      </w:r>
      <w:proofErr w:type="spellEnd"/>
      <w:r w:rsidRPr="00BB53E2">
        <w:rPr>
          <w:rFonts w:ascii="Times New Roman" w:hAnsi="Times New Roman"/>
          <w:iCs/>
          <w:sz w:val="24"/>
          <w:szCs w:val="24"/>
        </w:rPr>
        <w:t xml:space="preserve"> </w:t>
      </w:r>
      <w:proofErr w:type="spellStart"/>
      <w:r w:rsidRPr="00BB53E2">
        <w:rPr>
          <w:rFonts w:ascii="Times New Roman" w:hAnsi="Times New Roman"/>
          <w:iCs/>
          <w:sz w:val="24"/>
          <w:szCs w:val="24"/>
        </w:rPr>
        <w:t>пада</w:t>
      </w:r>
      <w:proofErr w:type="spellEnd"/>
      <w:r w:rsidRPr="00BB53E2">
        <w:rPr>
          <w:rFonts w:ascii="Times New Roman" w:hAnsi="Times New Roman"/>
          <w:iCs/>
          <w:sz w:val="24"/>
          <w:szCs w:val="24"/>
        </w:rPr>
        <w:t xml:space="preserve"> </w:t>
      </w:r>
      <w:proofErr w:type="spellStart"/>
      <w:r w:rsidRPr="00BB53E2">
        <w:rPr>
          <w:rFonts w:ascii="Times New Roman" w:hAnsi="Times New Roman"/>
          <w:iCs/>
          <w:sz w:val="24"/>
          <w:szCs w:val="24"/>
        </w:rPr>
        <w:t>до</w:t>
      </w:r>
      <w:proofErr w:type="spellEnd"/>
      <w:r w:rsidRPr="00BB53E2">
        <w:rPr>
          <w:rFonts w:ascii="Times New Roman" w:hAnsi="Times New Roman"/>
          <w:iCs/>
          <w:sz w:val="24"/>
          <w:szCs w:val="24"/>
        </w:rPr>
        <w:t xml:space="preserve"> 1 м</w:t>
      </w:r>
      <w:r w:rsidR="00672F22" w:rsidRPr="00BB53E2">
        <w:rPr>
          <w:rFonts w:ascii="Times New Roman" w:hAnsi="Times New Roman"/>
          <w:iCs/>
          <w:sz w:val="24"/>
          <w:szCs w:val="24"/>
          <w:lang w:val="sr-Cyrl-RS"/>
        </w:rPr>
        <w:t xml:space="preserve"> </w:t>
      </w:r>
      <w:r w:rsidR="00D13FDA" w:rsidRPr="00BB53E2">
        <w:rPr>
          <w:rFonts w:ascii="Times New Roman" w:hAnsi="Times New Roman"/>
          <w:iCs/>
          <w:sz w:val="24"/>
          <w:szCs w:val="24"/>
          <w:lang w:val="sr-Cyrl-RS"/>
        </w:rPr>
        <w:t xml:space="preserve">и </w:t>
      </w:r>
      <w:r w:rsidR="00672F22" w:rsidRPr="00BB53E2">
        <w:rPr>
          <w:rFonts w:ascii="Times New Roman" w:hAnsi="Times New Roman"/>
          <w:iCs/>
          <w:sz w:val="24"/>
          <w:szCs w:val="24"/>
          <w:lang w:val="sr-Cyrl-RS"/>
        </w:rPr>
        <w:t xml:space="preserve">он </w:t>
      </w:r>
      <w:r w:rsidR="00D13FDA" w:rsidRPr="00BB53E2">
        <w:rPr>
          <w:rFonts w:ascii="Times New Roman" w:hAnsi="Times New Roman"/>
          <w:iCs/>
          <w:sz w:val="24"/>
          <w:szCs w:val="24"/>
          <w:lang w:val="sr-Cyrl-RS"/>
        </w:rPr>
        <w:t xml:space="preserve">се </w:t>
      </w:r>
      <w:r w:rsidR="00672F22" w:rsidRPr="00BB53E2">
        <w:rPr>
          <w:rFonts w:ascii="Times New Roman" w:hAnsi="Times New Roman"/>
          <w:iCs/>
          <w:sz w:val="24"/>
          <w:szCs w:val="24"/>
          <w:lang w:val="sr-Cyrl-RS"/>
        </w:rPr>
        <w:t>не</w:t>
      </w:r>
      <w:r w:rsidRPr="00BB53E2">
        <w:rPr>
          <w:rFonts w:ascii="Times New Roman" w:hAnsi="Times New Roman"/>
          <w:iCs/>
          <w:sz w:val="24"/>
          <w:szCs w:val="24"/>
          <w:lang w:val="sr-Cyrl-RS"/>
        </w:rPr>
        <w:t xml:space="preserve"> </w:t>
      </w:r>
      <w:proofErr w:type="spellStart"/>
      <w:r w:rsidRPr="00BB53E2">
        <w:rPr>
          <w:rFonts w:ascii="Times New Roman" w:hAnsi="Times New Roman"/>
          <w:iCs/>
          <w:sz w:val="24"/>
          <w:szCs w:val="24"/>
        </w:rPr>
        <w:t>одржава</w:t>
      </w:r>
      <w:proofErr w:type="spellEnd"/>
      <w:r w:rsidRPr="00BB53E2">
        <w:rPr>
          <w:rFonts w:ascii="Times New Roman" w:hAnsi="Times New Roman"/>
          <w:iCs/>
          <w:sz w:val="24"/>
          <w:szCs w:val="24"/>
        </w:rPr>
        <w:t xml:space="preserve"> </w:t>
      </w:r>
      <w:proofErr w:type="spellStart"/>
      <w:r w:rsidRPr="00BB53E2">
        <w:rPr>
          <w:rFonts w:ascii="Times New Roman" w:hAnsi="Times New Roman"/>
          <w:iCs/>
          <w:sz w:val="24"/>
          <w:szCs w:val="24"/>
        </w:rPr>
        <w:t>као</w:t>
      </w:r>
      <w:proofErr w:type="spellEnd"/>
      <w:r w:rsidRPr="00BB53E2">
        <w:rPr>
          <w:rFonts w:ascii="Times New Roman" w:hAnsi="Times New Roman"/>
          <w:iCs/>
          <w:sz w:val="24"/>
          <w:szCs w:val="24"/>
        </w:rPr>
        <w:t xml:space="preserve"> </w:t>
      </w:r>
      <w:proofErr w:type="spellStart"/>
      <w:r w:rsidRPr="00BB53E2">
        <w:rPr>
          <w:rFonts w:ascii="Times New Roman" w:hAnsi="Times New Roman"/>
          <w:iCs/>
          <w:sz w:val="24"/>
          <w:szCs w:val="24"/>
        </w:rPr>
        <w:t>површин</w:t>
      </w:r>
      <w:proofErr w:type="spellEnd"/>
      <w:r w:rsidR="00BB53E2">
        <w:rPr>
          <w:rFonts w:ascii="Times New Roman" w:hAnsi="Times New Roman"/>
          <w:iCs/>
          <w:sz w:val="24"/>
          <w:szCs w:val="24"/>
          <w:lang w:val="sr-Cyrl-RS"/>
        </w:rPr>
        <w:t>а</w:t>
      </w:r>
      <w:r w:rsidRPr="00BB53E2">
        <w:rPr>
          <w:rFonts w:ascii="Times New Roman" w:hAnsi="Times New Roman"/>
          <w:iCs/>
          <w:sz w:val="24"/>
          <w:szCs w:val="24"/>
        </w:rPr>
        <w:t xml:space="preserve"> </w:t>
      </w:r>
      <w:proofErr w:type="spellStart"/>
      <w:r w:rsidRPr="00BB53E2">
        <w:rPr>
          <w:rFonts w:ascii="Times New Roman" w:hAnsi="Times New Roman"/>
          <w:iCs/>
          <w:sz w:val="24"/>
          <w:szCs w:val="24"/>
        </w:rPr>
        <w:t>за</w:t>
      </w:r>
      <w:proofErr w:type="spellEnd"/>
      <w:r w:rsidRPr="00BB53E2">
        <w:rPr>
          <w:rFonts w:ascii="Times New Roman" w:hAnsi="Times New Roman"/>
          <w:iCs/>
          <w:sz w:val="24"/>
          <w:szCs w:val="24"/>
        </w:rPr>
        <w:t xml:space="preserve"> </w:t>
      </w:r>
      <w:proofErr w:type="spellStart"/>
      <w:r w:rsidRPr="00BB53E2">
        <w:rPr>
          <w:rFonts w:ascii="Times New Roman" w:hAnsi="Times New Roman"/>
          <w:iCs/>
          <w:sz w:val="24"/>
          <w:szCs w:val="24"/>
        </w:rPr>
        <w:t>ублажавање</w:t>
      </w:r>
      <w:proofErr w:type="spellEnd"/>
      <w:r w:rsidRPr="00BB53E2">
        <w:rPr>
          <w:rFonts w:ascii="Times New Roman" w:hAnsi="Times New Roman"/>
          <w:iCs/>
          <w:sz w:val="24"/>
          <w:szCs w:val="24"/>
        </w:rPr>
        <w:t xml:space="preserve"> </w:t>
      </w:r>
      <w:proofErr w:type="spellStart"/>
      <w:r w:rsidRPr="00BB53E2">
        <w:rPr>
          <w:rFonts w:ascii="Times New Roman" w:hAnsi="Times New Roman"/>
          <w:iCs/>
          <w:sz w:val="24"/>
          <w:szCs w:val="24"/>
        </w:rPr>
        <w:t>удара</w:t>
      </w:r>
      <w:proofErr w:type="spellEnd"/>
      <w:r w:rsidR="00672F22" w:rsidRPr="00BB53E2">
        <w:rPr>
          <w:rFonts w:ascii="Times New Roman" w:hAnsi="Times New Roman"/>
          <w:iCs/>
          <w:sz w:val="24"/>
          <w:szCs w:val="24"/>
          <w:lang w:val="sr-Cyrl-RS"/>
        </w:rPr>
        <w:t xml:space="preserve"> како треба</w:t>
      </w:r>
      <w:r w:rsidRPr="00BB53E2">
        <w:rPr>
          <w:rFonts w:ascii="Times New Roman" w:hAnsi="Times New Roman"/>
          <w:iCs/>
          <w:sz w:val="24"/>
          <w:szCs w:val="24"/>
          <w:lang w:val="sr-Cyrl-RS"/>
        </w:rPr>
        <w:t>.</w:t>
      </w:r>
    </w:p>
    <w:p w14:paraId="15A59B58" w14:textId="73660476" w:rsidR="00CD32B3" w:rsidRDefault="00CD32B3" w:rsidP="00CD32B3">
      <w:pPr>
        <w:spacing w:after="0" w:line="360" w:lineRule="auto"/>
        <w:jc w:val="both"/>
        <w:rPr>
          <w:rFonts w:ascii="Times New Roman" w:hAnsi="Times New Roman"/>
        </w:rPr>
      </w:pPr>
    </w:p>
    <w:p w14:paraId="1CA11411" w14:textId="77777777" w:rsidR="007A0CC3" w:rsidRDefault="007A0CC3" w:rsidP="00CD32B3">
      <w:pPr>
        <w:spacing w:after="0" w:line="360" w:lineRule="auto"/>
        <w:jc w:val="both"/>
        <w:rPr>
          <w:rFonts w:ascii="Times New Roman" w:hAnsi="Times New Roman"/>
        </w:rPr>
      </w:pPr>
    </w:p>
    <w:p w14:paraId="0734D919" w14:textId="77777777" w:rsidR="007A0CC3" w:rsidRDefault="007A0CC3" w:rsidP="00CD32B3">
      <w:pPr>
        <w:spacing w:after="0" w:line="360" w:lineRule="auto"/>
        <w:jc w:val="both"/>
        <w:rPr>
          <w:rFonts w:ascii="Times New Roman" w:hAnsi="Times New Roman"/>
        </w:rPr>
      </w:pPr>
    </w:p>
    <w:p w14:paraId="77AC28BC" w14:textId="77777777" w:rsidR="007A0CC3" w:rsidRDefault="007A0CC3" w:rsidP="00CD32B3">
      <w:pPr>
        <w:spacing w:after="0" w:line="360" w:lineRule="auto"/>
        <w:jc w:val="both"/>
        <w:rPr>
          <w:rFonts w:ascii="Times New Roman" w:hAnsi="Times New Roman"/>
        </w:rPr>
      </w:pPr>
    </w:p>
    <w:p w14:paraId="7C6A6E97" w14:textId="77777777" w:rsidR="007A0CC3" w:rsidRPr="00204773" w:rsidRDefault="007A0CC3" w:rsidP="00CD32B3">
      <w:pPr>
        <w:spacing w:after="0" w:line="360" w:lineRule="auto"/>
        <w:jc w:val="both"/>
        <w:rPr>
          <w:rFonts w:ascii="Times New Roman" w:hAnsi="Times New Roman"/>
        </w:rPr>
      </w:pPr>
    </w:p>
    <w:p w14:paraId="0D452A5B" w14:textId="30355832" w:rsidR="00CD32B3" w:rsidRDefault="00AF2355" w:rsidP="007A0CC3">
      <w:pPr>
        <w:spacing w:after="0" w:line="360" w:lineRule="auto"/>
        <w:jc w:val="center"/>
        <w:rPr>
          <w:rFonts w:ascii="Times New Roman" w:hAnsi="Times New Roman" w:cs="Times New Roman"/>
          <w:i/>
          <w:iCs/>
          <w:lang w:val="sr-Cyrl-RS"/>
        </w:rPr>
      </w:pPr>
      <w:r>
        <w:rPr>
          <w:rFonts w:ascii="Times New Roman" w:hAnsi="Times New Roman"/>
          <w:b/>
          <w:lang w:val="sr-Cyrl-RS"/>
        </w:rPr>
        <w:lastRenderedPageBreak/>
        <w:t>Графикон број 11.</w:t>
      </w:r>
      <w:r w:rsidR="009C7CE3">
        <w:rPr>
          <w:rFonts w:ascii="Times New Roman" w:hAnsi="Times New Roman"/>
          <w:b/>
          <w:lang w:val="sr-Cyrl-RS"/>
        </w:rPr>
        <w:t xml:space="preserve"> </w:t>
      </w:r>
      <w:r w:rsidRPr="007A0CC3">
        <w:rPr>
          <w:rFonts w:ascii="Times New Roman" w:hAnsi="Times New Roman" w:cs="Times New Roman"/>
          <w:i/>
          <w:iCs/>
          <w:lang w:val="sr-Cyrl-RS"/>
        </w:rPr>
        <w:t>Игралиште има адекватно осветљење</w:t>
      </w:r>
    </w:p>
    <w:p w14:paraId="14511BEC" w14:textId="77777777" w:rsidR="007A0CC3" w:rsidRPr="00B624D6" w:rsidRDefault="007A0CC3" w:rsidP="007A0CC3">
      <w:pPr>
        <w:spacing w:after="0" w:line="360" w:lineRule="auto"/>
        <w:jc w:val="center"/>
        <w:rPr>
          <w:rFonts w:ascii="Times New Roman" w:hAnsi="Times New Roman"/>
          <w:i/>
          <w:lang w:val="sr-Cyrl-RS"/>
        </w:rPr>
      </w:pPr>
    </w:p>
    <w:p w14:paraId="31769F0E" w14:textId="76EE4CC3" w:rsidR="00CD32B3" w:rsidRDefault="00CD32B3" w:rsidP="00CD32B3">
      <w:pPr>
        <w:spacing w:after="0" w:line="360" w:lineRule="auto"/>
        <w:jc w:val="both"/>
        <w:rPr>
          <w:rFonts w:ascii="Times New Roman" w:hAnsi="Times New Roman"/>
          <w:lang w:val="sr-Cyrl-RS"/>
        </w:rPr>
      </w:pPr>
      <w:r>
        <w:rPr>
          <w:rFonts w:ascii="Times New Roman" w:hAnsi="Times New Roman"/>
          <w:noProof/>
        </w:rPr>
        <w:drawing>
          <wp:inline distT="0" distB="0" distL="0" distR="0" wp14:anchorId="4F269A22" wp14:editId="16F3E099">
            <wp:extent cx="5943600" cy="2220595"/>
            <wp:effectExtent l="0" t="0" r="0" b="8255"/>
            <wp:docPr id="146" name="Chart 1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2F03D1F9" w14:textId="3115F849" w:rsidR="00AF2355" w:rsidRPr="00503AFB" w:rsidRDefault="00AF2355" w:rsidP="00CD32B3">
      <w:pPr>
        <w:spacing w:after="0" w:line="360" w:lineRule="auto"/>
        <w:jc w:val="both"/>
        <w:rPr>
          <w:rFonts w:ascii="Times New Roman" w:hAnsi="Times New Roman"/>
          <w:sz w:val="24"/>
          <w:szCs w:val="24"/>
          <w:lang w:val="sr-Cyrl-RS"/>
        </w:rPr>
      </w:pPr>
    </w:p>
    <w:p w14:paraId="331BB5C5" w14:textId="744FAF9C" w:rsidR="00AF2355" w:rsidRPr="00503AFB" w:rsidRDefault="00AF2355" w:rsidP="00CD32B3">
      <w:pPr>
        <w:spacing w:after="0" w:line="360" w:lineRule="auto"/>
        <w:jc w:val="both"/>
        <w:rPr>
          <w:rFonts w:ascii="Times New Roman" w:hAnsi="Times New Roman"/>
          <w:sz w:val="24"/>
          <w:szCs w:val="24"/>
          <w:lang w:val="sr-Cyrl-RS"/>
        </w:rPr>
      </w:pPr>
      <w:r w:rsidRPr="00503AFB">
        <w:rPr>
          <w:rFonts w:ascii="Times New Roman" w:hAnsi="Times New Roman"/>
          <w:sz w:val="24"/>
          <w:szCs w:val="24"/>
          <w:lang w:val="sr-Cyrl-RS"/>
        </w:rPr>
        <w:t xml:space="preserve">60 </w:t>
      </w:r>
      <w:r w:rsidRPr="00503AFB">
        <w:rPr>
          <w:rFonts w:ascii="Times New Roman" w:hAnsi="Times New Roman"/>
          <w:sz w:val="24"/>
          <w:szCs w:val="24"/>
          <w:lang w:val="sr-Cyrl-RS"/>
        </w:rPr>
        <w:sym w:font="Symbol" w:char="F025"/>
      </w:r>
      <w:r w:rsidRPr="00503AFB">
        <w:rPr>
          <w:rFonts w:ascii="Times New Roman" w:hAnsi="Times New Roman"/>
          <w:sz w:val="24"/>
          <w:szCs w:val="24"/>
          <w:lang w:val="sr-Cyrl-RS"/>
        </w:rPr>
        <w:t xml:space="preserve"> посматраних игра</w:t>
      </w:r>
      <w:r w:rsidR="00C144D2" w:rsidRPr="00503AFB">
        <w:rPr>
          <w:rFonts w:ascii="Times New Roman" w:hAnsi="Times New Roman"/>
          <w:sz w:val="24"/>
          <w:szCs w:val="24"/>
          <w:lang w:val="sr-Cyrl-RS"/>
        </w:rPr>
        <w:t>лишта нема адекватно осветљење.</w:t>
      </w:r>
    </w:p>
    <w:p w14:paraId="01E07B03" w14:textId="77777777" w:rsidR="00AF2355" w:rsidRPr="00B624D6" w:rsidRDefault="00AF2355" w:rsidP="00CD32B3">
      <w:pPr>
        <w:spacing w:after="0" w:line="360" w:lineRule="auto"/>
        <w:jc w:val="both"/>
        <w:rPr>
          <w:rFonts w:ascii="Times New Roman" w:hAnsi="Times New Roman"/>
          <w:lang w:val="sr-Cyrl-RS"/>
        </w:rPr>
      </w:pPr>
    </w:p>
    <w:p w14:paraId="2EC0A631" w14:textId="0C1673A8" w:rsidR="00CD32B3" w:rsidRDefault="00C144D2" w:rsidP="00C144D2">
      <w:pPr>
        <w:spacing w:after="0" w:line="360" w:lineRule="auto"/>
        <w:jc w:val="center"/>
        <w:rPr>
          <w:rFonts w:ascii="Times New Roman" w:hAnsi="Times New Roman"/>
          <w:i/>
        </w:rPr>
      </w:pPr>
      <w:r>
        <w:rPr>
          <w:rFonts w:ascii="Times New Roman" w:hAnsi="Times New Roman"/>
          <w:b/>
          <w:lang w:val="sr-Cyrl-RS"/>
        </w:rPr>
        <w:t>Графикон број 12</w:t>
      </w:r>
      <w:r w:rsidR="009C7CE3">
        <w:rPr>
          <w:rFonts w:ascii="Times New Roman" w:hAnsi="Times New Roman"/>
          <w:b/>
          <w:lang w:val="sr-Cyrl-RS"/>
        </w:rPr>
        <w:t xml:space="preserve">. </w:t>
      </w:r>
      <w:r w:rsidRPr="00C144D2">
        <w:rPr>
          <w:rFonts w:ascii="Times New Roman" w:hAnsi="Times New Roman" w:cs="Times New Roman"/>
          <w:i/>
          <w:lang w:val="sr-Cyrl-RS"/>
        </w:rPr>
        <w:t>Игралиште поседује правилно постављене тобогане.</w:t>
      </w:r>
    </w:p>
    <w:p w14:paraId="4FB2CC6C" w14:textId="77777777" w:rsidR="00C144D2" w:rsidRPr="002F1ABF" w:rsidRDefault="00C144D2" w:rsidP="00CD32B3">
      <w:pPr>
        <w:spacing w:after="0" w:line="360" w:lineRule="auto"/>
        <w:jc w:val="both"/>
        <w:rPr>
          <w:rFonts w:ascii="Times New Roman" w:hAnsi="Times New Roman"/>
          <w:i/>
          <w:lang w:val="sr-Cyrl-RS"/>
        </w:rPr>
      </w:pPr>
    </w:p>
    <w:p w14:paraId="2FB471EE" w14:textId="08AEC168" w:rsidR="00CD32B3" w:rsidRDefault="00CD32B3" w:rsidP="00CD32B3">
      <w:pPr>
        <w:spacing w:after="0" w:line="360" w:lineRule="auto"/>
        <w:jc w:val="both"/>
        <w:rPr>
          <w:rFonts w:ascii="Times New Roman" w:hAnsi="Times New Roman"/>
        </w:rPr>
      </w:pPr>
      <w:r>
        <w:rPr>
          <w:rFonts w:ascii="Times New Roman" w:hAnsi="Times New Roman"/>
          <w:noProof/>
        </w:rPr>
        <w:drawing>
          <wp:inline distT="0" distB="0" distL="0" distR="0" wp14:anchorId="24FC03AF" wp14:editId="73260998">
            <wp:extent cx="5943600" cy="2220595"/>
            <wp:effectExtent l="0" t="0" r="0" b="8255"/>
            <wp:docPr id="147" name="Chart 1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1735D825" w14:textId="77777777" w:rsidR="007A0CC3" w:rsidRDefault="007A0CC3" w:rsidP="00CD32B3">
      <w:pPr>
        <w:spacing w:after="0" w:line="360" w:lineRule="auto"/>
        <w:jc w:val="both"/>
        <w:rPr>
          <w:rFonts w:ascii="Times New Roman" w:hAnsi="Times New Roman"/>
          <w:sz w:val="24"/>
          <w:szCs w:val="24"/>
          <w:lang w:val="sr-Cyrl-RS"/>
        </w:rPr>
      </w:pPr>
    </w:p>
    <w:p w14:paraId="71288E18" w14:textId="21280433" w:rsidR="00C10A6B" w:rsidRDefault="00C10A6B" w:rsidP="00CD32B3">
      <w:pPr>
        <w:spacing w:after="0" w:line="360" w:lineRule="auto"/>
        <w:jc w:val="both"/>
        <w:rPr>
          <w:rFonts w:ascii="Times New Roman" w:hAnsi="Times New Roman" w:cs="Times New Roman"/>
          <w:sz w:val="24"/>
          <w:szCs w:val="24"/>
          <w:lang w:val="sr-Cyrl-RS"/>
        </w:rPr>
      </w:pPr>
      <w:r w:rsidRPr="00C10A6B">
        <w:rPr>
          <w:rFonts w:ascii="Times New Roman" w:hAnsi="Times New Roman"/>
          <w:sz w:val="24"/>
          <w:szCs w:val="24"/>
          <w:lang w:val="sr-Cyrl-RS"/>
        </w:rPr>
        <w:t>90</w:t>
      </w:r>
      <w:r w:rsidRPr="00C10A6B">
        <w:rPr>
          <w:rFonts w:ascii="Times New Roman" w:hAnsi="Times New Roman"/>
          <w:sz w:val="24"/>
          <w:szCs w:val="24"/>
          <w:lang w:val="sr-Cyrl-RS"/>
        </w:rPr>
        <w:sym w:font="Symbol" w:char="F025"/>
      </w:r>
      <w:r w:rsidRPr="00C10A6B">
        <w:rPr>
          <w:rFonts w:ascii="Times New Roman" w:hAnsi="Times New Roman"/>
          <w:sz w:val="24"/>
          <w:szCs w:val="24"/>
          <w:lang w:val="sr-Cyrl-RS"/>
        </w:rPr>
        <w:t xml:space="preserve"> </w:t>
      </w:r>
      <w:r w:rsidR="00C144D2" w:rsidRPr="00C10A6B">
        <w:rPr>
          <w:rFonts w:ascii="Times New Roman" w:hAnsi="Times New Roman"/>
          <w:sz w:val="24"/>
          <w:szCs w:val="24"/>
          <w:lang w:val="sr-Cyrl-RS"/>
        </w:rPr>
        <w:t xml:space="preserve">посматраних игралишта има </w:t>
      </w:r>
      <w:r w:rsidR="00C144D2" w:rsidRPr="00C10A6B">
        <w:rPr>
          <w:rFonts w:ascii="Times New Roman" w:hAnsi="Times New Roman" w:cs="Times New Roman"/>
          <w:sz w:val="24"/>
          <w:szCs w:val="24"/>
          <w:lang w:val="sr-Cyrl-RS"/>
        </w:rPr>
        <w:t xml:space="preserve">правилно постављене тобогане. </w:t>
      </w:r>
    </w:p>
    <w:p w14:paraId="333E6390" w14:textId="1FB5BA29" w:rsidR="00C144D2" w:rsidRPr="00C10A6B" w:rsidRDefault="00C144D2" w:rsidP="00CD32B3">
      <w:pPr>
        <w:spacing w:after="0" w:line="360" w:lineRule="auto"/>
        <w:jc w:val="both"/>
        <w:rPr>
          <w:rFonts w:ascii="Times New Roman" w:hAnsi="Times New Roman"/>
          <w:sz w:val="24"/>
          <w:szCs w:val="24"/>
          <w:lang w:val="sr-Cyrl-RS"/>
        </w:rPr>
      </w:pPr>
      <w:r w:rsidRPr="00C10A6B">
        <w:rPr>
          <w:rFonts w:ascii="Times New Roman" w:hAnsi="Times New Roman" w:cs="Times New Roman"/>
          <w:sz w:val="24"/>
          <w:szCs w:val="24"/>
          <w:lang w:val="sr-Cyrl-RS"/>
        </w:rPr>
        <w:t xml:space="preserve">Такође, исти проценат посматраних игралишта има и канте за </w:t>
      </w:r>
      <w:r w:rsidR="00BB53E2">
        <w:rPr>
          <w:rFonts w:ascii="Times New Roman" w:hAnsi="Times New Roman" w:cs="Times New Roman"/>
          <w:sz w:val="24"/>
          <w:szCs w:val="24"/>
          <w:lang w:val="sr-Cyrl-RS"/>
        </w:rPr>
        <w:t>комунални отпад</w:t>
      </w:r>
      <w:r w:rsidRPr="00C10A6B">
        <w:rPr>
          <w:rFonts w:ascii="Times New Roman" w:hAnsi="Times New Roman" w:cs="Times New Roman"/>
          <w:sz w:val="24"/>
          <w:szCs w:val="24"/>
          <w:lang w:val="sr-Cyrl-RS"/>
        </w:rPr>
        <w:t>.</w:t>
      </w:r>
    </w:p>
    <w:p w14:paraId="38837FEB" w14:textId="65C429E8" w:rsidR="00CD32B3" w:rsidRDefault="00CD32B3" w:rsidP="00CD32B3">
      <w:pPr>
        <w:spacing w:after="0" w:line="360" w:lineRule="auto"/>
        <w:jc w:val="both"/>
        <w:rPr>
          <w:rFonts w:ascii="Times New Roman" w:hAnsi="Times New Roman"/>
        </w:rPr>
      </w:pPr>
    </w:p>
    <w:p w14:paraId="19B0D224" w14:textId="77777777" w:rsidR="007A0CC3" w:rsidRDefault="007A0CC3" w:rsidP="00CD32B3">
      <w:pPr>
        <w:spacing w:after="0" w:line="360" w:lineRule="auto"/>
        <w:jc w:val="both"/>
        <w:rPr>
          <w:rFonts w:ascii="Times New Roman" w:hAnsi="Times New Roman"/>
        </w:rPr>
      </w:pPr>
    </w:p>
    <w:p w14:paraId="0981E0F4" w14:textId="77777777" w:rsidR="007A0CC3" w:rsidRDefault="007A0CC3" w:rsidP="00CD32B3">
      <w:pPr>
        <w:spacing w:after="0" w:line="360" w:lineRule="auto"/>
        <w:jc w:val="both"/>
        <w:rPr>
          <w:rFonts w:ascii="Times New Roman" w:hAnsi="Times New Roman"/>
        </w:rPr>
      </w:pPr>
    </w:p>
    <w:p w14:paraId="3FF12512" w14:textId="77777777" w:rsidR="007A0CC3" w:rsidRDefault="007A0CC3" w:rsidP="00CD32B3">
      <w:pPr>
        <w:spacing w:after="0" w:line="360" w:lineRule="auto"/>
        <w:jc w:val="both"/>
        <w:rPr>
          <w:rFonts w:ascii="Times New Roman" w:hAnsi="Times New Roman"/>
        </w:rPr>
      </w:pPr>
    </w:p>
    <w:p w14:paraId="27CF26A6" w14:textId="649AC7D6" w:rsidR="00CD32B3" w:rsidRPr="002F0C64" w:rsidRDefault="00536314" w:rsidP="00CD32B3">
      <w:pPr>
        <w:spacing w:after="0" w:line="360" w:lineRule="auto"/>
        <w:jc w:val="both"/>
        <w:rPr>
          <w:rFonts w:ascii="Times New Roman" w:hAnsi="Times New Roman"/>
          <w:i/>
          <w:lang w:val="sr-Cyrl-RS"/>
        </w:rPr>
      </w:pPr>
      <w:r>
        <w:rPr>
          <w:rFonts w:ascii="Times New Roman" w:hAnsi="Times New Roman"/>
          <w:b/>
          <w:lang w:val="sr-Cyrl-RS"/>
        </w:rPr>
        <w:lastRenderedPageBreak/>
        <w:t>Графикон број 13</w:t>
      </w:r>
      <w:r w:rsidR="009C7CE3">
        <w:rPr>
          <w:rFonts w:ascii="Times New Roman" w:hAnsi="Times New Roman"/>
          <w:b/>
          <w:lang w:val="sr-Cyrl-RS"/>
        </w:rPr>
        <w:t xml:space="preserve">. </w:t>
      </w:r>
      <w:r w:rsidR="00C10A6B" w:rsidRPr="00C10A6B">
        <w:rPr>
          <w:rFonts w:ascii="Times New Roman" w:hAnsi="Times New Roman" w:cs="Times New Roman"/>
          <w:i/>
          <w:lang w:val="sr-Cyrl-RS"/>
        </w:rPr>
        <w:t>Игралиште поседује изломљене и оштећене реквизите (потпуно или делимично).</w:t>
      </w:r>
    </w:p>
    <w:p w14:paraId="510A84B2" w14:textId="77777777" w:rsidR="00CD32B3" w:rsidRPr="00204773" w:rsidRDefault="00CD32B3" w:rsidP="00CD32B3">
      <w:pPr>
        <w:spacing w:after="0" w:line="360" w:lineRule="auto"/>
        <w:jc w:val="both"/>
        <w:rPr>
          <w:rFonts w:ascii="Times New Roman" w:hAnsi="Times New Roman"/>
        </w:rPr>
      </w:pPr>
    </w:p>
    <w:p w14:paraId="1B918B11" w14:textId="31E3334E" w:rsidR="00CD32B3" w:rsidRDefault="00CD32B3" w:rsidP="00CD32B3">
      <w:pPr>
        <w:spacing w:after="0" w:line="360" w:lineRule="auto"/>
        <w:jc w:val="both"/>
        <w:rPr>
          <w:rFonts w:ascii="Times New Roman" w:hAnsi="Times New Roman"/>
        </w:rPr>
      </w:pPr>
      <w:r>
        <w:rPr>
          <w:rFonts w:ascii="Times New Roman" w:hAnsi="Times New Roman"/>
          <w:noProof/>
        </w:rPr>
        <w:drawing>
          <wp:inline distT="0" distB="0" distL="0" distR="0" wp14:anchorId="154AEED4" wp14:editId="76B8EFFD">
            <wp:extent cx="5943600" cy="2220984"/>
            <wp:effectExtent l="0" t="0" r="0" b="8255"/>
            <wp:docPr id="148" name="Chart 1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76A12A75" w14:textId="7D6A597E" w:rsidR="00C10A6B" w:rsidRPr="00BB53E2" w:rsidRDefault="00C10A6B" w:rsidP="00CD32B3">
      <w:pPr>
        <w:spacing w:after="0" w:line="360" w:lineRule="auto"/>
        <w:jc w:val="both"/>
        <w:rPr>
          <w:rFonts w:ascii="Times New Roman" w:hAnsi="Times New Roman"/>
          <w:iCs/>
          <w:sz w:val="24"/>
          <w:szCs w:val="24"/>
          <w:lang w:val="sr-Cyrl-RS"/>
        </w:rPr>
      </w:pPr>
      <w:r w:rsidRPr="00BB53E2">
        <w:rPr>
          <w:rFonts w:ascii="Times New Roman" w:hAnsi="Times New Roman"/>
          <w:iCs/>
          <w:sz w:val="24"/>
          <w:szCs w:val="24"/>
          <w:lang w:val="sr-Cyrl-RS"/>
        </w:rPr>
        <w:t>90</w:t>
      </w:r>
      <w:r w:rsidRPr="00BB53E2">
        <w:rPr>
          <w:rFonts w:ascii="Times New Roman" w:hAnsi="Times New Roman"/>
          <w:iCs/>
          <w:sz w:val="24"/>
          <w:szCs w:val="24"/>
          <w:lang w:val="sr-Cyrl-RS"/>
        </w:rPr>
        <w:sym w:font="Symbol" w:char="F025"/>
      </w:r>
      <w:r w:rsidRPr="00BB53E2">
        <w:rPr>
          <w:rFonts w:ascii="Times New Roman" w:hAnsi="Times New Roman"/>
          <w:iCs/>
          <w:sz w:val="24"/>
          <w:szCs w:val="24"/>
          <w:lang w:val="sr-Cyrl-RS"/>
        </w:rPr>
        <w:t xml:space="preserve"> посматраних игралишта не поседује</w:t>
      </w:r>
      <w:r w:rsidRPr="00BB53E2">
        <w:rPr>
          <w:rFonts w:ascii="Times New Roman" w:hAnsi="Times New Roman" w:cs="Times New Roman"/>
          <w:iCs/>
          <w:sz w:val="24"/>
          <w:szCs w:val="24"/>
          <w:lang w:val="sr-Cyrl-RS"/>
        </w:rPr>
        <w:t xml:space="preserve"> изломљене и оштећене реквизите (потпуно или делимично).</w:t>
      </w:r>
    </w:p>
    <w:p w14:paraId="3990BBF4" w14:textId="268CFADE" w:rsidR="00CD32B3" w:rsidRDefault="00CD32B3" w:rsidP="00CD32B3">
      <w:pPr>
        <w:spacing w:after="0" w:line="360" w:lineRule="auto"/>
        <w:jc w:val="both"/>
        <w:rPr>
          <w:rFonts w:ascii="Times New Roman" w:hAnsi="Times New Roman"/>
        </w:rPr>
      </w:pPr>
    </w:p>
    <w:p w14:paraId="00876300" w14:textId="11BB1D29" w:rsidR="00CD32B3" w:rsidRPr="003D6668" w:rsidRDefault="009C7CE3" w:rsidP="00CD32B3">
      <w:pPr>
        <w:spacing w:after="0" w:line="360" w:lineRule="auto"/>
        <w:jc w:val="center"/>
        <w:rPr>
          <w:rFonts w:ascii="Times New Roman" w:hAnsi="Times New Roman"/>
          <w:i/>
        </w:rPr>
      </w:pPr>
      <w:r>
        <w:rPr>
          <w:rFonts w:ascii="Times New Roman" w:hAnsi="Times New Roman"/>
          <w:b/>
          <w:lang w:val="sr-Cyrl-RS"/>
        </w:rPr>
        <w:t>Графикон број 1</w:t>
      </w:r>
      <w:r w:rsidR="00477521">
        <w:rPr>
          <w:rFonts w:ascii="Times New Roman" w:hAnsi="Times New Roman"/>
          <w:b/>
        </w:rPr>
        <w:t>4</w:t>
      </w:r>
      <w:r>
        <w:rPr>
          <w:rFonts w:ascii="Times New Roman" w:hAnsi="Times New Roman"/>
          <w:b/>
          <w:lang w:val="sr-Cyrl-RS"/>
        </w:rPr>
        <w:t xml:space="preserve">. </w:t>
      </w:r>
      <w:r w:rsidR="003D6668" w:rsidRPr="003D6668">
        <w:rPr>
          <w:rFonts w:ascii="Times New Roman" w:hAnsi="Times New Roman" w:cs="Times New Roman"/>
          <w:i/>
          <w:lang w:val="sr-Cyrl-RS"/>
        </w:rPr>
        <w:t>Подлога на игралиштима поседује својство ублажавања (амортизације) удара, од природних материјала попут песка, траве, шљунка, малча или од гуме.</w:t>
      </w:r>
    </w:p>
    <w:p w14:paraId="64EDA4EE" w14:textId="77777777" w:rsidR="00CD32B3" w:rsidRDefault="00CD32B3" w:rsidP="00CD32B3">
      <w:pPr>
        <w:spacing w:after="0" w:line="360" w:lineRule="auto"/>
        <w:jc w:val="both"/>
        <w:rPr>
          <w:rFonts w:ascii="Times New Roman" w:hAnsi="Times New Roman"/>
        </w:rPr>
      </w:pPr>
    </w:p>
    <w:p w14:paraId="0BDD2591" w14:textId="77777777" w:rsidR="00CD32B3" w:rsidRDefault="00CD32B3" w:rsidP="00CD32B3">
      <w:pPr>
        <w:spacing w:after="0" w:line="360" w:lineRule="auto"/>
        <w:jc w:val="both"/>
        <w:rPr>
          <w:rFonts w:ascii="Times New Roman" w:hAnsi="Times New Roman"/>
        </w:rPr>
      </w:pPr>
      <w:r>
        <w:rPr>
          <w:rFonts w:ascii="Times New Roman" w:hAnsi="Times New Roman"/>
          <w:noProof/>
        </w:rPr>
        <w:drawing>
          <wp:inline distT="0" distB="0" distL="0" distR="0" wp14:anchorId="2FDBA6DC" wp14:editId="189D19C5">
            <wp:extent cx="5943600" cy="2220595"/>
            <wp:effectExtent l="0" t="0" r="0" b="8255"/>
            <wp:docPr id="149" name="Chart 1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30B983C5" w14:textId="40E7FAB9" w:rsidR="003D6668" w:rsidRPr="003D6668" w:rsidRDefault="003D6668" w:rsidP="003D6668">
      <w:pPr>
        <w:spacing w:after="0" w:line="360" w:lineRule="auto"/>
        <w:jc w:val="both"/>
        <w:rPr>
          <w:rFonts w:ascii="Times New Roman" w:hAnsi="Times New Roman"/>
          <w:sz w:val="24"/>
          <w:szCs w:val="24"/>
          <w:lang w:val="sr-Cyrl-RS"/>
        </w:rPr>
      </w:pPr>
      <w:r w:rsidRPr="003D6668">
        <w:rPr>
          <w:rFonts w:ascii="Times New Roman" w:hAnsi="Times New Roman"/>
          <w:sz w:val="24"/>
          <w:szCs w:val="24"/>
          <w:lang w:val="sr-Cyrl-RS"/>
        </w:rPr>
        <w:t>Код</w:t>
      </w:r>
      <w:r w:rsidR="00BB53E2">
        <w:rPr>
          <w:rFonts w:ascii="Times New Roman" w:hAnsi="Times New Roman"/>
          <w:sz w:val="24"/>
          <w:szCs w:val="24"/>
          <w:lang w:val="sr-Cyrl-RS"/>
        </w:rPr>
        <w:t xml:space="preserve"> </w:t>
      </w:r>
      <w:r w:rsidRPr="003D6668">
        <w:rPr>
          <w:rFonts w:ascii="Times New Roman" w:hAnsi="Times New Roman"/>
          <w:sz w:val="24"/>
          <w:szCs w:val="24"/>
          <w:lang w:val="sr-Cyrl-RS"/>
        </w:rPr>
        <w:t>90</w:t>
      </w:r>
      <w:r>
        <w:rPr>
          <w:rFonts w:ascii="Times New Roman" w:hAnsi="Times New Roman"/>
          <w:sz w:val="24"/>
          <w:szCs w:val="24"/>
          <w:lang w:val="sr-Cyrl-RS"/>
        </w:rPr>
        <w:sym w:font="Symbol" w:char="F025"/>
      </w:r>
      <w:r w:rsidR="00BB53E2" w:rsidRPr="00BB53E2">
        <w:rPr>
          <w:rFonts w:ascii="Times New Roman" w:hAnsi="Times New Roman"/>
          <w:sz w:val="24"/>
          <w:szCs w:val="24"/>
          <w:lang w:val="sr-Cyrl-RS"/>
        </w:rPr>
        <w:t xml:space="preserve"> </w:t>
      </w:r>
      <w:r w:rsidR="00BB53E2" w:rsidRPr="003D6668">
        <w:rPr>
          <w:rFonts w:ascii="Times New Roman" w:hAnsi="Times New Roman"/>
          <w:sz w:val="24"/>
          <w:szCs w:val="24"/>
          <w:lang w:val="sr-Cyrl-RS"/>
        </w:rPr>
        <w:t>посматраних игралишта</w:t>
      </w:r>
      <w:r w:rsidRPr="003D6668">
        <w:rPr>
          <w:rFonts w:ascii="Times New Roman" w:hAnsi="Times New Roman"/>
          <w:sz w:val="24"/>
          <w:szCs w:val="24"/>
          <w:lang w:val="sr-Cyrl-RS"/>
        </w:rPr>
        <w:t xml:space="preserve"> </w:t>
      </w:r>
      <w:r w:rsidRPr="00BB53E2">
        <w:rPr>
          <w:rFonts w:ascii="Times New Roman" w:hAnsi="Times New Roman"/>
          <w:sz w:val="24"/>
          <w:szCs w:val="24"/>
          <w:lang w:val="sr-Cyrl-RS"/>
        </w:rPr>
        <w:t>п</w:t>
      </w:r>
      <w:r w:rsidRPr="00BB53E2">
        <w:rPr>
          <w:rFonts w:ascii="Times New Roman" w:hAnsi="Times New Roman" w:cs="Times New Roman"/>
          <w:sz w:val="24"/>
          <w:szCs w:val="24"/>
          <w:lang w:val="sr-Cyrl-RS"/>
        </w:rPr>
        <w:t>одлога на игралиштима поседује својство ублажавања (амортизације) удара, од природних материјала попут песка, траве, шљунка, малча или од гуме.</w:t>
      </w:r>
    </w:p>
    <w:p w14:paraId="6019DB0F" w14:textId="77777777" w:rsidR="003D6668" w:rsidRPr="003D6668" w:rsidRDefault="003D6668" w:rsidP="00CD32B3">
      <w:pPr>
        <w:spacing w:after="0" w:line="360" w:lineRule="auto"/>
        <w:jc w:val="both"/>
        <w:rPr>
          <w:rFonts w:ascii="Times New Roman" w:hAnsi="Times New Roman"/>
          <w:lang w:val="sr-Cyrl-RS"/>
        </w:rPr>
      </w:pPr>
    </w:p>
    <w:p w14:paraId="36E817E2" w14:textId="00E90E86" w:rsidR="009C7CE3" w:rsidRDefault="009C7CE3" w:rsidP="006A1BD5">
      <w:pPr>
        <w:spacing w:after="200" w:line="276" w:lineRule="auto"/>
        <w:rPr>
          <w:rFonts w:ascii="Times New Roman" w:hAnsi="Times New Roman" w:cs="Times New Roman"/>
          <w:sz w:val="36"/>
          <w:szCs w:val="36"/>
        </w:rPr>
      </w:pPr>
    </w:p>
    <w:p w14:paraId="55B11504" w14:textId="77777777" w:rsidR="006A1BD5" w:rsidRPr="007A0CC3" w:rsidRDefault="006A1BD5" w:rsidP="006A1BD5">
      <w:pPr>
        <w:pStyle w:val="Heading1"/>
        <w:jc w:val="center"/>
        <w:rPr>
          <w:rFonts w:ascii="Times New Roman" w:hAnsi="Times New Roman" w:cs="Times New Roman"/>
          <w:b/>
          <w:bCs/>
          <w:color w:val="auto"/>
          <w:lang w:val="sr-Cyrl-RS"/>
        </w:rPr>
      </w:pPr>
      <w:bookmarkStart w:id="73" w:name="_Toc133427838"/>
      <w:bookmarkStart w:id="74" w:name="_Toc145506198"/>
      <w:r w:rsidRPr="007A0CC3">
        <w:rPr>
          <w:rFonts w:ascii="Times New Roman" w:hAnsi="Times New Roman" w:cs="Times New Roman"/>
          <w:b/>
          <w:bCs/>
          <w:color w:val="auto"/>
          <w:lang w:val="sr-Cyrl-RS"/>
        </w:rPr>
        <w:lastRenderedPageBreak/>
        <w:t>Закључак</w:t>
      </w:r>
      <w:bookmarkEnd w:id="73"/>
      <w:bookmarkEnd w:id="74"/>
    </w:p>
    <w:p w14:paraId="05802BAC" w14:textId="77777777" w:rsidR="006A1BD5" w:rsidRDefault="006A1BD5" w:rsidP="006A1BD5">
      <w:pPr>
        <w:spacing w:line="360" w:lineRule="auto"/>
        <w:jc w:val="both"/>
        <w:rPr>
          <w:rFonts w:ascii="Times New Roman" w:hAnsi="Times New Roman" w:cs="Times New Roman"/>
          <w:sz w:val="24"/>
          <w:szCs w:val="24"/>
          <w:lang w:val="sr-Cyrl-RS"/>
        </w:rPr>
      </w:pPr>
    </w:p>
    <w:p w14:paraId="21182A92" w14:textId="77777777" w:rsidR="006A1BD5" w:rsidRDefault="006A1BD5" w:rsidP="006A1BD5">
      <w:pPr>
        <w:spacing w:line="360" w:lineRule="auto"/>
        <w:ind w:firstLine="284"/>
        <w:jc w:val="both"/>
        <w:rPr>
          <w:rFonts w:ascii="Times New Roman" w:hAnsi="Times New Roman" w:cs="Times New Roman"/>
          <w:sz w:val="24"/>
          <w:szCs w:val="24"/>
          <w:lang w:val="sr-Cyrl-RS"/>
        </w:rPr>
      </w:pPr>
      <w:r w:rsidRPr="007834CC">
        <w:rPr>
          <w:rFonts w:ascii="Times New Roman" w:hAnsi="Times New Roman" w:cs="Times New Roman"/>
          <w:sz w:val="24"/>
          <w:szCs w:val="24"/>
          <w:lang w:val="sr-Cyrl-RS"/>
        </w:rPr>
        <w:t>Упркос сталним напорима да се игралишта учине безбеднијима, подаци о надзору повреда нису показали значајне тренд</w:t>
      </w:r>
      <w:r>
        <w:rPr>
          <w:rFonts w:ascii="Times New Roman" w:hAnsi="Times New Roman" w:cs="Times New Roman"/>
          <w:sz w:val="24"/>
          <w:szCs w:val="24"/>
          <w:lang w:val="sr-Cyrl-RS"/>
        </w:rPr>
        <w:t>ове у повредама током времена.</w:t>
      </w:r>
      <w:r w:rsidRPr="007834CC">
        <w:rPr>
          <w:rFonts w:ascii="Times New Roman" w:hAnsi="Times New Roman" w:cs="Times New Roman"/>
          <w:sz w:val="24"/>
          <w:szCs w:val="24"/>
          <w:lang w:val="sr-Cyrl-RS"/>
        </w:rPr>
        <w:t xml:space="preserve"> Постоје доследни докази који показују да падови са висине доводе до повећаног ризика од повреда и да би максимална висина од 1,5 м донела највећи корист за смањење повреда. Постоје нека </w:t>
      </w:r>
      <w:r>
        <w:rPr>
          <w:rFonts w:ascii="Times New Roman" w:hAnsi="Times New Roman" w:cs="Times New Roman"/>
          <w:sz w:val="24"/>
          <w:szCs w:val="24"/>
          <w:lang w:val="sr-Cyrl-RS"/>
        </w:rPr>
        <w:t>истраживања која показују да подлоге</w:t>
      </w:r>
      <w:r w:rsidRPr="007834CC">
        <w:rPr>
          <w:rFonts w:ascii="Times New Roman" w:hAnsi="Times New Roman" w:cs="Times New Roman"/>
          <w:sz w:val="24"/>
          <w:szCs w:val="24"/>
          <w:lang w:val="sr-Cyrl-RS"/>
        </w:rPr>
        <w:t xml:space="preserve"> као што су песак, шљунак и гума смањују укупан ризик од повреда у поређењу са бетоном или травом.</w:t>
      </w:r>
    </w:p>
    <w:p w14:paraId="3725E8A6" w14:textId="0409F523" w:rsidR="006A1BD5" w:rsidRDefault="006A1BD5" w:rsidP="006A1BD5">
      <w:pPr>
        <w:spacing w:line="360" w:lineRule="auto"/>
        <w:ind w:firstLine="284"/>
        <w:jc w:val="both"/>
        <w:rPr>
          <w:rFonts w:ascii="Times New Roman" w:hAnsi="Times New Roman" w:cs="Times New Roman"/>
          <w:sz w:val="24"/>
          <w:szCs w:val="24"/>
          <w:lang w:val="sr-Cyrl-RS"/>
        </w:rPr>
      </w:pPr>
      <w:r w:rsidRPr="007834CC">
        <w:rPr>
          <w:rFonts w:ascii="Times New Roman" w:hAnsi="Times New Roman" w:cs="Times New Roman"/>
          <w:sz w:val="24"/>
          <w:szCs w:val="24"/>
          <w:lang w:val="sr-Cyrl-RS"/>
        </w:rPr>
        <w:t xml:space="preserve"> Међутим, постоји недостатак истраживања у вези са излагањем површина током хладнијих сезона или других временских разлога. Поткрепљујући докази су мешани и њихов потенцијал да спрече озбиљне повреде може бити ограничен. Фактори ризика за несреће на игралиштима укључују висину</w:t>
      </w:r>
      <w:r w:rsidR="007A0CC3">
        <w:rPr>
          <w:rFonts w:ascii="Times New Roman" w:hAnsi="Times New Roman" w:cs="Times New Roman"/>
          <w:sz w:val="24"/>
          <w:szCs w:val="24"/>
          <w:lang w:val="sr-Cyrl-RS"/>
        </w:rPr>
        <w:t xml:space="preserve">, </w:t>
      </w:r>
      <w:r w:rsidRPr="007834CC">
        <w:rPr>
          <w:rFonts w:ascii="Times New Roman" w:hAnsi="Times New Roman" w:cs="Times New Roman"/>
          <w:sz w:val="24"/>
          <w:szCs w:val="24"/>
          <w:lang w:val="sr-Cyrl-RS"/>
        </w:rPr>
        <w:t>понашање деце и оријентацију тела током пада, што може имати</w:t>
      </w:r>
      <w:r>
        <w:rPr>
          <w:rFonts w:ascii="Times New Roman" w:hAnsi="Times New Roman" w:cs="Times New Roman"/>
          <w:sz w:val="24"/>
          <w:szCs w:val="24"/>
          <w:lang w:val="sr-Cyrl-RS"/>
        </w:rPr>
        <w:t xml:space="preserve"> мало везе са фиксном опремом.</w:t>
      </w:r>
    </w:p>
    <w:p w14:paraId="1A45E095" w14:textId="77777777" w:rsidR="00A427EC" w:rsidRDefault="006A1BD5" w:rsidP="00A427EC">
      <w:pPr>
        <w:spacing w:line="360" w:lineRule="auto"/>
        <w:ind w:firstLine="284"/>
        <w:jc w:val="both"/>
        <w:rPr>
          <w:rFonts w:ascii="Times New Roman" w:hAnsi="Times New Roman" w:cs="Times New Roman"/>
          <w:sz w:val="24"/>
          <w:szCs w:val="24"/>
          <w:lang w:val="sr-Cyrl-RS"/>
        </w:rPr>
      </w:pPr>
      <w:r>
        <w:rPr>
          <w:rFonts w:ascii="Times New Roman" w:hAnsi="Times New Roman" w:cs="Times New Roman"/>
          <w:sz w:val="24"/>
          <w:szCs w:val="24"/>
          <w:lang w:val="sr-Cyrl-RS"/>
        </w:rPr>
        <w:t>Већина игралишта која се налазе на територији града Новог Сада, налази се на само њима намењеним површинама. Такође, људи који су задужени за то се труде да најмлађим суграђанима обезбеде</w:t>
      </w:r>
      <w:r w:rsidRPr="00864098">
        <w:rPr>
          <w:rFonts w:ascii="Times New Roman" w:hAnsi="Times New Roman" w:cs="Times New Roman"/>
          <w:sz w:val="24"/>
          <w:szCs w:val="24"/>
          <w:lang w:val="sr-Cyrl-RS"/>
        </w:rPr>
        <w:t xml:space="preserve"> безбедну и безбри</w:t>
      </w:r>
      <w:r>
        <w:rPr>
          <w:rFonts w:ascii="Times New Roman" w:hAnsi="Times New Roman" w:cs="Times New Roman"/>
          <w:sz w:val="24"/>
          <w:szCs w:val="24"/>
          <w:lang w:val="sr-Cyrl-RS"/>
        </w:rPr>
        <w:t xml:space="preserve">жну игру. </w:t>
      </w:r>
      <w:r w:rsidRPr="00864098">
        <w:rPr>
          <w:rFonts w:ascii="Times New Roman" w:hAnsi="Times New Roman" w:cs="Times New Roman"/>
          <w:sz w:val="24"/>
          <w:szCs w:val="24"/>
          <w:lang w:val="sr-Cyrl-RS"/>
        </w:rPr>
        <w:t>Користећи стандарде за оцењивање безбеднос</w:t>
      </w:r>
      <w:r>
        <w:rPr>
          <w:rFonts w:ascii="Times New Roman" w:hAnsi="Times New Roman" w:cs="Times New Roman"/>
          <w:sz w:val="24"/>
          <w:szCs w:val="24"/>
          <w:lang w:val="sr-Cyrl-RS"/>
        </w:rPr>
        <w:t>ти дечијих игралишта</w:t>
      </w:r>
      <w:r w:rsidRPr="00864098">
        <w:rPr>
          <w:rFonts w:ascii="Times New Roman" w:hAnsi="Times New Roman" w:cs="Times New Roman"/>
          <w:sz w:val="24"/>
          <w:szCs w:val="24"/>
          <w:lang w:val="sr-Cyrl-RS"/>
        </w:rPr>
        <w:t xml:space="preserve"> деци</w:t>
      </w:r>
      <w:r>
        <w:rPr>
          <w:rFonts w:ascii="Times New Roman" w:hAnsi="Times New Roman" w:cs="Times New Roman"/>
          <w:sz w:val="24"/>
          <w:szCs w:val="24"/>
          <w:lang w:val="sr-Cyrl-RS"/>
        </w:rPr>
        <w:t xml:space="preserve"> се омогућава</w:t>
      </w:r>
      <w:r w:rsidRPr="00864098">
        <w:rPr>
          <w:rFonts w:ascii="Times New Roman" w:hAnsi="Times New Roman" w:cs="Times New Roman"/>
          <w:sz w:val="24"/>
          <w:szCs w:val="24"/>
          <w:lang w:val="sr-Cyrl-RS"/>
        </w:rPr>
        <w:t xml:space="preserve"> да искусе све чари игре на начин који спречава повреде са онеспособљавајућим исходом,</w:t>
      </w:r>
      <w:r>
        <w:rPr>
          <w:rFonts w:ascii="Times New Roman" w:hAnsi="Times New Roman" w:cs="Times New Roman"/>
          <w:sz w:val="24"/>
          <w:szCs w:val="24"/>
          <w:lang w:val="sr-Cyrl-RS"/>
        </w:rPr>
        <w:t xml:space="preserve"> </w:t>
      </w:r>
      <w:r w:rsidRPr="00864098">
        <w:rPr>
          <w:rFonts w:ascii="Times New Roman" w:hAnsi="Times New Roman" w:cs="Times New Roman"/>
          <w:sz w:val="24"/>
          <w:szCs w:val="24"/>
          <w:lang w:val="sr-Cyrl-RS"/>
        </w:rPr>
        <w:t xml:space="preserve">а у исто време дозвољава да деца искусе одређену дозу ризика која позитивно утиче на њихов развој. </w:t>
      </w:r>
    </w:p>
    <w:p w14:paraId="1E82B450" w14:textId="3F914AE3" w:rsidR="00BF383B" w:rsidRDefault="006A1BD5" w:rsidP="00886C23">
      <w:pPr>
        <w:spacing w:before="240" w:after="0" w:line="360" w:lineRule="auto"/>
        <w:jc w:val="both"/>
        <w:rPr>
          <w:rFonts w:ascii="Times New Roman" w:hAnsi="Times New Roman"/>
          <w:sz w:val="24"/>
          <w:szCs w:val="24"/>
          <w:lang w:val="sr-Cyrl-RS"/>
        </w:rPr>
      </w:pPr>
      <w:r w:rsidRPr="00864098">
        <w:rPr>
          <w:rFonts w:ascii="Times New Roman" w:hAnsi="Times New Roman" w:cs="Times New Roman"/>
          <w:sz w:val="24"/>
          <w:szCs w:val="24"/>
          <w:lang w:val="sr-Cyrl-RS"/>
        </w:rPr>
        <w:t>Ипак, овим се не може уклонити свака могућност повреде.</w:t>
      </w:r>
      <w:r w:rsidR="00BC4551">
        <w:rPr>
          <w:rFonts w:ascii="Times New Roman" w:hAnsi="Times New Roman" w:cs="Times New Roman"/>
          <w:sz w:val="24"/>
          <w:szCs w:val="24"/>
          <w:lang w:val="sr-Cyrl-RS"/>
        </w:rPr>
        <w:t xml:space="preserve"> Посматрајући резултате које с</w:t>
      </w:r>
      <w:r w:rsidR="0084272B">
        <w:rPr>
          <w:rFonts w:ascii="Times New Roman" w:hAnsi="Times New Roman" w:cs="Times New Roman"/>
          <w:sz w:val="24"/>
          <w:szCs w:val="24"/>
          <w:lang w:val="sr-Cyrl-RS"/>
        </w:rPr>
        <w:t>ам</w:t>
      </w:r>
      <w:r w:rsidR="00BC4551">
        <w:rPr>
          <w:rFonts w:ascii="Times New Roman" w:hAnsi="Times New Roman" w:cs="Times New Roman"/>
          <w:sz w:val="24"/>
          <w:szCs w:val="24"/>
          <w:lang w:val="sr-Cyrl-RS"/>
        </w:rPr>
        <w:t xml:space="preserve"> добил</w:t>
      </w:r>
      <w:r w:rsidR="0084272B">
        <w:rPr>
          <w:rFonts w:ascii="Times New Roman" w:hAnsi="Times New Roman" w:cs="Times New Roman"/>
          <w:sz w:val="24"/>
          <w:szCs w:val="24"/>
          <w:lang w:val="sr-Cyrl-RS"/>
        </w:rPr>
        <w:t>а</w:t>
      </w:r>
      <w:r w:rsidR="00BC4551">
        <w:rPr>
          <w:rFonts w:ascii="Times New Roman" w:hAnsi="Times New Roman" w:cs="Times New Roman"/>
          <w:sz w:val="24"/>
          <w:szCs w:val="24"/>
          <w:lang w:val="sr-Cyrl-RS"/>
        </w:rPr>
        <w:t xml:space="preserve"> снимком стања постојећих игралишта, закључујем следеће: главна хипотеза истраживања која је гласила: </w:t>
      </w:r>
      <w:r w:rsidR="00A427EC" w:rsidRPr="008E05E0">
        <w:rPr>
          <w:rFonts w:ascii="Times New Roman" w:hAnsi="Times New Roman"/>
          <w:i/>
          <w:sz w:val="24"/>
          <w:szCs w:val="24"/>
          <w:lang w:val="sr-Cyrl-RS"/>
        </w:rPr>
        <w:t>Претпоставља се да</w:t>
      </w:r>
      <w:r w:rsidR="00A427EC">
        <w:rPr>
          <w:rFonts w:ascii="Times New Roman" w:hAnsi="Times New Roman"/>
          <w:i/>
          <w:sz w:val="24"/>
          <w:szCs w:val="24"/>
          <w:lang w:val="sr-Cyrl-RS"/>
        </w:rPr>
        <w:t xml:space="preserve"> половина</w:t>
      </w:r>
      <w:r w:rsidR="00A427EC" w:rsidRPr="008E05E0">
        <w:rPr>
          <w:rFonts w:ascii="Times New Roman" w:hAnsi="Times New Roman"/>
          <w:i/>
          <w:sz w:val="24"/>
          <w:szCs w:val="24"/>
          <w:lang w:val="sr-Cyrl-RS"/>
        </w:rPr>
        <w:t xml:space="preserve"> игралишта у Новом Саду не испуњава у потпуно</w:t>
      </w:r>
      <w:r w:rsidR="00BC4551">
        <w:rPr>
          <w:rFonts w:ascii="Times New Roman" w:hAnsi="Times New Roman"/>
          <w:i/>
          <w:sz w:val="24"/>
          <w:szCs w:val="24"/>
          <w:lang w:val="sr-Cyrl-RS"/>
        </w:rPr>
        <w:t xml:space="preserve">сти стандарде који су прописани </w:t>
      </w:r>
      <w:r w:rsidR="00BC4551" w:rsidRPr="00BC4551">
        <w:rPr>
          <w:rFonts w:ascii="Times New Roman" w:hAnsi="Times New Roman"/>
          <w:b/>
          <w:sz w:val="24"/>
          <w:szCs w:val="24"/>
          <w:lang w:val="sr-Cyrl-RS"/>
        </w:rPr>
        <w:t>је</w:t>
      </w:r>
      <w:r w:rsidR="00D43141">
        <w:rPr>
          <w:rFonts w:ascii="Times New Roman" w:hAnsi="Times New Roman"/>
          <w:b/>
          <w:sz w:val="24"/>
          <w:szCs w:val="24"/>
          <w:lang w:val="sr-Cyrl-RS"/>
        </w:rPr>
        <w:t xml:space="preserve"> делимично</w:t>
      </w:r>
      <w:r w:rsidR="00BC4551" w:rsidRPr="00BC4551">
        <w:rPr>
          <w:rFonts w:ascii="Times New Roman" w:hAnsi="Times New Roman"/>
          <w:b/>
          <w:sz w:val="24"/>
          <w:szCs w:val="24"/>
          <w:lang w:val="sr-Cyrl-RS"/>
        </w:rPr>
        <w:t xml:space="preserve"> потврђена</w:t>
      </w:r>
      <w:r w:rsidR="00BC4551">
        <w:rPr>
          <w:rFonts w:ascii="Times New Roman" w:hAnsi="Times New Roman"/>
          <w:i/>
          <w:sz w:val="24"/>
          <w:szCs w:val="24"/>
          <w:lang w:val="sr-Cyrl-RS"/>
        </w:rPr>
        <w:t xml:space="preserve"> </w:t>
      </w:r>
      <w:r w:rsidR="00BC4551" w:rsidRPr="00BC4551">
        <w:rPr>
          <w:rFonts w:ascii="Times New Roman" w:hAnsi="Times New Roman"/>
          <w:sz w:val="24"/>
          <w:szCs w:val="24"/>
          <w:lang w:val="sr-Cyrl-RS"/>
        </w:rPr>
        <w:t>имајући у виду да</w:t>
      </w:r>
      <w:r w:rsidR="00BC4551">
        <w:rPr>
          <w:rFonts w:ascii="Times New Roman" w:hAnsi="Times New Roman"/>
          <w:i/>
          <w:sz w:val="24"/>
          <w:szCs w:val="24"/>
          <w:lang w:val="sr-Cyrl-RS"/>
        </w:rPr>
        <w:t xml:space="preserve"> </w:t>
      </w:r>
      <w:r w:rsidR="008B3207">
        <w:rPr>
          <w:rFonts w:ascii="Times New Roman" w:hAnsi="Times New Roman"/>
          <w:sz w:val="24"/>
          <w:szCs w:val="24"/>
          <w:lang w:val="sr-Cyrl-RS"/>
        </w:rPr>
        <w:t>90</w:t>
      </w:r>
      <w:r w:rsidR="008B3207">
        <w:rPr>
          <w:rFonts w:ascii="Times New Roman" w:hAnsi="Times New Roman"/>
          <w:sz w:val="24"/>
          <w:szCs w:val="24"/>
          <w:lang w:val="sr-Cyrl-RS"/>
        </w:rPr>
        <w:sym w:font="Symbol" w:char="F025"/>
      </w:r>
      <w:r w:rsidR="008B3207" w:rsidRPr="00D43141">
        <w:rPr>
          <w:rFonts w:ascii="Times New Roman" w:hAnsi="Times New Roman"/>
          <w:sz w:val="24"/>
          <w:szCs w:val="24"/>
          <w:lang w:val="sr-Cyrl-RS"/>
        </w:rPr>
        <w:t xml:space="preserve"> посматраних игралишта им</w:t>
      </w:r>
      <w:r w:rsidR="009823DC">
        <w:rPr>
          <w:rFonts w:ascii="Times New Roman" w:hAnsi="Times New Roman"/>
          <w:sz w:val="24"/>
          <w:szCs w:val="24"/>
          <w:lang w:val="sr-Cyrl-RS"/>
        </w:rPr>
        <w:t>а правилно постављене тобогане, 90</w:t>
      </w:r>
      <w:r w:rsidR="009823DC">
        <w:rPr>
          <w:rFonts w:ascii="Times New Roman" w:hAnsi="Times New Roman"/>
          <w:sz w:val="24"/>
          <w:szCs w:val="24"/>
          <w:lang w:val="sr-Cyrl-RS"/>
        </w:rPr>
        <w:sym w:font="Symbol" w:char="F025"/>
      </w:r>
      <w:r w:rsidR="009823DC">
        <w:rPr>
          <w:rFonts w:ascii="Times New Roman" w:hAnsi="Times New Roman"/>
          <w:sz w:val="24"/>
          <w:szCs w:val="24"/>
          <w:lang w:val="sr-Cyrl-RS"/>
        </w:rPr>
        <w:t xml:space="preserve"> </w:t>
      </w:r>
      <w:r w:rsidR="009823DC" w:rsidRPr="00D43141">
        <w:rPr>
          <w:rFonts w:ascii="Times New Roman" w:hAnsi="Times New Roman"/>
          <w:sz w:val="24"/>
          <w:szCs w:val="24"/>
          <w:lang w:val="sr-Cyrl-RS"/>
        </w:rPr>
        <w:t>посматраних игралишта не поседује изломљене и оштећене реквизите (</w:t>
      </w:r>
      <w:r w:rsidR="009823DC" w:rsidRPr="009823DC">
        <w:rPr>
          <w:rFonts w:ascii="Times New Roman" w:hAnsi="Times New Roman"/>
          <w:i/>
          <w:sz w:val="24"/>
          <w:szCs w:val="24"/>
          <w:lang w:val="sr-Cyrl-RS"/>
        </w:rPr>
        <w:t>потпуно или делимично</w:t>
      </w:r>
      <w:r w:rsidR="009823DC">
        <w:rPr>
          <w:rFonts w:ascii="Times New Roman" w:hAnsi="Times New Roman"/>
          <w:sz w:val="24"/>
          <w:szCs w:val="24"/>
          <w:lang w:val="sr-Cyrl-RS"/>
        </w:rPr>
        <w:t>), к</w:t>
      </w:r>
      <w:r w:rsidR="009823DC" w:rsidRPr="00D43141">
        <w:rPr>
          <w:rFonts w:ascii="Times New Roman" w:hAnsi="Times New Roman"/>
          <w:sz w:val="24"/>
          <w:szCs w:val="24"/>
          <w:lang w:val="sr-Cyrl-RS"/>
        </w:rPr>
        <w:t>од истог процента посматран</w:t>
      </w:r>
      <w:r w:rsidR="009823DC">
        <w:rPr>
          <w:rFonts w:ascii="Times New Roman" w:hAnsi="Times New Roman"/>
          <w:sz w:val="24"/>
          <w:szCs w:val="24"/>
          <w:lang w:val="sr-Cyrl-RS"/>
        </w:rPr>
        <w:t>их игралишта</w:t>
      </w:r>
      <w:r w:rsidR="009823DC" w:rsidRPr="00D43141">
        <w:rPr>
          <w:rFonts w:ascii="Times New Roman" w:hAnsi="Times New Roman"/>
          <w:sz w:val="24"/>
          <w:szCs w:val="24"/>
          <w:lang w:val="sr-Cyrl-RS"/>
        </w:rPr>
        <w:t xml:space="preserve"> подлога на игралиштима поседује својство ублажавања (амортизације) удара, од природних материјала попут песка, т</w:t>
      </w:r>
      <w:r w:rsidR="009823DC">
        <w:rPr>
          <w:rFonts w:ascii="Times New Roman" w:hAnsi="Times New Roman"/>
          <w:sz w:val="24"/>
          <w:szCs w:val="24"/>
          <w:lang w:val="sr-Cyrl-RS"/>
        </w:rPr>
        <w:t>раве, шљунка, малча или од гуме, 80</w:t>
      </w:r>
      <w:r w:rsidR="009823DC">
        <w:rPr>
          <w:rFonts w:ascii="Times New Roman" w:hAnsi="Times New Roman"/>
          <w:sz w:val="24"/>
          <w:szCs w:val="24"/>
          <w:lang w:val="sr-Cyrl-RS"/>
        </w:rPr>
        <w:sym w:font="Symbol" w:char="F025"/>
      </w:r>
      <w:r w:rsidR="00D43141" w:rsidRPr="00D43141">
        <w:rPr>
          <w:rFonts w:ascii="Times New Roman" w:hAnsi="Times New Roman"/>
          <w:sz w:val="24"/>
          <w:szCs w:val="24"/>
          <w:lang w:val="sr-Cyrl-RS"/>
        </w:rPr>
        <w:t xml:space="preserve"> посматраних игралишта, подлога у потпуности задовољава захтеве у односу на слободну висину пада с</w:t>
      </w:r>
      <w:r w:rsidR="009823DC">
        <w:rPr>
          <w:rFonts w:ascii="Times New Roman" w:hAnsi="Times New Roman"/>
          <w:sz w:val="24"/>
          <w:szCs w:val="24"/>
          <w:lang w:val="sr-Cyrl-RS"/>
        </w:rPr>
        <w:t>а опреме испод које се поставља, 80</w:t>
      </w:r>
      <w:r w:rsidR="009823DC">
        <w:rPr>
          <w:rFonts w:ascii="Times New Roman" w:hAnsi="Times New Roman"/>
          <w:sz w:val="24"/>
          <w:szCs w:val="24"/>
          <w:lang w:val="sr-Cyrl-RS"/>
        </w:rPr>
        <w:sym w:font="Symbol" w:char="F025"/>
      </w:r>
      <w:r w:rsidR="009823DC">
        <w:rPr>
          <w:rFonts w:ascii="Times New Roman" w:hAnsi="Times New Roman"/>
          <w:sz w:val="24"/>
          <w:szCs w:val="24"/>
          <w:lang w:val="sr-Cyrl-RS"/>
        </w:rPr>
        <w:t xml:space="preserve"> </w:t>
      </w:r>
      <w:r w:rsidR="009823DC" w:rsidRPr="00D43141">
        <w:rPr>
          <w:rFonts w:ascii="Times New Roman" w:hAnsi="Times New Roman"/>
          <w:sz w:val="24"/>
          <w:szCs w:val="24"/>
          <w:lang w:val="sr-Cyrl-RS"/>
        </w:rPr>
        <w:t xml:space="preserve">игралишта налази </w:t>
      </w:r>
      <w:r w:rsidR="009823DC" w:rsidRPr="00D43141">
        <w:rPr>
          <w:rFonts w:ascii="Times New Roman" w:hAnsi="Times New Roman"/>
          <w:sz w:val="24"/>
          <w:szCs w:val="24"/>
          <w:lang w:val="sr-Cyrl-RS"/>
        </w:rPr>
        <w:lastRenderedPageBreak/>
        <w:t>се површина за ублажавање удара преко читавог подру</w:t>
      </w:r>
      <w:r w:rsidR="009823DC">
        <w:rPr>
          <w:rFonts w:ascii="Times New Roman" w:hAnsi="Times New Roman"/>
          <w:sz w:val="24"/>
          <w:szCs w:val="24"/>
          <w:lang w:val="sr-Cyrl-RS"/>
        </w:rPr>
        <w:t>чја удара. Међутим, чак 80</w:t>
      </w:r>
      <w:r w:rsidR="009823DC">
        <w:rPr>
          <w:rFonts w:ascii="Times New Roman" w:hAnsi="Times New Roman"/>
          <w:sz w:val="24"/>
          <w:szCs w:val="24"/>
          <w:lang w:val="sr-Cyrl-RS"/>
        </w:rPr>
        <w:sym w:font="Symbol" w:char="F025"/>
      </w:r>
      <w:r w:rsidR="00D43141" w:rsidRPr="00D43141">
        <w:rPr>
          <w:rFonts w:ascii="Times New Roman" w:hAnsi="Times New Roman"/>
          <w:sz w:val="24"/>
          <w:szCs w:val="24"/>
          <w:lang w:val="sr-Cyrl-RS"/>
        </w:rPr>
        <w:t xml:space="preserve"> посматраних игралишта није заштићено оградом или другом природном или наменском баријером од подручја са</w:t>
      </w:r>
      <w:r w:rsidR="009823DC">
        <w:rPr>
          <w:rFonts w:ascii="Times New Roman" w:hAnsi="Times New Roman"/>
          <w:sz w:val="24"/>
          <w:szCs w:val="24"/>
          <w:lang w:val="sr-Cyrl-RS"/>
        </w:rPr>
        <w:t xml:space="preserve"> повећаним ризиком од незгода, </w:t>
      </w:r>
      <w:r w:rsidR="00BF383B">
        <w:rPr>
          <w:rFonts w:ascii="Times New Roman" w:hAnsi="Times New Roman"/>
          <w:sz w:val="24"/>
          <w:szCs w:val="24"/>
          <w:lang w:val="sr-Cyrl-RS"/>
        </w:rPr>
        <w:t xml:space="preserve">и </w:t>
      </w:r>
      <w:r w:rsidR="009823DC">
        <w:rPr>
          <w:rFonts w:ascii="Times New Roman" w:hAnsi="Times New Roman"/>
          <w:sz w:val="24"/>
          <w:szCs w:val="24"/>
          <w:lang w:val="sr-Cyrl-RS"/>
        </w:rPr>
        <w:t>60</w:t>
      </w:r>
      <w:r w:rsidR="009823DC">
        <w:rPr>
          <w:rFonts w:ascii="Times New Roman" w:hAnsi="Times New Roman"/>
          <w:sz w:val="24"/>
          <w:szCs w:val="24"/>
          <w:lang w:val="sr-Cyrl-RS"/>
        </w:rPr>
        <w:sym w:font="Symbol" w:char="F025"/>
      </w:r>
      <w:r w:rsidR="009823DC">
        <w:rPr>
          <w:rFonts w:ascii="Times New Roman" w:hAnsi="Times New Roman"/>
          <w:sz w:val="24"/>
          <w:szCs w:val="24"/>
          <w:lang w:val="sr-Cyrl-RS"/>
        </w:rPr>
        <w:t xml:space="preserve"> </w:t>
      </w:r>
      <w:r w:rsidR="00D43141" w:rsidRPr="00D43141">
        <w:rPr>
          <w:rFonts w:ascii="Times New Roman" w:hAnsi="Times New Roman"/>
          <w:sz w:val="24"/>
          <w:szCs w:val="24"/>
          <w:lang w:val="sr-Cyrl-RS"/>
        </w:rPr>
        <w:t>посматраних игра</w:t>
      </w:r>
      <w:r w:rsidR="009823DC">
        <w:rPr>
          <w:rFonts w:ascii="Times New Roman" w:hAnsi="Times New Roman"/>
          <w:sz w:val="24"/>
          <w:szCs w:val="24"/>
          <w:lang w:val="sr-Cyrl-RS"/>
        </w:rPr>
        <w:t>лишта нема адекватно осветљење.</w:t>
      </w:r>
    </w:p>
    <w:p w14:paraId="5CEFD2A1" w14:textId="43F2A9C0" w:rsidR="00886C23" w:rsidRDefault="00A427EC" w:rsidP="00886C23">
      <w:pPr>
        <w:spacing w:before="240" w:after="0" w:line="360" w:lineRule="auto"/>
        <w:jc w:val="both"/>
        <w:rPr>
          <w:rFonts w:ascii="Times New Roman" w:hAnsi="Times New Roman"/>
          <w:sz w:val="24"/>
          <w:szCs w:val="24"/>
          <w:lang w:val="sr-Cyrl-RS"/>
        </w:rPr>
      </w:pPr>
      <w:r w:rsidRPr="009823DC">
        <w:rPr>
          <w:rFonts w:ascii="Times New Roman" w:hAnsi="Times New Roman"/>
          <w:sz w:val="24"/>
          <w:szCs w:val="24"/>
          <w:lang w:val="sr-Cyrl-RS"/>
        </w:rPr>
        <w:t>Хипотеза број 1.</w:t>
      </w:r>
      <w:r w:rsidR="00D43141" w:rsidRPr="009823DC">
        <w:rPr>
          <w:rFonts w:ascii="Times New Roman" w:hAnsi="Times New Roman"/>
          <w:sz w:val="24"/>
          <w:szCs w:val="24"/>
          <w:lang w:val="sr-Cyrl-RS"/>
        </w:rPr>
        <w:t xml:space="preserve"> која је гласила</w:t>
      </w:r>
      <w:r w:rsidRPr="009823DC">
        <w:rPr>
          <w:rFonts w:ascii="Times New Roman" w:hAnsi="Times New Roman"/>
          <w:sz w:val="24"/>
          <w:szCs w:val="24"/>
          <w:lang w:val="sr-Cyrl-RS"/>
        </w:rPr>
        <w:t xml:space="preserve"> </w:t>
      </w:r>
      <w:r w:rsidRPr="009823DC">
        <w:rPr>
          <w:rFonts w:ascii="Times New Roman" w:hAnsi="Times New Roman"/>
          <w:i/>
          <w:sz w:val="24"/>
          <w:szCs w:val="24"/>
          <w:lang w:val="sr-Cyrl-RS"/>
        </w:rPr>
        <w:t>Више од половине игралишта поседује правилно постављене реквизите и справе (клацкалице, тобогане)</w:t>
      </w:r>
      <w:r w:rsidR="00D43141" w:rsidRPr="009823DC">
        <w:rPr>
          <w:rFonts w:ascii="Times New Roman" w:hAnsi="Times New Roman"/>
          <w:i/>
          <w:sz w:val="24"/>
          <w:szCs w:val="24"/>
          <w:lang w:val="sr-Cyrl-RS"/>
        </w:rPr>
        <w:t xml:space="preserve"> </w:t>
      </w:r>
      <w:r w:rsidR="00D43141" w:rsidRPr="009823DC">
        <w:rPr>
          <w:rFonts w:ascii="Times New Roman" w:hAnsi="Times New Roman"/>
          <w:sz w:val="24"/>
          <w:szCs w:val="24"/>
          <w:lang w:val="sr-Cyrl-RS"/>
        </w:rPr>
        <w:t xml:space="preserve">је </w:t>
      </w:r>
      <w:r w:rsidR="00D43141" w:rsidRPr="009823DC">
        <w:rPr>
          <w:rFonts w:ascii="Times New Roman" w:hAnsi="Times New Roman"/>
          <w:b/>
          <w:sz w:val="24"/>
          <w:szCs w:val="24"/>
          <w:lang w:val="sr-Cyrl-RS"/>
        </w:rPr>
        <w:t>у потпуности потврђена</w:t>
      </w:r>
      <w:r w:rsidR="00D43141" w:rsidRPr="009823DC">
        <w:rPr>
          <w:rFonts w:ascii="Times New Roman" w:hAnsi="Times New Roman"/>
          <w:sz w:val="24"/>
          <w:szCs w:val="24"/>
          <w:lang w:val="sr-Cyrl-RS"/>
        </w:rPr>
        <w:t xml:space="preserve"> имајући у виду да 70</w:t>
      </w:r>
      <w:r w:rsidR="00D43141" w:rsidRPr="009823DC">
        <w:rPr>
          <w:rFonts w:ascii="Times New Roman" w:hAnsi="Times New Roman"/>
          <w:sz w:val="24"/>
          <w:szCs w:val="24"/>
          <w:lang w:val="sr-Cyrl-RS"/>
        </w:rPr>
        <w:sym w:font="Symbol" w:char="F025"/>
      </w:r>
      <w:r w:rsidR="00D43141" w:rsidRPr="009823DC">
        <w:rPr>
          <w:rFonts w:ascii="Times New Roman" w:hAnsi="Times New Roman"/>
          <w:sz w:val="24"/>
          <w:szCs w:val="24"/>
          <w:lang w:val="sr-Cyrl-RS"/>
        </w:rPr>
        <w:t xml:space="preserve"> посматраних игралишта поседује  правилно постављене клацкалице, информативне табле са основним смерницама и бројевима телефона и мултифункционални комплекс (љуљашке, клацкалице). </w:t>
      </w:r>
      <w:r w:rsidRPr="009823DC">
        <w:rPr>
          <w:rFonts w:ascii="Times New Roman" w:hAnsi="Times New Roman"/>
          <w:sz w:val="24"/>
          <w:szCs w:val="24"/>
          <w:lang w:val="sr-Cyrl-RS"/>
        </w:rPr>
        <w:t>Хипотеза број 2.</w:t>
      </w:r>
      <w:r w:rsidRPr="009823DC">
        <w:rPr>
          <w:rFonts w:ascii="Times New Roman" w:hAnsi="Times New Roman"/>
          <w:i/>
          <w:sz w:val="24"/>
          <w:szCs w:val="24"/>
          <w:lang w:val="sr-Cyrl-RS"/>
        </w:rPr>
        <w:t xml:space="preserve"> </w:t>
      </w:r>
      <w:r w:rsidR="00324DD2" w:rsidRPr="009823DC">
        <w:rPr>
          <w:rFonts w:ascii="Times New Roman" w:hAnsi="Times New Roman"/>
          <w:sz w:val="24"/>
          <w:szCs w:val="24"/>
          <w:lang w:val="sr-Cyrl-RS"/>
        </w:rPr>
        <w:t xml:space="preserve">која је гласила </w:t>
      </w:r>
      <w:r w:rsidRPr="009823DC">
        <w:rPr>
          <w:rFonts w:ascii="Times New Roman" w:hAnsi="Times New Roman"/>
          <w:i/>
          <w:sz w:val="24"/>
          <w:szCs w:val="24"/>
          <w:lang w:val="sr-Cyrl-RS"/>
        </w:rPr>
        <w:t>Више од половине игралишта нема правилн</w:t>
      </w:r>
      <w:r w:rsidR="008B3207" w:rsidRPr="009823DC">
        <w:rPr>
          <w:rFonts w:ascii="Times New Roman" w:hAnsi="Times New Roman"/>
          <w:i/>
          <w:sz w:val="24"/>
          <w:szCs w:val="24"/>
          <w:lang w:val="sr-Cyrl-RS"/>
        </w:rPr>
        <w:t xml:space="preserve">о одржаван травњак </w:t>
      </w:r>
      <w:r w:rsidR="00E73723">
        <w:rPr>
          <w:rFonts w:ascii="Times New Roman" w:hAnsi="Times New Roman"/>
          <w:b/>
          <w:sz w:val="24"/>
          <w:szCs w:val="24"/>
          <w:lang w:val="sr-Cyrl-RS"/>
        </w:rPr>
        <w:t>је потврђена</w:t>
      </w:r>
      <w:r w:rsidR="008B3207" w:rsidRPr="009823DC">
        <w:rPr>
          <w:rFonts w:ascii="Times New Roman" w:hAnsi="Times New Roman"/>
          <w:sz w:val="24"/>
          <w:szCs w:val="24"/>
          <w:lang w:val="sr-Cyrl-RS"/>
        </w:rPr>
        <w:t xml:space="preserve"> имајући у виду да се</w:t>
      </w:r>
      <w:r w:rsidR="008B3207" w:rsidRPr="009823DC">
        <w:rPr>
          <w:rFonts w:ascii="Times New Roman" w:hAnsi="Times New Roman"/>
          <w:i/>
          <w:sz w:val="24"/>
          <w:szCs w:val="24"/>
          <w:lang w:val="sr-Cyrl-RS"/>
        </w:rPr>
        <w:t xml:space="preserve"> </w:t>
      </w:r>
      <w:r w:rsidR="008B3207" w:rsidRPr="009823DC">
        <w:rPr>
          <w:rFonts w:ascii="Times New Roman" w:hAnsi="Times New Roman"/>
          <w:sz w:val="24"/>
          <w:szCs w:val="24"/>
          <w:lang w:val="sr-Cyrl-RS"/>
        </w:rPr>
        <w:t xml:space="preserve">код свих посматраних игралишта </w:t>
      </w:r>
      <w:r w:rsidR="0010317A">
        <w:rPr>
          <w:rFonts w:ascii="Times New Roman" w:hAnsi="Times New Roman"/>
          <w:sz w:val="24"/>
          <w:szCs w:val="24"/>
          <w:lang w:val="sr-Cyrl-RS"/>
        </w:rPr>
        <w:t xml:space="preserve">не </w:t>
      </w:r>
      <w:r w:rsidR="008B3207" w:rsidRPr="009823DC">
        <w:rPr>
          <w:rFonts w:ascii="Times New Roman" w:hAnsi="Times New Roman"/>
          <w:sz w:val="24"/>
          <w:szCs w:val="24"/>
          <w:lang w:val="sr-Cyrl-RS"/>
        </w:rPr>
        <w:t>користи травњак за критичне висине пада до 1 метра</w:t>
      </w:r>
      <w:r w:rsidR="00E73723">
        <w:rPr>
          <w:rFonts w:ascii="Times New Roman" w:hAnsi="Times New Roman"/>
          <w:sz w:val="24"/>
          <w:szCs w:val="24"/>
          <w:lang w:val="sr-Cyrl-RS"/>
        </w:rPr>
        <w:t xml:space="preserve"> </w:t>
      </w:r>
      <w:r w:rsidR="0010317A">
        <w:rPr>
          <w:rFonts w:ascii="Times New Roman" w:hAnsi="Times New Roman"/>
          <w:sz w:val="24"/>
          <w:szCs w:val="24"/>
          <w:lang w:val="sr-Cyrl-RS"/>
        </w:rPr>
        <w:t>и</w:t>
      </w:r>
      <w:r w:rsidR="00E73723">
        <w:rPr>
          <w:rFonts w:ascii="Times New Roman" w:hAnsi="Times New Roman"/>
          <w:sz w:val="24"/>
          <w:szCs w:val="24"/>
          <w:lang w:val="sr-Cyrl-RS"/>
        </w:rPr>
        <w:t xml:space="preserve"> исти </w:t>
      </w:r>
      <w:r w:rsidR="0010317A">
        <w:rPr>
          <w:rFonts w:ascii="Times New Roman" w:hAnsi="Times New Roman"/>
          <w:sz w:val="24"/>
          <w:szCs w:val="24"/>
          <w:lang w:val="sr-Cyrl-RS"/>
        </w:rPr>
        <w:t xml:space="preserve">се </w:t>
      </w:r>
      <w:r w:rsidR="00E73723" w:rsidRPr="00E73723">
        <w:rPr>
          <w:rFonts w:ascii="Times New Roman" w:hAnsi="Times New Roman"/>
          <w:sz w:val="24"/>
          <w:szCs w:val="24"/>
          <w:lang w:val="sr-Cyrl-RS"/>
        </w:rPr>
        <w:t>не одржава као површин</w:t>
      </w:r>
      <w:r w:rsidR="0010317A">
        <w:rPr>
          <w:rFonts w:ascii="Times New Roman" w:hAnsi="Times New Roman"/>
          <w:sz w:val="24"/>
          <w:szCs w:val="24"/>
          <w:lang w:val="sr-Cyrl-RS"/>
        </w:rPr>
        <w:t>а</w:t>
      </w:r>
      <w:r w:rsidR="00886C23">
        <w:rPr>
          <w:rFonts w:ascii="Times New Roman" w:hAnsi="Times New Roman"/>
          <w:sz w:val="24"/>
          <w:szCs w:val="24"/>
          <w:lang w:val="sr-Cyrl-RS"/>
        </w:rPr>
        <w:t xml:space="preserve"> за ублажавање удара како треба.</w:t>
      </w:r>
    </w:p>
    <w:p w14:paraId="215431A6" w14:textId="77777777" w:rsidR="00886C23" w:rsidRDefault="006A1BD5" w:rsidP="00886C23">
      <w:pPr>
        <w:spacing w:before="240" w:after="0" w:line="360" w:lineRule="auto"/>
        <w:jc w:val="both"/>
        <w:rPr>
          <w:rFonts w:ascii="Times New Roman" w:hAnsi="Times New Roman"/>
          <w:sz w:val="24"/>
          <w:szCs w:val="24"/>
          <w:lang w:val="sr-Cyrl-RS"/>
        </w:rPr>
      </w:pPr>
      <w:r w:rsidRPr="004969AC">
        <w:rPr>
          <w:rFonts w:ascii="Times New Roman" w:hAnsi="Times New Roman" w:cs="Times New Roman"/>
          <w:b/>
          <w:sz w:val="24"/>
          <w:szCs w:val="24"/>
          <w:lang w:val="sr-Cyrl-RS"/>
        </w:rPr>
        <w:t xml:space="preserve">Ништа не може бити горе од тешке повреде детета, па зато, иако висока, улагања у квалитетна дечја игралишта сигурно су оправдана. </w:t>
      </w:r>
    </w:p>
    <w:p w14:paraId="06E9CAA4" w14:textId="3CEE960F" w:rsidR="00915BF4" w:rsidRPr="00886C23" w:rsidRDefault="00915BF4" w:rsidP="00886C23">
      <w:pPr>
        <w:spacing w:before="240" w:after="0" w:line="360" w:lineRule="auto"/>
        <w:jc w:val="both"/>
        <w:rPr>
          <w:rFonts w:ascii="Times New Roman" w:hAnsi="Times New Roman"/>
          <w:sz w:val="24"/>
          <w:szCs w:val="24"/>
          <w:lang w:val="sr-Cyrl-RS"/>
        </w:rPr>
      </w:pPr>
      <w:r>
        <w:rPr>
          <w:rFonts w:ascii="Times New Roman" w:hAnsi="Times New Roman" w:cs="Times New Roman"/>
          <w:b/>
          <w:sz w:val="24"/>
          <w:szCs w:val="24"/>
          <w:lang w:val="sr-Cyrl-RS"/>
        </w:rPr>
        <w:t>Дечја игралишта се углавном праве по стандардима, али неопходно је редовно их одржавати и поправљати, како би се и безбедност очувала.</w:t>
      </w:r>
    </w:p>
    <w:p w14:paraId="161323EA" w14:textId="77777777" w:rsidR="006A1BD5" w:rsidRDefault="006A1BD5" w:rsidP="006A1BD5">
      <w:pPr>
        <w:spacing w:line="360" w:lineRule="auto"/>
        <w:ind w:firstLine="567"/>
        <w:jc w:val="both"/>
        <w:rPr>
          <w:rFonts w:ascii="Times New Roman" w:hAnsi="Times New Roman" w:cs="Times New Roman"/>
          <w:sz w:val="24"/>
          <w:szCs w:val="24"/>
          <w:lang w:val="sr-Cyrl-RS"/>
        </w:rPr>
      </w:pPr>
    </w:p>
    <w:p w14:paraId="77557C4E" w14:textId="77777777" w:rsidR="006A1BD5" w:rsidRDefault="006A1BD5" w:rsidP="006A1BD5">
      <w:pPr>
        <w:spacing w:line="360" w:lineRule="auto"/>
        <w:ind w:firstLine="567"/>
        <w:jc w:val="both"/>
        <w:rPr>
          <w:rFonts w:ascii="Times New Roman" w:hAnsi="Times New Roman" w:cs="Times New Roman"/>
          <w:sz w:val="24"/>
          <w:szCs w:val="24"/>
          <w:lang w:val="sr-Cyrl-RS"/>
        </w:rPr>
      </w:pPr>
    </w:p>
    <w:p w14:paraId="282786FA" w14:textId="4BC7E62F" w:rsidR="006A1BD5" w:rsidRDefault="006A1BD5" w:rsidP="006A1BD5">
      <w:pPr>
        <w:rPr>
          <w:lang w:val="sr-Cyrl-RS"/>
        </w:rPr>
      </w:pPr>
    </w:p>
    <w:p w14:paraId="4ED66B32" w14:textId="5ECC2499" w:rsidR="009823DC" w:rsidRDefault="009823DC" w:rsidP="006A1BD5">
      <w:pPr>
        <w:rPr>
          <w:lang w:val="sr-Cyrl-RS"/>
        </w:rPr>
      </w:pPr>
    </w:p>
    <w:p w14:paraId="58A4D9B2" w14:textId="0D566525" w:rsidR="009823DC" w:rsidRDefault="009823DC" w:rsidP="006A1BD5">
      <w:pPr>
        <w:rPr>
          <w:lang w:val="sr-Cyrl-RS"/>
        </w:rPr>
      </w:pPr>
    </w:p>
    <w:p w14:paraId="4672F251" w14:textId="47770292" w:rsidR="009823DC" w:rsidRDefault="009823DC" w:rsidP="006A1BD5">
      <w:pPr>
        <w:rPr>
          <w:lang w:val="sr-Cyrl-RS"/>
        </w:rPr>
      </w:pPr>
    </w:p>
    <w:p w14:paraId="3BAA6B23" w14:textId="520DC34A" w:rsidR="009823DC" w:rsidRDefault="009823DC" w:rsidP="006A1BD5">
      <w:pPr>
        <w:rPr>
          <w:lang w:val="sr-Cyrl-RS"/>
        </w:rPr>
      </w:pPr>
    </w:p>
    <w:p w14:paraId="7509D834" w14:textId="4C1F19EA" w:rsidR="009823DC" w:rsidRDefault="009823DC" w:rsidP="006A1BD5">
      <w:pPr>
        <w:rPr>
          <w:lang w:val="sr-Cyrl-RS"/>
        </w:rPr>
      </w:pPr>
    </w:p>
    <w:p w14:paraId="60320431" w14:textId="7778BF5C" w:rsidR="00BF383B" w:rsidRDefault="00BF383B" w:rsidP="006A1BD5">
      <w:pPr>
        <w:rPr>
          <w:lang w:val="sr-Cyrl-RS"/>
        </w:rPr>
      </w:pPr>
    </w:p>
    <w:p w14:paraId="6E522D99" w14:textId="7D727B1D" w:rsidR="00BF383B" w:rsidRDefault="00BF383B" w:rsidP="006A1BD5">
      <w:pPr>
        <w:rPr>
          <w:lang w:val="sr-Cyrl-RS"/>
        </w:rPr>
      </w:pPr>
    </w:p>
    <w:p w14:paraId="2BE9FD40" w14:textId="6B12429A" w:rsidR="00BF383B" w:rsidRDefault="00BF383B" w:rsidP="006A1BD5">
      <w:pPr>
        <w:rPr>
          <w:lang w:val="sr-Cyrl-RS"/>
        </w:rPr>
      </w:pPr>
    </w:p>
    <w:p w14:paraId="369201C9" w14:textId="77777777" w:rsidR="00BF383B" w:rsidRPr="00AC3925" w:rsidRDefault="00BF383B" w:rsidP="006A1BD5">
      <w:pPr>
        <w:rPr>
          <w:lang w:val="sr-Cyrl-RS"/>
        </w:rPr>
      </w:pPr>
    </w:p>
    <w:p w14:paraId="21270362" w14:textId="5F808CDA" w:rsidR="006A1BD5" w:rsidRPr="007A0CC3" w:rsidRDefault="006A1BD5" w:rsidP="009C7CE3">
      <w:pPr>
        <w:pStyle w:val="Heading1"/>
        <w:jc w:val="center"/>
        <w:rPr>
          <w:rFonts w:ascii="Times New Roman" w:hAnsi="Times New Roman" w:cs="Times New Roman"/>
          <w:b/>
          <w:bCs/>
          <w:color w:val="auto"/>
          <w:lang w:val="sr-Cyrl-RS"/>
        </w:rPr>
      </w:pPr>
      <w:bookmarkStart w:id="75" w:name="_Toc133427839"/>
      <w:bookmarkStart w:id="76" w:name="_Toc145506199"/>
      <w:r w:rsidRPr="007A0CC3">
        <w:rPr>
          <w:rFonts w:ascii="Times New Roman" w:hAnsi="Times New Roman" w:cs="Times New Roman"/>
          <w:b/>
          <w:bCs/>
          <w:color w:val="auto"/>
          <w:lang w:val="sr-Cyrl-RS"/>
        </w:rPr>
        <w:lastRenderedPageBreak/>
        <w:t>Литература</w:t>
      </w:r>
      <w:bookmarkEnd w:id="75"/>
      <w:bookmarkEnd w:id="76"/>
    </w:p>
    <w:p w14:paraId="7314BE3E" w14:textId="664232BD" w:rsidR="00D012DD" w:rsidRDefault="00D012DD" w:rsidP="001A66DC">
      <w:pPr>
        <w:spacing w:line="360" w:lineRule="auto"/>
        <w:rPr>
          <w:rFonts w:ascii="Times New Roman" w:hAnsi="Times New Roman" w:cs="Times New Roman"/>
          <w:sz w:val="24"/>
          <w:szCs w:val="24"/>
          <w:lang w:val="sr-Cyrl-RS"/>
        </w:rPr>
      </w:pPr>
    </w:p>
    <w:p w14:paraId="7DD34E06" w14:textId="77777777" w:rsidR="00D012DD" w:rsidRPr="00D012DD" w:rsidRDefault="00D012DD" w:rsidP="007D1887">
      <w:pPr>
        <w:pStyle w:val="ListParagraph"/>
        <w:numPr>
          <w:ilvl w:val="0"/>
          <w:numId w:val="3"/>
        </w:numPr>
        <w:spacing w:line="360" w:lineRule="auto"/>
        <w:jc w:val="both"/>
        <w:rPr>
          <w:rFonts w:ascii="Times New Roman" w:hAnsi="Times New Roman" w:cs="Times New Roman"/>
          <w:sz w:val="24"/>
          <w:szCs w:val="24"/>
          <w:lang w:val="sr-Cyrl-RS"/>
        </w:rPr>
      </w:pPr>
      <w:r w:rsidRPr="00D012DD">
        <w:rPr>
          <w:rFonts w:ascii="Times New Roman" w:hAnsi="Times New Roman" w:cs="Times New Roman"/>
          <w:sz w:val="24"/>
          <w:szCs w:val="24"/>
        </w:rPr>
        <w:t xml:space="preserve">CBC News, 2013. Playground equipment involved in rising number of injuries. </w:t>
      </w:r>
      <w:hyperlink r:id="rId116" w:history="1">
        <w:r w:rsidRPr="00D012DD">
          <w:rPr>
            <w:rStyle w:val="Hyperlink"/>
            <w:rFonts w:ascii="Times New Roman" w:hAnsi="Times New Roman" w:cs="Times New Roman"/>
            <w:sz w:val="24"/>
            <w:szCs w:val="24"/>
          </w:rPr>
          <w:t>https://www.cbc.ca/news/playground-equipment-involved-in-rising-number-of-injuries-1.1858497</w:t>
        </w:r>
      </w:hyperlink>
      <w:r w:rsidRPr="00D012DD">
        <w:rPr>
          <w:rFonts w:ascii="Times New Roman" w:hAnsi="Times New Roman" w:cs="Times New Roman"/>
          <w:sz w:val="24"/>
          <w:szCs w:val="24"/>
          <w:lang w:val="sr-Cyrl-RS"/>
        </w:rPr>
        <w:t xml:space="preserve"> </w:t>
      </w:r>
    </w:p>
    <w:p w14:paraId="2E6545F9" w14:textId="77777777" w:rsidR="00D012DD" w:rsidRPr="00D012DD" w:rsidRDefault="00D012DD" w:rsidP="007D1887">
      <w:pPr>
        <w:pStyle w:val="ListParagraph"/>
        <w:numPr>
          <w:ilvl w:val="0"/>
          <w:numId w:val="3"/>
        </w:numPr>
        <w:spacing w:line="360" w:lineRule="auto"/>
        <w:jc w:val="both"/>
        <w:rPr>
          <w:rFonts w:ascii="Times New Roman" w:hAnsi="Times New Roman" w:cs="Times New Roman"/>
          <w:sz w:val="24"/>
          <w:szCs w:val="24"/>
          <w:lang w:val="sr-Cyrl-RS"/>
        </w:rPr>
      </w:pPr>
      <w:r w:rsidRPr="00D012DD">
        <w:rPr>
          <w:rFonts w:ascii="Times New Roman" w:hAnsi="Times New Roman" w:cs="Times New Roman"/>
          <w:sz w:val="24"/>
          <w:szCs w:val="24"/>
        </w:rPr>
        <w:t>Davidson P.L., Wilson S.J., Chalmers D.J., Wilson B.D., Eager D., and McIntosh A.S., 2013. Analysis of energy flow during playground surface impacts. Journal of Applied Biomechanics. 29(5): 628-633.</w:t>
      </w:r>
    </w:p>
    <w:p w14:paraId="7E3A3CCB" w14:textId="77777777" w:rsidR="00D012DD" w:rsidRPr="00D012DD" w:rsidRDefault="00D012DD" w:rsidP="007D1887">
      <w:pPr>
        <w:pStyle w:val="ListParagraph"/>
        <w:numPr>
          <w:ilvl w:val="0"/>
          <w:numId w:val="3"/>
        </w:numPr>
        <w:spacing w:line="360" w:lineRule="auto"/>
        <w:jc w:val="both"/>
        <w:rPr>
          <w:rFonts w:ascii="Times New Roman" w:hAnsi="Times New Roman" w:cs="Times New Roman"/>
          <w:sz w:val="24"/>
          <w:szCs w:val="24"/>
          <w:lang w:val="sr-Cyrl-RS"/>
        </w:rPr>
      </w:pPr>
      <w:r w:rsidRPr="00D012DD">
        <w:rPr>
          <w:rFonts w:ascii="Times New Roman" w:hAnsi="Times New Roman" w:cs="Times New Roman"/>
          <w:sz w:val="24"/>
          <w:szCs w:val="24"/>
          <w:lang w:val="sr-Cyrl-RS"/>
        </w:rPr>
        <w:t xml:space="preserve">Đorđić, V. (2002): </w:t>
      </w:r>
      <w:r w:rsidRPr="00D012DD">
        <w:rPr>
          <w:rFonts w:ascii="Times New Roman" w:hAnsi="Times New Roman" w:cs="Times New Roman"/>
          <w:i/>
          <w:sz w:val="24"/>
          <w:szCs w:val="24"/>
          <w:lang w:val="sr-Cyrl-RS"/>
        </w:rPr>
        <w:t>Predškolsko fizičko vaspitanje u Vojvodini</w:t>
      </w:r>
      <w:r w:rsidRPr="00D012DD">
        <w:rPr>
          <w:rFonts w:ascii="Times New Roman" w:hAnsi="Times New Roman" w:cs="Times New Roman"/>
          <w:sz w:val="24"/>
          <w:szCs w:val="24"/>
          <w:lang w:val="sr-Cyrl-RS"/>
        </w:rPr>
        <w:t>, Vršac: Viša škola za obrazovanje vaspitača</w:t>
      </w:r>
    </w:p>
    <w:p w14:paraId="1B3B21B3" w14:textId="77777777" w:rsidR="00D012DD" w:rsidRPr="00D012DD" w:rsidRDefault="00D012DD" w:rsidP="007D1887">
      <w:pPr>
        <w:pStyle w:val="ListParagraph"/>
        <w:numPr>
          <w:ilvl w:val="0"/>
          <w:numId w:val="3"/>
        </w:numPr>
        <w:spacing w:line="360" w:lineRule="auto"/>
        <w:jc w:val="both"/>
        <w:rPr>
          <w:rFonts w:ascii="Times New Roman" w:hAnsi="Times New Roman" w:cs="Times New Roman"/>
          <w:sz w:val="24"/>
          <w:szCs w:val="24"/>
          <w:lang w:val="sr-Cyrl-RS"/>
        </w:rPr>
      </w:pPr>
      <w:r w:rsidRPr="00D012DD">
        <w:rPr>
          <w:rFonts w:ascii="Times New Roman" w:hAnsi="Times New Roman" w:cs="Times New Roman"/>
          <w:sz w:val="24"/>
          <w:szCs w:val="24"/>
          <w:lang w:val="sr-Cyrl-RS"/>
        </w:rPr>
        <w:t>Emmett, G.A., 2016. Are more kids suffering from playground-related head injuries? Philadelphia Media Network.</w:t>
      </w:r>
      <w:r w:rsidRPr="00D012DD">
        <w:rPr>
          <w:rFonts w:ascii="Times New Roman" w:hAnsi="Times New Roman" w:cs="Times New Roman"/>
          <w:sz w:val="24"/>
          <w:szCs w:val="24"/>
        </w:rPr>
        <w:t xml:space="preserve"> </w:t>
      </w:r>
      <w:hyperlink r:id="rId117" w:anchor="a0kwpAASRlI4gGGk.99" w:history="1">
        <w:r w:rsidRPr="00D012DD">
          <w:rPr>
            <w:rStyle w:val="Hyperlink"/>
            <w:rFonts w:ascii="Times New Roman" w:hAnsi="Times New Roman" w:cs="Times New Roman"/>
            <w:sz w:val="24"/>
            <w:szCs w:val="24"/>
            <w:lang w:val="sr-Cyrl-RS"/>
          </w:rPr>
          <w:t>https://www.inquirer.com/philly/blogs/healthy_kids/Are-more-kids-suffering-from-playground-related-head-injuries.html#a0kwpAASRlI4gGGk.99</w:t>
        </w:r>
      </w:hyperlink>
      <w:r w:rsidRPr="00D012DD">
        <w:rPr>
          <w:rFonts w:ascii="Times New Roman" w:hAnsi="Times New Roman" w:cs="Times New Roman"/>
          <w:sz w:val="24"/>
          <w:szCs w:val="24"/>
          <w:lang w:val="sr-Cyrl-RS"/>
        </w:rPr>
        <w:t xml:space="preserve"> </w:t>
      </w:r>
    </w:p>
    <w:p w14:paraId="46887D82" w14:textId="77777777" w:rsidR="00D012DD" w:rsidRPr="00D012DD" w:rsidRDefault="00D012DD" w:rsidP="007D1887">
      <w:pPr>
        <w:pStyle w:val="ListParagraph"/>
        <w:numPr>
          <w:ilvl w:val="0"/>
          <w:numId w:val="3"/>
        </w:numPr>
        <w:spacing w:line="360" w:lineRule="auto"/>
        <w:jc w:val="both"/>
        <w:rPr>
          <w:rFonts w:ascii="Times New Roman" w:hAnsi="Times New Roman" w:cs="Times New Roman"/>
          <w:sz w:val="24"/>
          <w:szCs w:val="24"/>
          <w:lang w:val="sr-Cyrl-RS"/>
        </w:rPr>
      </w:pPr>
      <w:r w:rsidRPr="00D012DD">
        <w:rPr>
          <w:rFonts w:ascii="Times New Roman" w:hAnsi="Times New Roman" w:cs="Times New Roman"/>
          <w:sz w:val="24"/>
          <w:szCs w:val="24"/>
        </w:rPr>
        <w:t>Fridman L, Fraser-Thomas JL, McFaull SR, Macpherson AK. 2003. Epidemiology of sports-related injuries in children and youth presenting to Canadian emergency departments from 2007–2010. Sports Medicine, Arthroscopy, Rehabilitation, Therapy &amp; Technology. 23;5(1):1.</w:t>
      </w:r>
    </w:p>
    <w:p w14:paraId="7D43C7E1" w14:textId="77777777" w:rsidR="00D012DD" w:rsidRPr="00D012DD" w:rsidRDefault="00D012DD" w:rsidP="007D1887">
      <w:pPr>
        <w:pStyle w:val="ListParagraph"/>
        <w:numPr>
          <w:ilvl w:val="0"/>
          <w:numId w:val="3"/>
        </w:numPr>
        <w:spacing w:line="360" w:lineRule="auto"/>
        <w:jc w:val="both"/>
        <w:rPr>
          <w:rFonts w:ascii="Times New Roman" w:hAnsi="Times New Roman" w:cs="Times New Roman"/>
          <w:sz w:val="24"/>
          <w:szCs w:val="24"/>
          <w:lang w:val="sr-Cyrl-RS"/>
        </w:rPr>
      </w:pPr>
      <w:r w:rsidRPr="00D012DD">
        <w:rPr>
          <w:rFonts w:ascii="Times New Roman" w:hAnsi="Times New Roman" w:cs="Times New Roman"/>
          <w:sz w:val="24"/>
          <w:szCs w:val="24"/>
          <w:lang w:val="sr-Cyrl-RS"/>
        </w:rPr>
        <w:t>Fuselli P, Yanchar NL. 2012.Preventing playground injuries position statement. Canadian Paediatric Society. 17(6):328.</w:t>
      </w:r>
    </w:p>
    <w:p w14:paraId="2C57F2E8" w14:textId="77777777" w:rsidR="00D012DD" w:rsidRPr="00D012DD" w:rsidRDefault="00D012DD" w:rsidP="007D1887">
      <w:pPr>
        <w:pStyle w:val="ListParagraph"/>
        <w:numPr>
          <w:ilvl w:val="0"/>
          <w:numId w:val="3"/>
        </w:numPr>
        <w:spacing w:line="360" w:lineRule="auto"/>
        <w:jc w:val="both"/>
        <w:rPr>
          <w:rFonts w:ascii="Times New Roman" w:hAnsi="Times New Roman" w:cs="Times New Roman"/>
          <w:sz w:val="24"/>
          <w:szCs w:val="24"/>
          <w:lang w:val="sr-Cyrl-RS"/>
        </w:rPr>
      </w:pPr>
      <w:r w:rsidRPr="00D012DD">
        <w:rPr>
          <w:rFonts w:ascii="Times New Roman" w:hAnsi="Times New Roman" w:cs="Times New Roman"/>
          <w:sz w:val="24"/>
          <w:szCs w:val="24"/>
          <w:lang w:val="sr-Cyrl-RS"/>
        </w:rPr>
        <w:t>Gill, T., 2016 Playground head injuries: what does recent research show? Rethinking Childhood.</w:t>
      </w:r>
      <w:r w:rsidRPr="00D012DD">
        <w:rPr>
          <w:rFonts w:ascii="Times New Roman" w:hAnsi="Times New Roman" w:cs="Times New Roman"/>
          <w:sz w:val="24"/>
          <w:szCs w:val="24"/>
        </w:rPr>
        <w:t xml:space="preserve"> </w:t>
      </w:r>
      <w:hyperlink r:id="rId118" w:history="1">
        <w:r w:rsidRPr="00D012DD">
          <w:rPr>
            <w:rStyle w:val="Hyperlink"/>
            <w:rFonts w:ascii="Times New Roman" w:hAnsi="Times New Roman" w:cs="Times New Roman"/>
            <w:sz w:val="24"/>
            <w:szCs w:val="24"/>
            <w:lang w:val="sr-Cyrl-RS"/>
          </w:rPr>
          <w:t>https://rethinkingchildhood.com/2016/05/17/playground-head-injuries-concussion-tbi-usa-summary/</w:t>
        </w:r>
      </w:hyperlink>
      <w:r w:rsidRPr="00D012DD">
        <w:rPr>
          <w:rFonts w:ascii="Times New Roman" w:hAnsi="Times New Roman" w:cs="Times New Roman"/>
          <w:sz w:val="24"/>
          <w:szCs w:val="24"/>
          <w:lang w:val="sr-Cyrl-RS"/>
        </w:rPr>
        <w:t xml:space="preserve"> </w:t>
      </w:r>
    </w:p>
    <w:p w14:paraId="450E84F9" w14:textId="77777777" w:rsidR="00D012DD" w:rsidRPr="00D012DD" w:rsidRDefault="00D012DD" w:rsidP="007D1887">
      <w:pPr>
        <w:pStyle w:val="ListParagraph"/>
        <w:numPr>
          <w:ilvl w:val="0"/>
          <w:numId w:val="3"/>
        </w:numPr>
        <w:spacing w:line="360" w:lineRule="auto"/>
        <w:jc w:val="both"/>
        <w:rPr>
          <w:rFonts w:ascii="Times New Roman" w:hAnsi="Times New Roman" w:cs="Times New Roman"/>
          <w:sz w:val="24"/>
          <w:szCs w:val="24"/>
          <w:lang w:val="sr-Cyrl-RS"/>
        </w:rPr>
      </w:pPr>
      <w:r w:rsidRPr="00D012DD">
        <w:rPr>
          <w:rFonts w:ascii="Times New Roman" w:hAnsi="Times New Roman" w:cs="Times New Roman"/>
          <w:sz w:val="24"/>
          <w:szCs w:val="24"/>
        </w:rPr>
        <w:t xml:space="preserve">Howard A.W., Macarthur C., Rothman L., Willan A., and Macpherson A.K., 2009. School playground surfacing and arm fractures in children: a cluster randomized trial comparing sand to wood chip surfaces. </w:t>
      </w:r>
      <w:proofErr w:type="spellStart"/>
      <w:r w:rsidRPr="00D012DD">
        <w:rPr>
          <w:rFonts w:ascii="Times New Roman" w:hAnsi="Times New Roman" w:cs="Times New Roman"/>
          <w:sz w:val="24"/>
          <w:szCs w:val="24"/>
        </w:rPr>
        <w:t>PLoS</w:t>
      </w:r>
      <w:proofErr w:type="spellEnd"/>
      <w:r w:rsidRPr="00D012DD">
        <w:rPr>
          <w:rFonts w:ascii="Times New Roman" w:hAnsi="Times New Roman" w:cs="Times New Roman"/>
          <w:sz w:val="24"/>
          <w:szCs w:val="24"/>
        </w:rPr>
        <w:t xml:space="preserve"> Med. 6(12</w:t>
      </w:r>
      <w:proofErr w:type="gramStart"/>
      <w:r w:rsidRPr="00D012DD">
        <w:rPr>
          <w:rFonts w:ascii="Times New Roman" w:hAnsi="Times New Roman" w:cs="Times New Roman"/>
          <w:sz w:val="24"/>
          <w:szCs w:val="24"/>
        </w:rPr>
        <w:t>):e</w:t>
      </w:r>
      <w:proofErr w:type="gramEnd"/>
      <w:r w:rsidRPr="00D012DD">
        <w:rPr>
          <w:rFonts w:ascii="Times New Roman" w:hAnsi="Times New Roman" w:cs="Times New Roman"/>
          <w:sz w:val="24"/>
          <w:szCs w:val="24"/>
        </w:rPr>
        <w:t>1000195.</w:t>
      </w:r>
    </w:p>
    <w:p w14:paraId="5910245D" w14:textId="77777777" w:rsidR="00D012DD" w:rsidRPr="00D012DD" w:rsidRDefault="00D012DD" w:rsidP="007D1887">
      <w:pPr>
        <w:pStyle w:val="ListParagraph"/>
        <w:numPr>
          <w:ilvl w:val="0"/>
          <w:numId w:val="3"/>
        </w:numPr>
        <w:spacing w:line="360" w:lineRule="auto"/>
        <w:jc w:val="both"/>
        <w:rPr>
          <w:rFonts w:ascii="Times New Roman" w:hAnsi="Times New Roman" w:cs="Times New Roman"/>
          <w:sz w:val="24"/>
          <w:szCs w:val="24"/>
          <w:lang w:val="sr-Cyrl-RS"/>
        </w:rPr>
      </w:pPr>
      <w:r w:rsidRPr="00D012DD">
        <w:rPr>
          <w:rFonts w:ascii="Times New Roman" w:hAnsi="Times New Roman" w:cs="Times New Roman"/>
          <w:sz w:val="24"/>
          <w:szCs w:val="24"/>
          <w:lang w:val="sr-Cyrl-RS"/>
        </w:rPr>
        <w:t>Howard A.W., MacArthur C., Willan A., Rothman L., Moses-McKeag A., and MacPherson A.K., 2005. The effect of safer play equipment on playground injury rates among school children. J Can Med Assoc, 172(11), 1443-1446.</w:t>
      </w:r>
    </w:p>
    <w:p w14:paraId="5B4FF0CE" w14:textId="77777777" w:rsidR="00D012DD" w:rsidRPr="00D012DD" w:rsidRDefault="00D012DD" w:rsidP="007D1887">
      <w:pPr>
        <w:pStyle w:val="ListParagraph"/>
        <w:numPr>
          <w:ilvl w:val="0"/>
          <w:numId w:val="3"/>
        </w:numPr>
        <w:spacing w:line="360" w:lineRule="auto"/>
        <w:jc w:val="both"/>
        <w:rPr>
          <w:rFonts w:ascii="Times New Roman" w:hAnsi="Times New Roman" w:cs="Times New Roman"/>
          <w:sz w:val="24"/>
          <w:szCs w:val="24"/>
          <w:lang w:val="sr-Cyrl-RS"/>
        </w:rPr>
      </w:pPr>
      <w:r w:rsidRPr="00D012DD">
        <w:rPr>
          <w:rFonts w:ascii="Times New Roman" w:hAnsi="Times New Roman" w:cs="Times New Roman"/>
          <w:sz w:val="24"/>
          <w:szCs w:val="24"/>
          <w:lang w:val="sr-Cyrl-RS"/>
        </w:rPr>
        <w:t xml:space="preserve">Janković, M. (2013). </w:t>
      </w:r>
      <w:r w:rsidRPr="00D012DD">
        <w:rPr>
          <w:rFonts w:ascii="Times New Roman" w:hAnsi="Times New Roman" w:cs="Times New Roman"/>
          <w:i/>
          <w:sz w:val="24"/>
          <w:szCs w:val="24"/>
          <w:lang w:val="sr-Cyrl-RS"/>
        </w:rPr>
        <w:t>Motorička angažovanost predškolske dece u odnosu na sadržaj glavnog dela usmerenih telesnih aktivnost</w:t>
      </w:r>
      <w:r w:rsidRPr="00D012DD">
        <w:rPr>
          <w:rFonts w:ascii="Times New Roman" w:hAnsi="Times New Roman" w:cs="Times New Roman"/>
          <w:sz w:val="24"/>
          <w:szCs w:val="24"/>
          <w:lang w:val="sr-Cyrl-RS"/>
        </w:rPr>
        <w:t>. Neobjavljeni rad</w:t>
      </w:r>
    </w:p>
    <w:p w14:paraId="24D5F3B1" w14:textId="77777777" w:rsidR="00D012DD" w:rsidRPr="00D012DD" w:rsidRDefault="00D012DD" w:rsidP="007D1887">
      <w:pPr>
        <w:pStyle w:val="ListParagraph"/>
        <w:numPr>
          <w:ilvl w:val="0"/>
          <w:numId w:val="3"/>
        </w:numPr>
        <w:spacing w:line="360" w:lineRule="auto"/>
        <w:jc w:val="both"/>
        <w:rPr>
          <w:rFonts w:ascii="Times New Roman" w:hAnsi="Times New Roman" w:cs="Times New Roman"/>
          <w:sz w:val="24"/>
          <w:szCs w:val="24"/>
          <w:lang w:val="sr-Cyrl-RS"/>
        </w:rPr>
      </w:pPr>
      <w:r w:rsidRPr="00D012DD">
        <w:rPr>
          <w:rFonts w:ascii="Times New Roman" w:hAnsi="Times New Roman" w:cs="Times New Roman"/>
          <w:sz w:val="24"/>
          <w:szCs w:val="24"/>
          <w:lang w:val="sr-Cyrl-RS"/>
        </w:rPr>
        <w:lastRenderedPageBreak/>
        <w:t xml:space="preserve">Kamenov, E. (1989): </w:t>
      </w:r>
      <w:r w:rsidRPr="00D012DD">
        <w:rPr>
          <w:rFonts w:ascii="Times New Roman" w:hAnsi="Times New Roman" w:cs="Times New Roman"/>
          <w:i/>
          <w:sz w:val="24"/>
          <w:szCs w:val="24"/>
          <w:lang w:val="sr-Cyrl-RS"/>
        </w:rPr>
        <w:t>Intelektualno vaspitanje kroz igru</w:t>
      </w:r>
      <w:r w:rsidRPr="00D012DD">
        <w:rPr>
          <w:rFonts w:ascii="Times New Roman" w:hAnsi="Times New Roman" w:cs="Times New Roman"/>
          <w:sz w:val="24"/>
          <w:szCs w:val="24"/>
          <w:lang w:val="sr-Cyrl-RS"/>
        </w:rPr>
        <w:t>. Beograd: Zavod za udžbenike i nastavna sredstva</w:t>
      </w:r>
    </w:p>
    <w:p w14:paraId="3EF29382" w14:textId="77777777" w:rsidR="00D012DD" w:rsidRPr="00D012DD" w:rsidRDefault="00D012DD" w:rsidP="007D1887">
      <w:pPr>
        <w:pStyle w:val="ListParagraph"/>
        <w:numPr>
          <w:ilvl w:val="0"/>
          <w:numId w:val="3"/>
        </w:numPr>
        <w:spacing w:line="360" w:lineRule="auto"/>
        <w:jc w:val="both"/>
        <w:rPr>
          <w:rFonts w:ascii="Times New Roman" w:hAnsi="Times New Roman" w:cs="Times New Roman"/>
          <w:sz w:val="24"/>
          <w:szCs w:val="24"/>
          <w:lang w:val="sr-Cyrl-RS"/>
        </w:rPr>
      </w:pPr>
      <w:r w:rsidRPr="00D012DD">
        <w:rPr>
          <w:rFonts w:ascii="Times New Roman" w:hAnsi="Times New Roman" w:cs="Times New Roman"/>
          <w:sz w:val="24"/>
          <w:szCs w:val="24"/>
          <w:lang w:val="sr-Cyrl-RS"/>
        </w:rPr>
        <w:t>Laforest S, Robitaille Y, Lesage D, Dorval D. 2001. Surface characteristics, equipment height, and the occurrence and severity of playground injuries. Injury Prevention. 7(1):35-40.</w:t>
      </w:r>
    </w:p>
    <w:p w14:paraId="7B11C3A1" w14:textId="77777777" w:rsidR="00D012DD" w:rsidRPr="00D012DD" w:rsidRDefault="00D012DD" w:rsidP="007D1887">
      <w:pPr>
        <w:pStyle w:val="ListParagraph"/>
        <w:numPr>
          <w:ilvl w:val="0"/>
          <w:numId w:val="3"/>
        </w:numPr>
        <w:spacing w:line="360" w:lineRule="auto"/>
        <w:jc w:val="both"/>
        <w:rPr>
          <w:rFonts w:ascii="Times New Roman" w:hAnsi="Times New Roman" w:cs="Times New Roman"/>
          <w:sz w:val="24"/>
          <w:szCs w:val="24"/>
          <w:lang w:val="sr-Cyrl-RS"/>
        </w:rPr>
      </w:pPr>
      <w:r w:rsidRPr="00D012DD">
        <w:rPr>
          <w:rFonts w:ascii="Times New Roman" w:hAnsi="Times New Roman" w:cs="Times New Roman"/>
          <w:sz w:val="24"/>
          <w:szCs w:val="24"/>
        </w:rPr>
        <w:t xml:space="preserve">Lam KY, Sumanth K.G., and Mahadev A. 2013. Severity of playground-related fractures: More than just playground factors. Journal of Pediatric </w:t>
      </w:r>
      <w:proofErr w:type="spellStart"/>
      <w:r w:rsidRPr="00D012DD">
        <w:rPr>
          <w:rFonts w:ascii="Times New Roman" w:hAnsi="Times New Roman" w:cs="Times New Roman"/>
          <w:sz w:val="24"/>
          <w:szCs w:val="24"/>
        </w:rPr>
        <w:t>Orthopaedics</w:t>
      </w:r>
      <w:proofErr w:type="spellEnd"/>
      <w:r w:rsidRPr="00D012DD">
        <w:rPr>
          <w:rFonts w:ascii="Times New Roman" w:hAnsi="Times New Roman" w:cs="Times New Roman"/>
          <w:sz w:val="24"/>
          <w:szCs w:val="24"/>
        </w:rPr>
        <w:t>. 33(3):221-226.</w:t>
      </w:r>
    </w:p>
    <w:p w14:paraId="738AFCC8" w14:textId="77777777" w:rsidR="00D012DD" w:rsidRPr="00D012DD" w:rsidRDefault="00D012DD" w:rsidP="007D1887">
      <w:pPr>
        <w:pStyle w:val="ListParagraph"/>
        <w:numPr>
          <w:ilvl w:val="0"/>
          <w:numId w:val="3"/>
        </w:numPr>
        <w:spacing w:line="360" w:lineRule="auto"/>
        <w:jc w:val="both"/>
        <w:rPr>
          <w:rFonts w:ascii="Times New Roman" w:hAnsi="Times New Roman" w:cs="Times New Roman"/>
          <w:sz w:val="24"/>
          <w:szCs w:val="24"/>
          <w:lang w:val="sr-Cyrl-RS"/>
        </w:rPr>
      </w:pPr>
      <w:r w:rsidRPr="00D012DD">
        <w:rPr>
          <w:rFonts w:ascii="Times New Roman" w:hAnsi="Times New Roman" w:cs="Times New Roman"/>
          <w:sz w:val="24"/>
          <w:szCs w:val="24"/>
          <w:lang w:val="sr-Cyrl-RS"/>
        </w:rPr>
        <w:t>Macarthur C, Hu X, Wesson DE, and Parkin P.C., 2000. Risk factors for severe injuries associated with falls from playground equipment. Accident Analysis &amp; Prevention. 32(3):377-82.</w:t>
      </w:r>
    </w:p>
    <w:p w14:paraId="36108A41" w14:textId="77777777" w:rsidR="00D012DD" w:rsidRPr="00D012DD" w:rsidRDefault="00D012DD" w:rsidP="007D1887">
      <w:pPr>
        <w:pStyle w:val="ListParagraph"/>
        <w:numPr>
          <w:ilvl w:val="0"/>
          <w:numId w:val="3"/>
        </w:numPr>
        <w:spacing w:line="360" w:lineRule="auto"/>
        <w:jc w:val="both"/>
        <w:rPr>
          <w:rFonts w:ascii="Times New Roman" w:hAnsi="Times New Roman" w:cs="Times New Roman"/>
          <w:sz w:val="24"/>
          <w:szCs w:val="24"/>
          <w:lang w:val="sr-Cyrl-RS"/>
        </w:rPr>
      </w:pPr>
      <w:r w:rsidRPr="00D012DD">
        <w:rPr>
          <w:rFonts w:ascii="Times New Roman" w:hAnsi="Times New Roman" w:cs="Times New Roman"/>
          <w:sz w:val="24"/>
          <w:szCs w:val="24"/>
          <w:lang w:val="sr-Cyrl-RS"/>
        </w:rPr>
        <w:t>Mack M.G., Thompson D., and Hudson S. 1997. An analysis of playground surface injuries. Research quarterly for exercise and sport. 68(4):368-72.</w:t>
      </w:r>
    </w:p>
    <w:p w14:paraId="3394B45C" w14:textId="77777777" w:rsidR="00D012DD" w:rsidRPr="00D012DD" w:rsidRDefault="00D012DD" w:rsidP="007D1887">
      <w:pPr>
        <w:pStyle w:val="ListParagraph"/>
        <w:numPr>
          <w:ilvl w:val="0"/>
          <w:numId w:val="3"/>
        </w:numPr>
        <w:spacing w:line="360" w:lineRule="auto"/>
        <w:jc w:val="both"/>
        <w:rPr>
          <w:rFonts w:ascii="Times New Roman" w:hAnsi="Times New Roman" w:cs="Times New Roman"/>
          <w:sz w:val="24"/>
          <w:szCs w:val="24"/>
          <w:lang w:val="sr-Cyrl-RS"/>
        </w:rPr>
      </w:pPr>
      <w:r w:rsidRPr="00D012DD">
        <w:rPr>
          <w:rFonts w:ascii="Times New Roman" w:hAnsi="Times New Roman" w:cs="Times New Roman"/>
          <w:sz w:val="24"/>
          <w:szCs w:val="24"/>
        </w:rPr>
        <w:t xml:space="preserve">MacKay, M., 2003Playground injuries. M MacKay. </w:t>
      </w:r>
      <w:proofErr w:type="spellStart"/>
      <w:r w:rsidRPr="00D012DD">
        <w:rPr>
          <w:rFonts w:ascii="Times New Roman" w:hAnsi="Times New Roman" w:cs="Times New Roman"/>
          <w:sz w:val="24"/>
          <w:szCs w:val="24"/>
        </w:rPr>
        <w:t>Inj</w:t>
      </w:r>
      <w:proofErr w:type="spellEnd"/>
      <w:r w:rsidRPr="00D012DD">
        <w:rPr>
          <w:rFonts w:ascii="Times New Roman" w:hAnsi="Times New Roman" w:cs="Times New Roman"/>
          <w:sz w:val="24"/>
          <w:szCs w:val="24"/>
        </w:rPr>
        <w:t xml:space="preserve"> Prev 2003, 9:194-196</w:t>
      </w:r>
    </w:p>
    <w:p w14:paraId="6AD7F19B" w14:textId="77777777" w:rsidR="00D012DD" w:rsidRPr="00D012DD" w:rsidRDefault="00D012DD" w:rsidP="007D1887">
      <w:pPr>
        <w:pStyle w:val="ListParagraph"/>
        <w:numPr>
          <w:ilvl w:val="0"/>
          <w:numId w:val="3"/>
        </w:numPr>
        <w:spacing w:line="360" w:lineRule="auto"/>
        <w:jc w:val="both"/>
        <w:rPr>
          <w:rFonts w:ascii="Times New Roman" w:hAnsi="Times New Roman" w:cs="Times New Roman"/>
          <w:sz w:val="24"/>
          <w:szCs w:val="24"/>
          <w:lang w:val="sr-Cyrl-RS"/>
        </w:rPr>
      </w:pPr>
      <w:r w:rsidRPr="00D012DD">
        <w:rPr>
          <w:rFonts w:ascii="Times New Roman" w:hAnsi="Times New Roman" w:cs="Times New Roman"/>
          <w:sz w:val="24"/>
          <w:szCs w:val="24"/>
          <w:lang w:val="sr-Cyrl-RS"/>
        </w:rPr>
        <w:t xml:space="preserve">Macura, M., (2007). </w:t>
      </w:r>
      <w:r w:rsidRPr="00D012DD">
        <w:rPr>
          <w:rFonts w:ascii="Times New Roman" w:hAnsi="Times New Roman" w:cs="Times New Roman"/>
          <w:i/>
          <w:sz w:val="24"/>
          <w:szCs w:val="24"/>
          <w:lang w:val="sr-Cyrl-RS"/>
        </w:rPr>
        <w:t>Biologija razvoja čoveka (praktikum</w:t>
      </w:r>
      <w:r w:rsidRPr="00D012DD">
        <w:rPr>
          <w:rFonts w:ascii="Times New Roman" w:hAnsi="Times New Roman" w:cs="Times New Roman"/>
          <w:sz w:val="24"/>
          <w:szCs w:val="24"/>
          <w:lang w:val="sr-Cyrl-RS"/>
        </w:rPr>
        <w:t>). Beograd. FSFV</w:t>
      </w:r>
    </w:p>
    <w:p w14:paraId="795CAC62" w14:textId="77777777" w:rsidR="00D012DD" w:rsidRPr="00D012DD" w:rsidRDefault="00D012DD" w:rsidP="007D1887">
      <w:pPr>
        <w:pStyle w:val="ListParagraph"/>
        <w:numPr>
          <w:ilvl w:val="0"/>
          <w:numId w:val="3"/>
        </w:numPr>
        <w:spacing w:line="360" w:lineRule="auto"/>
        <w:jc w:val="both"/>
        <w:rPr>
          <w:rFonts w:ascii="Times New Roman" w:hAnsi="Times New Roman" w:cs="Times New Roman"/>
          <w:sz w:val="24"/>
          <w:szCs w:val="24"/>
          <w:lang w:val="sr-Cyrl-RS"/>
        </w:rPr>
      </w:pPr>
      <w:r w:rsidRPr="00D012DD">
        <w:rPr>
          <w:rFonts w:ascii="Times New Roman" w:hAnsi="Times New Roman" w:cs="Times New Roman"/>
          <w:sz w:val="24"/>
          <w:szCs w:val="24"/>
        </w:rPr>
        <w:t>Marshall ST, Browner BD. (2012</w:t>
      </w:r>
      <w:r w:rsidRPr="00D012DD">
        <w:rPr>
          <w:rFonts w:ascii="Times New Roman" w:hAnsi="Times New Roman" w:cs="Times New Roman"/>
          <w:i/>
          <w:sz w:val="24"/>
          <w:szCs w:val="24"/>
        </w:rPr>
        <w:t>). Emergency care of musculoskeletal injuries</w:t>
      </w:r>
      <w:r w:rsidRPr="00D012DD">
        <w:rPr>
          <w:rFonts w:ascii="Times New Roman" w:hAnsi="Times New Roman" w:cs="Times New Roman"/>
          <w:sz w:val="24"/>
          <w:szCs w:val="24"/>
        </w:rPr>
        <w:t xml:space="preserve">. In: Courtney M, Townsend Jr, editors. Sabiston textbook of surgery: the biological basis of modern surgical practice. Philadelphia, PA: Elsevier; </w:t>
      </w:r>
      <w:proofErr w:type="spellStart"/>
      <w:r w:rsidRPr="00D012DD">
        <w:rPr>
          <w:rFonts w:ascii="Times New Roman" w:hAnsi="Times New Roman" w:cs="Times New Roman"/>
          <w:sz w:val="24"/>
          <w:szCs w:val="24"/>
        </w:rPr>
        <w:t>стр</w:t>
      </w:r>
      <w:proofErr w:type="spellEnd"/>
      <w:r w:rsidRPr="00D012DD">
        <w:rPr>
          <w:rFonts w:ascii="Times New Roman" w:hAnsi="Times New Roman" w:cs="Times New Roman"/>
          <w:sz w:val="24"/>
          <w:szCs w:val="24"/>
        </w:rPr>
        <w:t>. 480</w:t>
      </w:r>
      <w:r w:rsidRPr="00D012DD">
        <w:rPr>
          <w:rFonts w:ascii="Times New Roman" w:hAnsi="Times New Roman" w:cs="Times New Roman"/>
          <w:sz w:val="24"/>
          <w:szCs w:val="24"/>
          <w:lang w:val="sr-Cyrl-RS"/>
        </w:rPr>
        <w:t xml:space="preserve"> </w:t>
      </w:r>
      <w:r w:rsidRPr="00D012DD">
        <w:rPr>
          <w:rFonts w:ascii="Times New Roman" w:hAnsi="Times New Roman" w:cs="Times New Roman"/>
          <w:sz w:val="24"/>
          <w:szCs w:val="24"/>
        </w:rPr>
        <w:t>–</w:t>
      </w:r>
      <w:r w:rsidRPr="00D012DD">
        <w:rPr>
          <w:rFonts w:ascii="Times New Roman" w:hAnsi="Times New Roman" w:cs="Times New Roman"/>
          <w:sz w:val="24"/>
          <w:szCs w:val="24"/>
          <w:lang w:val="sr-Cyrl-RS"/>
        </w:rPr>
        <w:t xml:space="preserve"> </w:t>
      </w:r>
      <w:r w:rsidRPr="00D012DD">
        <w:rPr>
          <w:rFonts w:ascii="Times New Roman" w:hAnsi="Times New Roman" w:cs="Times New Roman"/>
          <w:sz w:val="24"/>
          <w:szCs w:val="24"/>
        </w:rPr>
        <w:t>520.</w:t>
      </w:r>
    </w:p>
    <w:p w14:paraId="734E2D26" w14:textId="77777777" w:rsidR="00D012DD" w:rsidRPr="00D012DD" w:rsidRDefault="00D012DD" w:rsidP="007D1887">
      <w:pPr>
        <w:pStyle w:val="ListParagraph"/>
        <w:numPr>
          <w:ilvl w:val="0"/>
          <w:numId w:val="3"/>
        </w:numPr>
        <w:spacing w:line="360" w:lineRule="auto"/>
        <w:jc w:val="both"/>
        <w:rPr>
          <w:rFonts w:ascii="Times New Roman" w:hAnsi="Times New Roman" w:cs="Times New Roman"/>
          <w:sz w:val="24"/>
          <w:szCs w:val="24"/>
          <w:lang w:val="sr-Cyrl-RS"/>
        </w:rPr>
      </w:pPr>
      <w:r w:rsidRPr="00D012DD">
        <w:rPr>
          <w:rFonts w:ascii="Times New Roman" w:hAnsi="Times New Roman" w:cs="Times New Roman"/>
          <w:sz w:val="24"/>
          <w:szCs w:val="24"/>
          <w:lang w:val="sr-Cyrl-RS"/>
        </w:rPr>
        <w:t xml:space="preserve">Mesaroš Živkov, A., Markov. Z. (2008). </w:t>
      </w:r>
      <w:r w:rsidRPr="00D012DD">
        <w:rPr>
          <w:rFonts w:ascii="Times New Roman" w:hAnsi="Times New Roman" w:cs="Times New Roman"/>
          <w:i/>
          <w:sz w:val="24"/>
          <w:szCs w:val="24"/>
          <w:lang w:val="sr-Cyrl-RS"/>
        </w:rPr>
        <w:t>Uticaj programiranog vežbanja na razvoj motoričkih spososbnosti kod dece predškolskog uzrasta</w:t>
      </w:r>
      <w:r w:rsidRPr="00D012DD">
        <w:rPr>
          <w:rFonts w:ascii="Times New Roman" w:hAnsi="Times New Roman" w:cs="Times New Roman"/>
          <w:sz w:val="24"/>
          <w:szCs w:val="24"/>
          <w:lang w:val="sr-Cyrl-RS"/>
        </w:rPr>
        <w:t>, Nastava i vaspitanje, Vol. 57, broj 4, Beograd, str. 483 – 504.</w:t>
      </w:r>
    </w:p>
    <w:p w14:paraId="19270D42" w14:textId="77777777" w:rsidR="00D012DD" w:rsidRPr="00D012DD" w:rsidRDefault="00D012DD" w:rsidP="007D1887">
      <w:pPr>
        <w:pStyle w:val="ListParagraph"/>
        <w:numPr>
          <w:ilvl w:val="0"/>
          <w:numId w:val="3"/>
        </w:numPr>
        <w:spacing w:line="360" w:lineRule="auto"/>
        <w:jc w:val="both"/>
        <w:rPr>
          <w:rFonts w:ascii="Times New Roman" w:hAnsi="Times New Roman" w:cs="Times New Roman"/>
          <w:sz w:val="24"/>
          <w:szCs w:val="24"/>
          <w:lang w:val="sr-Cyrl-RS"/>
        </w:rPr>
      </w:pPr>
      <w:r w:rsidRPr="00D012DD">
        <w:rPr>
          <w:rFonts w:ascii="Times New Roman" w:hAnsi="Times New Roman" w:cs="Times New Roman"/>
          <w:sz w:val="24"/>
          <w:szCs w:val="24"/>
        </w:rPr>
        <w:t>Mott A, Rolfe K, James R, Evans R, Kemp A, Dunstan F, Kemp K, and Sibert J., 1997. Safety of surfaces and equipment for children in playgrounds. The Lancet. 349(9069):1874-6.</w:t>
      </w:r>
    </w:p>
    <w:p w14:paraId="0A345999" w14:textId="77777777" w:rsidR="00D012DD" w:rsidRPr="00D012DD" w:rsidRDefault="00D012DD" w:rsidP="007D1887">
      <w:pPr>
        <w:pStyle w:val="ListParagraph"/>
        <w:numPr>
          <w:ilvl w:val="0"/>
          <w:numId w:val="3"/>
        </w:numPr>
        <w:spacing w:line="360" w:lineRule="auto"/>
        <w:jc w:val="both"/>
        <w:rPr>
          <w:rFonts w:ascii="Times New Roman" w:hAnsi="Times New Roman" w:cs="Times New Roman"/>
          <w:sz w:val="24"/>
          <w:szCs w:val="24"/>
          <w:lang w:val="sr-Cyrl-RS"/>
        </w:rPr>
      </w:pPr>
      <w:proofErr w:type="spellStart"/>
      <w:r w:rsidRPr="00D012DD">
        <w:rPr>
          <w:rFonts w:ascii="Times New Roman" w:hAnsi="Times New Roman" w:cs="Times New Roman"/>
          <w:sz w:val="24"/>
          <w:szCs w:val="24"/>
        </w:rPr>
        <w:t>Mytton</w:t>
      </w:r>
      <w:proofErr w:type="spellEnd"/>
      <w:r w:rsidRPr="00D012DD">
        <w:rPr>
          <w:rFonts w:ascii="Times New Roman" w:hAnsi="Times New Roman" w:cs="Times New Roman"/>
          <w:sz w:val="24"/>
          <w:szCs w:val="24"/>
        </w:rPr>
        <w:t xml:space="preserve"> </w:t>
      </w:r>
      <w:proofErr w:type="spellStart"/>
      <w:proofErr w:type="gramStart"/>
      <w:r w:rsidRPr="00D012DD">
        <w:rPr>
          <w:rFonts w:ascii="Times New Roman" w:hAnsi="Times New Roman" w:cs="Times New Roman"/>
          <w:sz w:val="24"/>
          <w:szCs w:val="24"/>
        </w:rPr>
        <w:t>J,Towner</w:t>
      </w:r>
      <w:proofErr w:type="spellEnd"/>
      <w:proofErr w:type="gramEnd"/>
      <w:r w:rsidRPr="00D012DD">
        <w:rPr>
          <w:rFonts w:ascii="Times New Roman" w:hAnsi="Times New Roman" w:cs="Times New Roman"/>
          <w:sz w:val="24"/>
          <w:szCs w:val="24"/>
        </w:rPr>
        <w:t xml:space="preserve"> </w:t>
      </w:r>
      <w:proofErr w:type="spellStart"/>
      <w:r w:rsidRPr="00D012DD">
        <w:rPr>
          <w:rFonts w:ascii="Times New Roman" w:hAnsi="Times New Roman" w:cs="Times New Roman"/>
          <w:sz w:val="24"/>
          <w:szCs w:val="24"/>
        </w:rPr>
        <w:t>E,Brussoni</w:t>
      </w:r>
      <w:proofErr w:type="spellEnd"/>
      <w:r w:rsidRPr="00D012DD">
        <w:rPr>
          <w:rFonts w:ascii="Times New Roman" w:hAnsi="Times New Roman" w:cs="Times New Roman"/>
          <w:sz w:val="24"/>
          <w:szCs w:val="24"/>
        </w:rPr>
        <w:t xml:space="preserve"> </w:t>
      </w:r>
      <w:proofErr w:type="spellStart"/>
      <w:r w:rsidRPr="00D012DD">
        <w:rPr>
          <w:rFonts w:ascii="Times New Roman" w:hAnsi="Times New Roman" w:cs="Times New Roman"/>
          <w:sz w:val="24"/>
          <w:szCs w:val="24"/>
        </w:rPr>
        <w:t>M,Gray</w:t>
      </w:r>
      <w:proofErr w:type="spellEnd"/>
      <w:r w:rsidRPr="00D012DD">
        <w:rPr>
          <w:rFonts w:ascii="Times New Roman" w:hAnsi="Times New Roman" w:cs="Times New Roman"/>
          <w:sz w:val="24"/>
          <w:szCs w:val="24"/>
        </w:rPr>
        <w:t xml:space="preserve"> S.</w:t>
      </w:r>
      <w:r w:rsidRPr="00D012DD">
        <w:rPr>
          <w:rFonts w:ascii="Times New Roman" w:hAnsi="Times New Roman" w:cs="Times New Roman"/>
          <w:sz w:val="24"/>
          <w:szCs w:val="24"/>
          <w:lang w:val="sr-Cyrl-RS"/>
        </w:rPr>
        <w:t xml:space="preserve"> (2009). </w:t>
      </w:r>
      <w:r w:rsidRPr="00D012DD">
        <w:rPr>
          <w:rFonts w:ascii="Times New Roman" w:hAnsi="Times New Roman" w:cs="Times New Roman"/>
          <w:i/>
          <w:sz w:val="24"/>
          <w:szCs w:val="24"/>
        </w:rPr>
        <w:t xml:space="preserve">Unintentional injuries in school-aged children and </w:t>
      </w:r>
      <w:proofErr w:type="spellStart"/>
      <w:proofErr w:type="gramStart"/>
      <w:r w:rsidRPr="00D012DD">
        <w:rPr>
          <w:rFonts w:ascii="Times New Roman" w:hAnsi="Times New Roman" w:cs="Times New Roman"/>
          <w:i/>
          <w:sz w:val="24"/>
          <w:szCs w:val="24"/>
        </w:rPr>
        <w:t>adolescents:lessons</w:t>
      </w:r>
      <w:proofErr w:type="spellEnd"/>
      <w:proofErr w:type="gramEnd"/>
      <w:r w:rsidRPr="00D012DD">
        <w:rPr>
          <w:rFonts w:ascii="Times New Roman" w:hAnsi="Times New Roman" w:cs="Times New Roman"/>
          <w:i/>
          <w:sz w:val="24"/>
          <w:szCs w:val="24"/>
        </w:rPr>
        <w:t xml:space="preserve"> from a systematic review of cohort </w:t>
      </w:r>
      <w:proofErr w:type="spellStart"/>
      <w:r w:rsidRPr="00D012DD">
        <w:rPr>
          <w:rFonts w:ascii="Times New Roman" w:hAnsi="Times New Roman" w:cs="Times New Roman"/>
          <w:i/>
          <w:sz w:val="24"/>
          <w:szCs w:val="24"/>
        </w:rPr>
        <w:t>studies</w:t>
      </w:r>
      <w:r w:rsidRPr="00D012DD">
        <w:rPr>
          <w:rFonts w:ascii="Times New Roman" w:hAnsi="Times New Roman" w:cs="Times New Roman"/>
          <w:sz w:val="24"/>
          <w:szCs w:val="24"/>
        </w:rPr>
        <w:t>.Injury</w:t>
      </w:r>
      <w:proofErr w:type="spellEnd"/>
      <w:r w:rsidRPr="00D012DD">
        <w:rPr>
          <w:rFonts w:ascii="Times New Roman" w:hAnsi="Times New Roman" w:cs="Times New Roman"/>
          <w:sz w:val="24"/>
          <w:szCs w:val="24"/>
        </w:rPr>
        <w:t xml:space="preserve"> Prevention, 15:111</w:t>
      </w:r>
      <w:r w:rsidRPr="00D012DD">
        <w:rPr>
          <w:rFonts w:ascii="Times New Roman" w:hAnsi="Times New Roman" w:cs="Times New Roman"/>
          <w:sz w:val="24"/>
          <w:szCs w:val="24"/>
          <w:lang w:val="sr-Cyrl-RS"/>
        </w:rPr>
        <w:t xml:space="preserve"> </w:t>
      </w:r>
      <w:r w:rsidRPr="00D012DD">
        <w:rPr>
          <w:rFonts w:ascii="Times New Roman" w:hAnsi="Times New Roman" w:cs="Times New Roman"/>
          <w:sz w:val="24"/>
          <w:szCs w:val="24"/>
        </w:rPr>
        <w:t>–</w:t>
      </w:r>
      <w:r w:rsidRPr="00D012DD">
        <w:rPr>
          <w:rFonts w:ascii="Times New Roman" w:hAnsi="Times New Roman" w:cs="Times New Roman"/>
          <w:sz w:val="24"/>
          <w:szCs w:val="24"/>
          <w:lang w:val="sr-Cyrl-RS"/>
        </w:rPr>
        <w:t xml:space="preserve"> </w:t>
      </w:r>
      <w:r w:rsidRPr="00D012DD">
        <w:rPr>
          <w:rFonts w:ascii="Times New Roman" w:hAnsi="Times New Roman" w:cs="Times New Roman"/>
          <w:sz w:val="24"/>
          <w:szCs w:val="24"/>
        </w:rPr>
        <w:t>124</w:t>
      </w:r>
      <w:r w:rsidRPr="00D012DD">
        <w:rPr>
          <w:rFonts w:ascii="Times New Roman" w:hAnsi="Times New Roman" w:cs="Times New Roman"/>
          <w:sz w:val="24"/>
          <w:szCs w:val="24"/>
          <w:lang w:val="sr-Cyrl-RS"/>
        </w:rPr>
        <w:t>-</w:t>
      </w:r>
    </w:p>
    <w:p w14:paraId="155DF40A" w14:textId="77777777" w:rsidR="00D012DD" w:rsidRPr="00D012DD" w:rsidRDefault="00D012DD" w:rsidP="007D1887">
      <w:pPr>
        <w:pStyle w:val="ListParagraph"/>
        <w:numPr>
          <w:ilvl w:val="0"/>
          <w:numId w:val="3"/>
        </w:numPr>
        <w:spacing w:line="360" w:lineRule="auto"/>
        <w:jc w:val="both"/>
        <w:rPr>
          <w:rFonts w:ascii="Times New Roman" w:hAnsi="Times New Roman" w:cs="Times New Roman"/>
          <w:sz w:val="24"/>
          <w:szCs w:val="24"/>
          <w:lang w:val="sr-Cyrl-RS"/>
        </w:rPr>
      </w:pPr>
      <w:r w:rsidRPr="00D012DD">
        <w:rPr>
          <w:rFonts w:ascii="Times New Roman" w:hAnsi="Times New Roman" w:cs="Times New Roman"/>
          <w:sz w:val="24"/>
          <w:szCs w:val="24"/>
        </w:rPr>
        <w:t>Norton C., Nixon J., and Sibert J.R., 2004. Playground injuries to children. Archives of Disease in Childhood. 89(2):103-8.</w:t>
      </w:r>
    </w:p>
    <w:p w14:paraId="5067D29D" w14:textId="77777777" w:rsidR="00D012DD" w:rsidRPr="00D012DD" w:rsidRDefault="00D012DD" w:rsidP="007D1887">
      <w:pPr>
        <w:pStyle w:val="ListParagraph"/>
        <w:numPr>
          <w:ilvl w:val="0"/>
          <w:numId w:val="3"/>
        </w:numPr>
        <w:spacing w:line="360" w:lineRule="auto"/>
        <w:jc w:val="both"/>
        <w:rPr>
          <w:rFonts w:ascii="Times New Roman" w:hAnsi="Times New Roman" w:cs="Times New Roman"/>
          <w:sz w:val="24"/>
          <w:szCs w:val="24"/>
          <w:lang w:val="sr-Cyrl-RS"/>
        </w:rPr>
      </w:pPr>
      <w:r w:rsidRPr="00D012DD">
        <w:rPr>
          <w:rFonts w:ascii="Times New Roman" w:hAnsi="Times New Roman" w:cs="Times New Roman"/>
          <w:i/>
          <w:sz w:val="24"/>
          <w:szCs w:val="24"/>
          <w:lang w:val="sr-Cyrl-RS"/>
        </w:rPr>
        <w:t>Nova pravila za gradnju dečjih igrališta</w:t>
      </w:r>
      <w:r w:rsidRPr="00D012DD">
        <w:rPr>
          <w:rFonts w:ascii="Times New Roman" w:hAnsi="Times New Roman" w:cs="Times New Roman"/>
          <w:sz w:val="24"/>
          <w:szCs w:val="24"/>
          <w:lang w:val="sr-Cyrl-RS"/>
        </w:rPr>
        <w:t xml:space="preserve"> – Obavezna ograda i meka podloga </w:t>
      </w:r>
      <w:hyperlink r:id="rId119" w:history="1">
        <w:r w:rsidRPr="00D012DD">
          <w:rPr>
            <w:rStyle w:val="Hyperlink"/>
            <w:rFonts w:ascii="Times New Roman" w:hAnsi="Times New Roman" w:cs="Times New Roman"/>
            <w:sz w:val="24"/>
            <w:szCs w:val="24"/>
            <w:lang w:val="sr-Cyrl-RS"/>
          </w:rPr>
          <w:t>https://www.ekapija.com/news/2541415/nova-pravila-za-gradnju-decjih-igralista-obavezna-ograda-i-meka-podloga</w:t>
        </w:r>
      </w:hyperlink>
      <w:r w:rsidRPr="00D012DD">
        <w:rPr>
          <w:rFonts w:ascii="Times New Roman" w:hAnsi="Times New Roman" w:cs="Times New Roman"/>
          <w:sz w:val="24"/>
          <w:szCs w:val="24"/>
          <w:lang w:val="sr-Cyrl-RS"/>
        </w:rPr>
        <w:t xml:space="preserve">  </w:t>
      </w:r>
    </w:p>
    <w:p w14:paraId="3A07A69B" w14:textId="77777777" w:rsidR="00D012DD" w:rsidRPr="00D012DD" w:rsidRDefault="00D012DD" w:rsidP="007D1887">
      <w:pPr>
        <w:pStyle w:val="ListParagraph"/>
        <w:numPr>
          <w:ilvl w:val="0"/>
          <w:numId w:val="3"/>
        </w:numPr>
        <w:spacing w:line="360" w:lineRule="auto"/>
        <w:jc w:val="both"/>
        <w:rPr>
          <w:rFonts w:ascii="Times New Roman" w:hAnsi="Times New Roman" w:cs="Times New Roman"/>
          <w:sz w:val="24"/>
          <w:szCs w:val="24"/>
          <w:lang w:val="sr-Cyrl-RS"/>
        </w:rPr>
      </w:pPr>
      <w:r w:rsidRPr="00D012DD">
        <w:rPr>
          <w:rFonts w:ascii="Times New Roman" w:hAnsi="Times New Roman" w:cs="Times New Roman"/>
          <w:sz w:val="24"/>
          <w:szCs w:val="24"/>
          <w:lang w:val="sr-Cyrl-RS"/>
        </w:rPr>
        <w:lastRenderedPageBreak/>
        <w:t>Pedagogški rečnik 1 – 2 (1967). Beograd: Zavod za udžbenike i nastavna sredstva SRS.</w:t>
      </w:r>
    </w:p>
    <w:p w14:paraId="528F4C6B" w14:textId="77777777" w:rsidR="00D012DD" w:rsidRPr="00D012DD" w:rsidRDefault="00D012DD" w:rsidP="007D1887">
      <w:pPr>
        <w:pStyle w:val="ListParagraph"/>
        <w:numPr>
          <w:ilvl w:val="0"/>
          <w:numId w:val="3"/>
        </w:numPr>
        <w:spacing w:line="360" w:lineRule="auto"/>
        <w:jc w:val="both"/>
        <w:rPr>
          <w:rFonts w:ascii="Times New Roman" w:hAnsi="Times New Roman" w:cs="Times New Roman"/>
          <w:sz w:val="24"/>
          <w:szCs w:val="24"/>
          <w:lang w:val="sr-Cyrl-RS"/>
        </w:rPr>
      </w:pPr>
      <w:r w:rsidRPr="00D012DD">
        <w:rPr>
          <w:rFonts w:ascii="Times New Roman" w:hAnsi="Times New Roman" w:cs="Times New Roman"/>
          <w:sz w:val="24"/>
          <w:szCs w:val="24"/>
          <w:lang w:val="sr-Cyrl-RS"/>
        </w:rPr>
        <w:t xml:space="preserve">Pelemiš, V. (2016). </w:t>
      </w:r>
      <w:r w:rsidRPr="00D012DD">
        <w:rPr>
          <w:rFonts w:ascii="Times New Roman" w:hAnsi="Times New Roman" w:cs="Times New Roman"/>
          <w:i/>
          <w:sz w:val="24"/>
          <w:szCs w:val="24"/>
          <w:lang w:val="sr-Cyrl-RS"/>
        </w:rPr>
        <w:t>Uticaj dodatnog programa fizičkog vežbanja na morfološki i motorički status predškolske dece</w:t>
      </w:r>
      <w:r w:rsidRPr="00D012DD">
        <w:rPr>
          <w:rFonts w:ascii="Times New Roman" w:hAnsi="Times New Roman" w:cs="Times New Roman"/>
          <w:sz w:val="24"/>
          <w:szCs w:val="24"/>
          <w:lang w:val="sr-Cyrl-RS"/>
        </w:rPr>
        <w:t>, Doktorska disertacija, Novi Sad: Fakultet sporta i fizičkog vaspitanja Univerziteta u Novom Sadu</w:t>
      </w:r>
    </w:p>
    <w:p w14:paraId="5E7382FB" w14:textId="77777777" w:rsidR="00D012DD" w:rsidRPr="00D012DD" w:rsidRDefault="00D012DD" w:rsidP="007D1887">
      <w:pPr>
        <w:pStyle w:val="ListParagraph"/>
        <w:numPr>
          <w:ilvl w:val="0"/>
          <w:numId w:val="3"/>
        </w:numPr>
        <w:spacing w:line="360" w:lineRule="auto"/>
        <w:jc w:val="both"/>
        <w:rPr>
          <w:rFonts w:ascii="Times New Roman" w:hAnsi="Times New Roman" w:cs="Times New Roman"/>
          <w:sz w:val="24"/>
          <w:szCs w:val="24"/>
          <w:lang w:val="sr-Cyrl-RS"/>
        </w:rPr>
      </w:pPr>
      <w:r w:rsidRPr="00D012DD">
        <w:rPr>
          <w:rFonts w:ascii="Times New Roman" w:hAnsi="Times New Roman" w:cs="Times New Roman"/>
          <w:sz w:val="24"/>
          <w:szCs w:val="24"/>
          <w:lang w:val="sr-Cyrl-RS"/>
        </w:rPr>
        <w:t xml:space="preserve">Potkonjak N., Šimleša, P. (1989). </w:t>
      </w:r>
      <w:r w:rsidRPr="00D012DD">
        <w:rPr>
          <w:rFonts w:ascii="Times New Roman" w:hAnsi="Times New Roman" w:cs="Times New Roman"/>
          <w:i/>
          <w:sz w:val="24"/>
          <w:szCs w:val="24"/>
          <w:lang w:val="sr-Cyrl-RS"/>
        </w:rPr>
        <w:t>Pedagoška enciklopedija 1 – 2</w:t>
      </w:r>
      <w:r w:rsidRPr="00D012DD">
        <w:rPr>
          <w:rFonts w:ascii="Times New Roman" w:hAnsi="Times New Roman" w:cs="Times New Roman"/>
          <w:sz w:val="24"/>
          <w:szCs w:val="24"/>
          <w:lang w:val="sr-Cyrl-RS"/>
        </w:rPr>
        <w:t xml:space="preserve">, Zavod za udžbenike i nastavna sredstva, Beograd </w:t>
      </w:r>
    </w:p>
    <w:p w14:paraId="1074B66C" w14:textId="77777777" w:rsidR="00D012DD" w:rsidRPr="00D012DD" w:rsidRDefault="00D012DD" w:rsidP="007D1887">
      <w:pPr>
        <w:pStyle w:val="ListParagraph"/>
        <w:numPr>
          <w:ilvl w:val="0"/>
          <w:numId w:val="3"/>
        </w:numPr>
        <w:spacing w:line="360" w:lineRule="auto"/>
        <w:jc w:val="both"/>
        <w:rPr>
          <w:rFonts w:ascii="Times New Roman" w:hAnsi="Times New Roman" w:cs="Times New Roman"/>
          <w:sz w:val="24"/>
          <w:szCs w:val="24"/>
          <w:lang w:val="sr-Cyrl-RS"/>
        </w:rPr>
      </w:pPr>
      <w:r w:rsidRPr="00D012DD">
        <w:rPr>
          <w:rFonts w:ascii="Times New Roman" w:hAnsi="Times New Roman" w:cs="Times New Roman"/>
          <w:i/>
          <w:sz w:val="24"/>
          <w:szCs w:val="24"/>
          <w:lang w:val="sr-Cyrl-RS"/>
        </w:rPr>
        <w:t>Pravilnik o  bezbednosti dečjih igrališta</w:t>
      </w:r>
      <w:r w:rsidRPr="00D012DD">
        <w:rPr>
          <w:rFonts w:ascii="Times New Roman" w:hAnsi="Times New Roman" w:cs="Times New Roman"/>
          <w:sz w:val="24"/>
          <w:szCs w:val="24"/>
          <w:lang w:val="sr-Cyrl-RS"/>
        </w:rPr>
        <w:t xml:space="preserve">, Službeni glasnik RS, broj 41 od 11. juna 2019., dostupno na sledećem internet izvoru: </w:t>
      </w:r>
      <w:hyperlink r:id="rId120" w:history="1">
        <w:r w:rsidRPr="00D012DD">
          <w:rPr>
            <w:rStyle w:val="Hyperlink"/>
            <w:rFonts w:ascii="Times New Roman" w:hAnsi="Times New Roman" w:cs="Times New Roman"/>
            <w:sz w:val="24"/>
            <w:szCs w:val="24"/>
            <w:lang w:val="sr-Cyrl-RS"/>
          </w:rPr>
          <w:t>https://www.pravno-informacioni-sistem.rs/SlGlasnikPortal/eli/rep/sgrs/ministarstva/pravilnik/2019/41/1</w:t>
        </w:r>
      </w:hyperlink>
      <w:r w:rsidRPr="00D012DD">
        <w:rPr>
          <w:rFonts w:ascii="Times New Roman" w:hAnsi="Times New Roman" w:cs="Times New Roman"/>
          <w:sz w:val="24"/>
          <w:szCs w:val="24"/>
          <w:lang w:val="sr-Cyrl-RS"/>
        </w:rPr>
        <w:t xml:space="preserve">   </w:t>
      </w:r>
    </w:p>
    <w:p w14:paraId="6886FB8A" w14:textId="77777777" w:rsidR="00D012DD" w:rsidRPr="00D012DD" w:rsidRDefault="00D012DD" w:rsidP="007D1887">
      <w:pPr>
        <w:pStyle w:val="ListParagraph"/>
        <w:numPr>
          <w:ilvl w:val="0"/>
          <w:numId w:val="3"/>
        </w:numPr>
        <w:spacing w:line="360" w:lineRule="auto"/>
        <w:jc w:val="both"/>
        <w:rPr>
          <w:rFonts w:ascii="Times New Roman" w:hAnsi="Times New Roman" w:cs="Times New Roman"/>
          <w:sz w:val="24"/>
          <w:szCs w:val="24"/>
          <w:lang w:val="sr-Cyrl-RS"/>
        </w:rPr>
      </w:pPr>
      <w:r w:rsidRPr="00D012DD">
        <w:rPr>
          <w:rFonts w:ascii="Times New Roman" w:hAnsi="Times New Roman" w:cs="Times New Roman"/>
          <w:sz w:val="24"/>
          <w:szCs w:val="24"/>
        </w:rPr>
        <w:t>Safe Kids Canada, 2006. Child and Youth Unintentional Injury: 1994-2003 10 Years in Review. Toronto, ON.</w:t>
      </w:r>
    </w:p>
    <w:p w14:paraId="1D6CC0B7" w14:textId="77777777" w:rsidR="00D012DD" w:rsidRPr="00D012DD" w:rsidRDefault="00D012DD" w:rsidP="007D1887">
      <w:pPr>
        <w:pStyle w:val="ListParagraph"/>
        <w:numPr>
          <w:ilvl w:val="0"/>
          <w:numId w:val="3"/>
        </w:numPr>
        <w:spacing w:line="360" w:lineRule="auto"/>
        <w:jc w:val="both"/>
        <w:rPr>
          <w:rFonts w:ascii="Times New Roman" w:hAnsi="Times New Roman" w:cs="Times New Roman"/>
          <w:sz w:val="24"/>
          <w:szCs w:val="24"/>
          <w:lang w:val="sr-Cyrl-RS"/>
        </w:rPr>
      </w:pPr>
      <w:r w:rsidRPr="00D012DD">
        <w:rPr>
          <w:rFonts w:ascii="Times New Roman" w:hAnsi="Times New Roman" w:cs="Times New Roman"/>
          <w:sz w:val="24"/>
          <w:szCs w:val="24"/>
          <w:lang w:val="sr-Cyrl-RS"/>
        </w:rPr>
        <w:t xml:space="preserve">Savićević, Suzović i Dragić (2012). </w:t>
      </w:r>
      <w:r w:rsidRPr="00D012DD">
        <w:rPr>
          <w:rFonts w:ascii="Times New Roman" w:hAnsi="Times New Roman" w:cs="Times New Roman"/>
          <w:i/>
          <w:sz w:val="24"/>
          <w:szCs w:val="24"/>
          <w:lang w:val="sr-Cyrl-RS"/>
        </w:rPr>
        <w:t>Transformaciono dejstvo programskog modela fizičkih aktivnosti na motoričke sposobnosti dece predškolskog uzrasta</w:t>
      </w:r>
      <w:r w:rsidRPr="00D012DD">
        <w:rPr>
          <w:rFonts w:ascii="Times New Roman" w:hAnsi="Times New Roman" w:cs="Times New Roman"/>
          <w:sz w:val="24"/>
          <w:szCs w:val="24"/>
          <w:lang w:val="sr-Cyrl-RS"/>
        </w:rPr>
        <w:t>, Fizička kultura 2012, vol. 66, br. 2, str. 119 – 128.</w:t>
      </w:r>
    </w:p>
    <w:p w14:paraId="7029EF50" w14:textId="77777777" w:rsidR="00D012DD" w:rsidRPr="00D012DD" w:rsidRDefault="00D012DD" w:rsidP="007D1887">
      <w:pPr>
        <w:pStyle w:val="ListParagraph"/>
        <w:numPr>
          <w:ilvl w:val="0"/>
          <w:numId w:val="3"/>
        </w:numPr>
        <w:spacing w:line="360" w:lineRule="auto"/>
        <w:jc w:val="both"/>
        <w:rPr>
          <w:rFonts w:ascii="Times New Roman" w:hAnsi="Times New Roman" w:cs="Times New Roman"/>
          <w:sz w:val="24"/>
          <w:szCs w:val="24"/>
          <w:lang w:val="sr-Cyrl-RS"/>
        </w:rPr>
      </w:pPr>
      <w:r w:rsidRPr="00D012DD">
        <w:rPr>
          <w:rFonts w:ascii="Times New Roman" w:hAnsi="Times New Roman" w:cs="Times New Roman"/>
          <w:sz w:val="24"/>
          <w:szCs w:val="24"/>
          <w:lang w:val="sr-Cyrl-RS"/>
        </w:rPr>
        <w:t xml:space="preserve">Selley, C, 2013. </w:t>
      </w:r>
      <w:r w:rsidRPr="00D012DD">
        <w:rPr>
          <w:rFonts w:ascii="Times New Roman" w:hAnsi="Times New Roman" w:cs="Times New Roman"/>
          <w:i/>
          <w:sz w:val="24"/>
          <w:szCs w:val="24"/>
          <w:lang w:val="sr-Cyrl-RS"/>
        </w:rPr>
        <w:t>Forget the latest hysteria, statistics show playgrounds are safe</w:t>
      </w:r>
      <w:r w:rsidRPr="00D012DD">
        <w:rPr>
          <w:rFonts w:ascii="Times New Roman" w:hAnsi="Times New Roman" w:cs="Times New Roman"/>
          <w:sz w:val="24"/>
          <w:szCs w:val="24"/>
          <w:lang w:val="sr-Cyrl-RS"/>
        </w:rPr>
        <w:t>, The National Post.</w:t>
      </w:r>
      <w:r w:rsidRPr="00D012DD">
        <w:rPr>
          <w:rFonts w:ascii="Times New Roman" w:hAnsi="Times New Roman" w:cs="Times New Roman"/>
          <w:sz w:val="24"/>
          <w:szCs w:val="24"/>
        </w:rPr>
        <w:t xml:space="preserve"> </w:t>
      </w:r>
      <w:hyperlink r:id="rId121" w:history="1">
        <w:r w:rsidRPr="00D012DD">
          <w:rPr>
            <w:rStyle w:val="Hyperlink"/>
            <w:rFonts w:ascii="Times New Roman" w:hAnsi="Times New Roman" w:cs="Times New Roman"/>
            <w:sz w:val="24"/>
            <w:szCs w:val="24"/>
            <w:lang w:val="sr-Cyrl-RS"/>
          </w:rPr>
          <w:t>https://nationalpost.com/category/news/</w:t>
        </w:r>
      </w:hyperlink>
      <w:r w:rsidRPr="00D012DD">
        <w:rPr>
          <w:rFonts w:ascii="Times New Roman" w:hAnsi="Times New Roman" w:cs="Times New Roman"/>
          <w:sz w:val="24"/>
          <w:szCs w:val="24"/>
          <w:lang w:val="sr-Cyrl-RS"/>
        </w:rPr>
        <w:t xml:space="preserve"> </w:t>
      </w:r>
    </w:p>
    <w:p w14:paraId="13CED12B" w14:textId="77777777" w:rsidR="00D012DD" w:rsidRPr="00D012DD" w:rsidRDefault="00D012DD" w:rsidP="007D1887">
      <w:pPr>
        <w:pStyle w:val="ListParagraph"/>
        <w:numPr>
          <w:ilvl w:val="0"/>
          <w:numId w:val="3"/>
        </w:numPr>
        <w:spacing w:line="360" w:lineRule="auto"/>
        <w:jc w:val="both"/>
        <w:rPr>
          <w:rFonts w:ascii="Times New Roman" w:hAnsi="Times New Roman" w:cs="Times New Roman"/>
          <w:sz w:val="24"/>
          <w:szCs w:val="24"/>
          <w:lang w:val="sr-Cyrl-RS"/>
        </w:rPr>
      </w:pPr>
      <w:r w:rsidRPr="00D012DD">
        <w:rPr>
          <w:rFonts w:ascii="Times New Roman" w:hAnsi="Times New Roman" w:cs="Times New Roman"/>
          <w:sz w:val="24"/>
          <w:szCs w:val="24"/>
          <w:lang w:val="sr-Cyrl-RS"/>
        </w:rPr>
        <w:t xml:space="preserve">Šepa, M. (1962). </w:t>
      </w:r>
      <w:r w:rsidRPr="00D012DD">
        <w:rPr>
          <w:rFonts w:ascii="Times New Roman" w:hAnsi="Times New Roman" w:cs="Times New Roman"/>
          <w:i/>
          <w:sz w:val="24"/>
          <w:szCs w:val="24"/>
          <w:lang w:val="sr-Cyrl-RS"/>
        </w:rPr>
        <w:t>Moje dete i fizičko vaspitanje</w:t>
      </w:r>
      <w:r w:rsidRPr="00D012DD">
        <w:rPr>
          <w:rFonts w:ascii="Times New Roman" w:hAnsi="Times New Roman" w:cs="Times New Roman"/>
          <w:sz w:val="24"/>
          <w:szCs w:val="24"/>
          <w:lang w:val="sr-Cyrl-RS"/>
        </w:rPr>
        <w:t>, Beograd, Nrodna knjiga</w:t>
      </w:r>
    </w:p>
    <w:p w14:paraId="003B10E7" w14:textId="77777777" w:rsidR="00D012DD" w:rsidRPr="00D012DD" w:rsidRDefault="00D012DD" w:rsidP="007D1887">
      <w:pPr>
        <w:pStyle w:val="ListParagraph"/>
        <w:numPr>
          <w:ilvl w:val="0"/>
          <w:numId w:val="3"/>
        </w:numPr>
        <w:spacing w:line="360" w:lineRule="auto"/>
        <w:jc w:val="both"/>
        <w:rPr>
          <w:rFonts w:ascii="Times New Roman" w:hAnsi="Times New Roman" w:cs="Times New Roman"/>
          <w:sz w:val="24"/>
          <w:szCs w:val="24"/>
          <w:lang w:val="sr-Cyrl-RS"/>
        </w:rPr>
      </w:pPr>
      <w:r w:rsidRPr="00D012DD">
        <w:rPr>
          <w:rFonts w:ascii="Times New Roman" w:hAnsi="Times New Roman" w:cs="Times New Roman"/>
          <w:sz w:val="24"/>
          <w:szCs w:val="24"/>
          <w:lang w:val="sr-Cyrl-RS"/>
        </w:rPr>
        <w:t xml:space="preserve">Zlankovski, J. (2000). </w:t>
      </w:r>
      <w:r w:rsidRPr="00D012DD">
        <w:rPr>
          <w:rFonts w:ascii="Times New Roman" w:hAnsi="Times New Roman" w:cs="Times New Roman"/>
          <w:i/>
          <w:sz w:val="24"/>
          <w:szCs w:val="24"/>
          <w:lang w:val="sr-Cyrl-RS"/>
        </w:rPr>
        <w:t>Igra i dete</w:t>
      </w:r>
      <w:r w:rsidRPr="00D012DD">
        <w:rPr>
          <w:rFonts w:ascii="Times New Roman" w:hAnsi="Times New Roman" w:cs="Times New Roman"/>
          <w:sz w:val="24"/>
          <w:szCs w:val="24"/>
          <w:lang w:val="sr-Cyrl-RS"/>
        </w:rPr>
        <w:t>, Beograd: Zavod za udžbenike i nastavna sredstva</w:t>
      </w:r>
    </w:p>
    <w:p w14:paraId="280BF62E" w14:textId="77777777" w:rsidR="001A66DC" w:rsidRPr="001A66DC" w:rsidRDefault="001A66DC" w:rsidP="001A66DC">
      <w:pPr>
        <w:spacing w:line="360" w:lineRule="auto"/>
        <w:rPr>
          <w:rFonts w:ascii="Times New Roman" w:hAnsi="Times New Roman" w:cs="Times New Roman"/>
          <w:sz w:val="24"/>
          <w:szCs w:val="24"/>
          <w:lang w:val="sr-Cyrl-RS"/>
        </w:rPr>
      </w:pPr>
    </w:p>
    <w:p w14:paraId="737AD562" w14:textId="77777777" w:rsidR="006A1BD5" w:rsidRDefault="006A1BD5" w:rsidP="006A1BD5"/>
    <w:p w14:paraId="296BAC64" w14:textId="2D949CFA" w:rsidR="006A1BD5" w:rsidRDefault="006A1BD5" w:rsidP="006A1BD5"/>
    <w:p w14:paraId="22C14D39" w14:textId="77777777" w:rsidR="006A1BD5" w:rsidRDefault="006A1BD5" w:rsidP="006A1BD5"/>
    <w:p w14:paraId="6CBC55D3" w14:textId="3D77FED7" w:rsidR="006A1BD5" w:rsidRDefault="006A1BD5" w:rsidP="006A1BD5"/>
    <w:p w14:paraId="3F7865CE" w14:textId="54A63288" w:rsidR="00124C50" w:rsidRDefault="00124C50" w:rsidP="006A1BD5"/>
    <w:p w14:paraId="06ED6C72" w14:textId="7348434D" w:rsidR="00124C50" w:rsidRDefault="00124C50" w:rsidP="006A1BD5"/>
    <w:p w14:paraId="364AC8F9" w14:textId="1B2AC09D" w:rsidR="00E73723" w:rsidRDefault="00E73723" w:rsidP="006A1BD5"/>
    <w:p w14:paraId="522C0DEB" w14:textId="43E24F01" w:rsidR="00E73723" w:rsidRDefault="00E73723" w:rsidP="006A1BD5"/>
    <w:p w14:paraId="5BFDA7D0" w14:textId="77777777" w:rsidR="00E73723" w:rsidRDefault="00E73723" w:rsidP="006A1BD5"/>
    <w:p w14:paraId="75E626FC" w14:textId="77777777" w:rsidR="00124C50" w:rsidRDefault="00124C50" w:rsidP="006A1BD5"/>
    <w:p w14:paraId="103582DB" w14:textId="584DD14B" w:rsidR="006A1BD5" w:rsidRPr="0010317A" w:rsidRDefault="006A1BD5" w:rsidP="006A1BD5">
      <w:pPr>
        <w:pStyle w:val="Heading1"/>
        <w:jc w:val="center"/>
        <w:rPr>
          <w:rFonts w:ascii="Times New Roman" w:hAnsi="Times New Roman" w:cs="Times New Roman"/>
          <w:b/>
          <w:bCs/>
          <w:color w:val="auto"/>
          <w:lang w:val="sr-Cyrl-RS"/>
        </w:rPr>
      </w:pPr>
      <w:bookmarkStart w:id="77" w:name="_Toc133427840"/>
      <w:bookmarkStart w:id="78" w:name="_Toc145506200"/>
      <w:r w:rsidRPr="0010317A">
        <w:rPr>
          <w:rFonts w:ascii="Times New Roman" w:hAnsi="Times New Roman" w:cs="Times New Roman"/>
          <w:b/>
          <w:bCs/>
          <w:color w:val="auto"/>
          <w:lang w:val="sr-Cyrl-RS"/>
        </w:rPr>
        <w:lastRenderedPageBreak/>
        <w:t>Прилог</w:t>
      </w:r>
      <w:bookmarkEnd w:id="77"/>
      <w:bookmarkEnd w:id="78"/>
      <w:r w:rsidR="00405A16" w:rsidRPr="0010317A">
        <w:rPr>
          <w:rFonts w:ascii="Times New Roman" w:hAnsi="Times New Roman" w:cs="Times New Roman"/>
          <w:b/>
          <w:bCs/>
          <w:color w:val="auto"/>
          <w:lang w:val="sr-Cyrl-RS"/>
        </w:rPr>
        <w:t xml:space="preserve"> – чек листа за игралишта</w:t>
      </w:r>
    </w:p>
    <w:p w14:paraId="6FE9C121" w14:textId="77777777" w:rsidR="006A1BD5" w:rsidRDefault="006A1BD5" w:rsidP="006A1BD5">
      <w:pPr>
        <w:rPr>
          <w:lang w:val="sr-Cyrl-RS"/>
        </w:rPr>
      </w:pPr>
    </w:p>
    <w:tbl>
      <w:tblPr>
        <w:tblStyle w:val="TableGrid"/>
        <w:tblW w:w="9651" w:type="dxa"/>
        <w:tblLook w:val="04A0" w:firstRow="1" w:lastRow="0" w:firstColumn="1" w:lastColumn="0" w:noHBand="0" w:noVBand="1"/>
      </w:tblPr>
      <w:tblGrid>
        <w:gridCol w:w="862"/>
        <w:gridCol w:w="4036"/>
        <w:gridCol w:w="2376"/>
        <w:gridCol w:w="2377"/>
      </w:tblGrid>
      <w:tr w:rsidR="006A1BD5" w:rsidRPr="007425E2" w14:paraId="2238C804" w14:textId="77777777" w:rsidTr="00157018">
        <w:trPr>
          <w:trHeight w:val="681"/>
        </w:trPr>
        <w:tc>
          <w:tcPr>
            <w:tcW w:w="862" w:type="dxa"/>
            <w:shd w:val="clear" w:color="auto" w:fill="A6A6A6" w:themeFill="background1" w:themeFillShade="A6"/>
            <w:vAlign w:val="center"/>
          </w:tcPr>
          <w:p w14:paraId="75A30A51" w14:textId="77777777" w:rsidR="006A1BD5" w:rsidRPr="00960A54" w:rsidRDefault="006A1BD5" w:rsidP="00960A54">
            <w:pPr>
              <w:spacing w:after="200" w:line="276" w:lineRule="auto"/>
              <w:jc w:val="center"/>
              <w:rPr>
                <w:rFonts w:ascii="Times New Roman" w:hAnsi="Times New Roman" w:cs="Times New Roman"/>
                <w:b/>
                <w:bCs/>
                <w:lang w:val="sr-Cyrl-RS"/>
              </w:rPr>
            </w:pPr>
            <w:r w:rsidRPr="00960A54">
              <w:rPr>
                <w:rFonts w:ascii="Times New Roman" w:hAnsi="Times New Roman" w:cs="Times New Roman"/>
                <w:b/>
                <w:bCs/>
                <w:lang w:val="sr-Cyrl-RS"/>
              </w:rPr>
              <w:t>Редни број.</w:t>
            </w:r>
          </w:p>
        </w:tc>
        <w:tc>
          <w:tcPr>
            <w:tcW w:w="4036" w:type="dxa"/>
            <w:shd w:val="clear" w:color="auto" w:fill="A6A6A6" w:themeFill="background1" w:themeFillShade="A6"/>
            <w:vAlign w:val="center"/>
          </w:tcPr>
          <w:p w14:paraId="0ACFC508" w14:textId="77777777" w:rsidR="006A1BD5" w:rsidRPr="00960A54" w:rsidRDefault="006A1BD5" w:rsidP="00960A54">
            <w:pPr>
              <w:spacing w:after="200" w:line="276" w:lineRule="auto"/>
              <w:jc w:val="center"/>
              <w:rPr>
                <w:rFonts w:ascii="Times New Roman" w:hAnsi="Times New Roman" w:cs="Times New Roman"/>
                <w:b/>
                <w:bCs/>
                <w:lang w:val="sr-Cyrl-RS"/>
              </w:rPr>
            </w:pPr>
            <w:r w:rsidRPr="00960A54">
              <w:rPr>
                <w:rFonts w:ascii="Times New Roman" w:hAnsi="Times New Roman" w:cs="Times New Roman"/>
                <w:b/>
                <w:bCs/>
                <w:lang w:val="sr-Cyrl-RS"/>
              </w:rPr>
              <w:t>Правила</w:t>
            </w:r>
          </w:p>
        </w:tc>
        <w:tc>
          <w:tcPr>
            <w:tcW w:w="2376" w:type="dxa"/>
            <w:shd w:val="clear" w:color="auto" w:fill="A6A6A6" w:themeFill="background1" w:themeFillShade="A6"/>
            <w:vAlign w:val="center"/>
          </w:tcPr>
          <w:p w14:paraId="5FC68445" w14:textId="77777777" w:rsidR="006A1BD5" w:rsidRPr="00960A54" w:rsidRDefault="006A1BD5" w:rsidP="00960A54">
            <w:pPr>
              <w:spacing w:after="200" w:line="276" w:lineRule="auto"/>
              <w:jc w:val="center"/>
              <w:rPr>
                <w:rFonts w:ascii="Times New Roman" w:hAnsi="Times New Roman" w:cs="Times New Roman"/>
                <w:b/>
                <w:bCs/>
                <w:lang w:val="sr-Cyrl-RS"/>
              </w:rPr>
            </w:pPr>
            <w:r w:rsidRPr="00960A54">
              <w:rPr>
                <w:rFonts w:ascii="Times New Roman" w:hAnsi="Times New Roman" w:cs="Times New Roman"/>
                <w:b/>
                <w:bCs/>
                <w:lang w:val="sr-Cyrl-RS"/>
              </w:rPr>
              <w:t>ДА</w:t>
            </w:r>
          </w:p>
        </w:tc>
        <w:tc>
          <w:tcPr>
            <w:tcW w:w="2377" w:type="dxa"/>
            <w:shd w:val="clear" w:color="auto" w:fill="A6A6A6" w:themeFill="background1" w:themeFillShade="A6"/>
            <w:vAlign w:val="center"/>
          </w:tcPr>
          <w:p w14:paraId="5DCD2607" w14:textId="77777777" w:rsidR="006A1BD5" w:rsidRPr="00960A54" w:rsidRDefault="006A1BD5" w:rsidP="00960A54">
            <w:pPr>
              <w:spacing w:after="200" w:line="276" w:lineRule="auto"/>
              <w:jc w:val="center"/>
              <w:rPr>
                <w:rFonts w:ascii="Times New Roman" w:hAnsi="Times New Roman" w:cs="Times New Roman"/>
                <w:b/>
                <w:bCs/>
                <w:lang w:val="sr-Cyrl-RS"/>
              </w:rPr>
            </w:pPr>
            <w:r w:rsidRPr="00960A54">
              <w:rPr>
                <w:rFonts w:ascii="Times New Roman" w:hAnsi="Times New Roman" w:cs="Times New Roman"/>
                <w:b/>
                <w:bCs/>
                <w:lang w:val="sr-Cyrl-RS"/>
              </w:rPr>
              <w:t>НЕ</w:t>
            </w:r>
          </w:p>
        </w:tc>
      </w:tr>
      <w:tr w:rsidR="006A1BD5" w:rsidRPr="007425E2" w14:paraId="33E0AF0E" w14:textId="77777777" w:rsidTr="00157018">
        <w:trPr>
          <w:trHeight w:val="931"/>
        </w:trPr>
        <w:tc>
          <w:tcPr>
            <w:tcW w:w="862" w:type="dxa"/>
            <w:shd w:val="clear" w:color="auto" w:fill="C9C9C9" w:themeFill="accent3" w:themeFillTint="99"/>
            <w:vAlign w:val="center"/>
          </w:tcPr>
          <w:p w14:paraId="775E0363" w14:textId="77777777" w:rsidR="006A1BD5" w:rsidRPr="00960A54" w:rsidRDefault="006A1BD5" w:rsidP="00960A54">
            <w:pPr>
              <w:spacing w:after="200" w:line="276" w:lineRule="auto"/>
              <w:jc w:val="center"/>
              <w:rPr>
                <w:rFonts w:ascii="Times New Roman" w:hAnsi="Times New Roman" w:cs="Times New Roman"/>
                <w:b/>
                <w:bCs/>
                <w:lang w:val="sr-Cyrl-RS"/>
              </w:rPr>
            </w:pPr>
            <w:r w:rsidRPr="00960A54">
              <w:rPr>
                <w:rFonts w:ascii="Times New Roman" w:hAnsi="Times New Roman" w:cs="Times New Roman"/>
                <w:b/>
                <w:bCs/>
                <w:lang w:val="sr-Cyrl-RS"/>
              </w:rPr>
              <w:t>1.</w:t>
            </w:r>
          </w:p>
        </w:tc>
        <w:tc>
          <w:tcPr>
            <w:tcW w:w="4036" w:type="dxa"/>
            <w:vAlign w:val="center"/>
          </w:tcPr>
          <w:p w14:paraId="6CB4E72C" w14:textId="77777777" w:rsidR="006A1BD5" w:rsidRPr="007425E2" w:rsidRDefault="006A1BD5" w:rsidP="00960A54">
            <w:pPr>
              <w:spacing w:after="200" w:line="276" w:lineRule="auto"/>
              <w:jc w:val="center"/>
              <w:rPr>
                <w:rFonts w:ascii="Times New Roman" w:hAnsi="Times New Roman" w:cs="Times New Roman"/>
                <w:lang w:val="sr-Cyrl-RS"/>
              </w:rPr>
            </w:pPr>
            <w:r w:rsidRPr="007425E2">
              <w:rPr>
                <w:rFonts w:ascii="Times New Roman" w:hAnsi="Times New Roman" w:cs="Times New Roman"/>
                <w:lang w:val="sr-Cyrl-RS"/>
              </w:rPr>
              <w:t>Игралиште поседује изломљене и оштећене реквизите (потпуно или делимично)</w:t>
            </w:r>
            <w:r>
              <w:rPr>
                <w:rFonts w:ascii="Times New Roman" w:hAnsi="Times New Roman" w:cs="Times New Roman"/>
                <w:lang w:val="sr-Cyrl-RS"/>
              </w:rPr>
              <w:t>.</w:t>
            </w:r>
          </w:p>
        </w:tc>
        <w:tc>
          <w:tcPr>
            <w:tcW w:w="2376" w:type="dxa"/>
            <w:vAlign w:val="center"/>
          </w:tcPr>
          <w:p w14:paraId="731566B6" w14:textId="77777777" w:rsidR="006A1BD5" w:rsidRPr="007425E2" w:rsidRDefault="006A1BD5" w:rsidP="00960A54">
            <w:pPr>
              <w:spacing w:after="200" w:line="276" w:lineRule="auto"/>
              <w:jc w:val="center"/>
              <w:rPr>
                <w:rFonts w:ascii="Times New Roman" w:hAnsi="Times New Roman" w:cs="Times New Roman"/>
              </w:rPr>
            </w:pPr>
          </w:p>
        </w:tc>
        <w:tc>
          <w:tcPr>
            <w:tcW w:w="2377" w:type="dxa"/>
            <w:vAlign w:val="center"/>
          </w:tcPr>
          <w:p w14:paraId="17124B55" w14:textId="77777777" w:rsidR="006A1BD5" w:rsidRPr="007425E2" w:rsidRDefault="006A1BD5" w:rsidP="00960A54">
            <w:pPr>
              <w:spacing w:after="200" w:line="276" w:lineRule="auto"/>
              <w:jc w:val="center"/>
              <w:rPr>
                <w:rFonts w:ascii="Times New Roman" w:hAnsi="Times New Roman" w:cs="Times New Roman"/>
              </w:rPr>
            </w:pPr>
          </w:p>
        </w:tc>
      </w:tr>
      <w:tr w:rsidR="006A1BD5" w:rsidRPr="007425E2" w14:paraId="0E6614A1" w14:textId="77777777" w:rsidTr="00157018">
        <w:trPr>
          <w:trHeight w:val="681"/>
        </w:trPr>
        <w:tc>
          <w:tcPr>
            <w:tcW w:w="862" w:type="dxa"/>
            <w:shd w:val="clear" w:color="auto" w:fill="C9C9C9" w:themeFill="accent3" w:themeFillTint="99"/>
            <w:vAlign w:val="center"/>
          </w:tcPr>
          <w:p w14:paraId="4DA8883F" w14:textId="77777777" w:rsidR="006A1BD5" w:rsidRPr="00960A54" w:rsidRDefault="006A1BD5" w:rsidP="00960A54">
            <w:pPr>
              <w:spacing w:after="200" w:line="276" w:lineRule="auto"/>
              <w:jc w:val="center"/>
              <w:rPr>
                <w:rFonts w:ascii="Times New Roman" w:hAnsi="Times New Roman" w:cs="Times New Roman"/>
                <w:b/>
                <w:bCs/>
                <w:lang w:val="sr-Cyrl-RS"/>
              </w:rPr>
            </w:pPr>
            <w:r w:rsidRPr="00960A54">
              <w:rPr>
                <w:rFonts w:ascii="Times New Roman" w:hAnsi="Times New Roman" w:cs="Times New Roman"/>
                <w:b/>
                <w:bCs/>
                <w:lang w:val="sr-Cyrl-RS"/>
              </w:rPr>
              <w:t>2.</w:t>
            </w:r>
          </w:p>
        </w:tc>
        <w:tc>
          <w:tcPr>
            <w:tcW w:w="4036" w:type="dxa"/>
            <w:vAlign w:val="center"/>
          </w:tcPr>
          <w:p w14:paraId="557FC2C2" w14:textId="77777777" w:rsidR="006A1BD5" w:rsidRPr="007425E2" w:rsidRDefault="006A1BD5" w:rsidP="00960A54">
            <w:pPr>
              <w:spacing w:after="200" w:line="276" w:lineRule="auto"/>
              <w:jc w:val="center"/>
              <w:rPr>
                <w:rFonts w:ascii="Times New Roman" w:hAnsi="Times New Roman" w:cs="Times New Roman"/>
                <w:lang w:val="sr-Cyrl-RS"/>
              </w:rPr>
            </w:pPr>
            <w:r w:rsidRPr="007425E2">
              <w:rPr>
                <w:rFonts w:ascii="Times New Roman" w:hAnsi="Times New Roman" w:cs="Times New Roman"/>
                <w:lang w:val="sr-Cyrl-RS"/>
              </w:rPr>
              <w:t>Игралиште поседује правилно постављене тобогане</w:t>
            </w:r>
            <w:r>
              <w:rPr>
                <w:rFonts w:ascii="Times New Roman" w:hAnsi="Times New Roman" w:cs="Times New Roman"/>
                <w:lang w:val="sr-Cyrl-RS"/>
              </w:rPr>
              <w:t>.</w:t>
            </w:r>
          </w:p>
        </w:tc>
        <w:tc>
          <w:tcPr>
            <w:tcW w:w="2376" w:type="dxa"/>
            <w:vAlign w:val="center"/>
          </w:tcPr>
          <w:p w14:paraId="215F7F92" w14:textId="77777777" w:rsidR="006A1BD5" w:rsidRPr="007425E2" w:rsidRDefault="006A1BD5" w:rsidP="00960A54">
            <w:pPr>
              <w:spacing w:after="200" w:line="276" w:lineRule="auto"/>
              <w:jc w:val="center"/>
              <w:rPr>
                <w:rFonts w:ascii="Times New Roman" w:hAnsi="Times New Roman" w:cs="Times New Roman"/>
              </w:rPr>
            </w:pPr>
          </w:p>
        </w:tc>
        <w:tc>
          <w:tcPr>
            <w:tcW w:w="2377" w:type="dxa"/>
            <w:vAlign w:val="center"/>
          </w:tcPr>
          <w:p w14:paraId="67ADB783" w14:textId="77777777" w:rsidR="006A1BD5" w:rsidRPr="007425E2" w:rsidRDefault="006A1BD5" w:rsidP="00960A54">
            <w:pPr>
              <w:spacing w:after="200" w:line="276" w:lineRule="auto"/>
              <w:jc w:val="center"/>
              <w:rPr>
                <w:rFonts w:ascii="Times New Roman" w:hAnsi="Times New Roman" w:cs="Times New Roman"/>
              </w:rPr>
            </w:pPr>
          </w:p>
        </w:tc>
      </w:tr>
      <w:tr w:rsidR="006A1BD5" w:rsidRPr="007425E2" w14:paraId="78793422" w14:textId="77777777" w:rsidTr="00157018">
        <w:trPr>
          <w:trHeight w:val="681"/>
        </w:trPr>
        <w:tc>
          <w:tcPr>
            <w:tcW w:w="862" w:type="dxa"/>
            <w:shd w:val="clear" w:color="auto" w:fill="C9C9C9" w:themeFill="accent3" w:themeFillTint="99"/>
            <w:vAlign w:val="center"/>
          </w:tcPr>
          <w:p w14:paraId="7D321783" w14:textId="77777777" w:rsidR="006A1BD5" w:rsidRPr="00960A54" w:rsidRDefault="006A1BD5" w:rsidP="00960A54">
            <w:pPr>
              <w:spacing w:after="200" w:line="276" w:lineRule="auto"/>
              <w:jc w:val="center"/>
              <w:rPr>
                <w:rFonts w:ascii="Times New Roman" w:hAnsi="Times New Roman" w:cs="Times New Roman"/>
                <w:b/>
                <w:bCs/>
                <w:lang w:val="sr-Cyrl-RS"/>
              </w:rPr>
            </w:pPr>
            <w:r w:rsidRPr="00960A54">
              <w:rPr>
                <w:rFonts w:ascii="Times New Roman" w:hAnsi="Times New Roman" w:cs="Times New Roman"/>
                <w:b/>
                <w:bCs/>
                <w:lang w:val="sr-Cyrl-RS"/>
              </w:rPr>
              <w:t>3.</w:t>
            </w:r>
          </w:p>
        </w:tc>
        <w:tc>
          <w:tcPr>
            <w:tcW w:w="4036" w:type="dxa"/>
            <w:vAlign w:val="center"/>
          </w:tcPr>
          <w:p w14:paraId="05BCF12F" w14:textId="77777777" w:rsidR="006A1BD5" w:rsidRPr="007425E2" w:rsidRDefault="006A1BD5" w:rsidP="00960A54">
            <w:pPr>
              <w:spacing w:after="200" w:line="276" w:lineRule="auto"/>
              <w:jc w:val="center"/>
              <w:rPr>
                <w:rFonts w:ascii="Times New Roman" w:hAnsi="Times New Roman" w:cs="Times New Roman"/>
              </w:rPr>
            </w:pPr>
            <w:r w:rsidRPr="007425E2">
              <w:rPr>
                <w:rFonts w:ascii="Times New Roman" w:hAnsi="Times New Roman" w:cs="Times New Roman"/>
                <w:lang w:val="sr-Cyrl-RS"/>
              </w:rPr>
              <w:t>Игралиште поседује правилно постављене клацкалице</w:t>
            </w:r>
            <w:r>
              <w:rPr>
                <w:rFonts w:ascii="Times New Roman" w:hAnsi="Times New Roman" w:cs="Times New Roman"/>
                <w:lang w:val="sr-Cyrl-RS"/>
              </w:rPr>
              <w:t>.</w:t>
            </w:r>
          </w:p>
        </w:tc>
        <w:tc>
          <w:tcPr>
            <w:tcW w:w="2376" w:type="dxa"/>
            <w:vAlign w:val="center"/>
          </w:tcPr>
          <w:p w14:paraId="3C7D3D77" w14:textId="77777777" w:rsidR="006A1BD5" w:rsidRPr="007425E2" w:rsidRDefault="006A1BD5" w:rsidP="00960A54">
            <w:pPr>
              <w:spacing w:after="200" w:line="276" w:lineRule="auto"/>
              <w:jc w:val="center"/>
              <w:rPr>
                <w:rFonts w:ascii="Times New Roman" w:hAnsi="Times New Roman" w:cs="Times New Roman"/>
              </w:rPr>
            </w:pPr>
          </w:p>
        </w:tc>
        <w:tc>
          <w:tcPr>
            <w:tcW w:w="2377" w:type="dxa"/>
            <w:vAlign w:val="center"/>
          </w:tcPr>
          <w:p w14:paraId="2BABCA36" w14:textId="77777777" w:rsidR="006A1BD5" w:rsidRPr="007425E2" w:rsidRDefault="006A1BD5" w:rsidP="00960A54">
            <w:pPr>
              <w:spacing w:after="200" w:line="276" w:lineRule="auto"/>
              <w:jc w:val="center"/>
              <w:rPr>
                <w:rFonts w:ascii="Times New Roman" w:hAnsi="Times New Roman" w:cs="Times New Roman"/>
              </w:rPr>
            </w:pPr>
          </w:p>
        </w:tc>
      </w:tr>
      <w:tr w:rsidR="006A1BD5" w:rsidRPr="007425E2" w14:paraId="368AA52C" w14:textId="77777777" w:rsidTr="00157018">
        <w:trPr>
          <w:trHeight w:val="931"/>
        </w:trPr>
        <w:tc>
          <w:tcPr>
            <w:tcW w:w="862" w:type="dxa"/>
            <w:shd w:val="clear" w:color="auto" w:fill="C9C9C9" w:themeFill="accent3" w:themeFillTint="99"/>
            <w:vAlign w:val="center"/>
          </w:tcPr>
          <w:p w14:paraId="5CD1F73C" w14:textId="77777777" w:rsidR="006A1BD5" w:rsidRPr="00960A54" w:rsidRDefault="006A1BD5" w:rsidP="00960A54">
            <w:pPr>
              <w:spacing w:after="200" w:line="276" w:lineRule="auto"/>
              <w:jc w:val="center"/>
              <w:rPr>
                <w:rFonts w:ascii="Times New Roman" w:hAnsi="Times New Roman" w:cs="Times New Roman"/>
                <w:b/>
                <w:bCs/>
                <w:lang w:val="sr-Cyrl-RS"/>
              </w:rPr>
            </w:pPr>
            <w:r w:rsidRPr="00960A54">
              <w:rPr>
                <w:rFonts w:ascii="Times New Roman" w:hAnsi="Times New Roman" w:cs="Times New Roman"/>
                <w:b/>
                <w:bCs/>
                <w:lang w:val="sr-Cyrl-RS"/>
              </w:rPr>
              <w:t>4.</w:t>
            </w:r>
          </w:p>
        </w:tc>
        <w:tc>
          <w:tcPr>
            <w:tcW w:w="4036" w:type="dxa"/>
            <w:vAlign w:val="center"/>
          </w:tcPr>
          <w:p w14:paraId="7E068E70" w14:textId="77777777" w:rsidR="006A1BD5" w:rsidRPr="007425E2" w:rsidRDefault="006A1BD5" w:rsidP="00960A54">
            <w:pPr>
              <w:spacing w:after="200" w:line="276" w:lineRule="auto"/>
              <w:jc w:val="center"/>
              <w:rPr>
                <w:rFonts w:ascii="Times New Roman" w:hAnsi="Times New Roman" w:cs="Times New Roman"/>
                <w:lang w:val="sr-Cyrl-RS"/>
              </w:rPr>
            </w:pPr>
            <w:r w:rsidRPr="007425E2">
              <w:rPr>
                <w:rFonts w:ascii="Times New Roman" w:hAnsi="Times New Roman" w:cs="Times New Roman"/>
                <w:lang w:val="sr-Cyrl-RS"/>
              </w:rPr>
              <w:t>И</w:t>
            </w:r>
            <w:r>
              <w:rPr>
                <w:rFonts w:ascii="Times New Roman" w:hAnsi="Times New Roman" w:cs="Times New Roman"/>
                <w:lang w:val="sr-Cyrl-RS"/>
              </w:rPr>
              <w:t xml:space="preserve">гралиште поседује информативну </w:t>
            </w:r>
            <w:r w:rsidRPr="007425E2">
              <w:rPr>
                <w:rFonts w:ascii="Times New Roman" w:hAnsi="Times New Roman" w:cs="Times New Roman"/>
                <w:lang w:val="sr-Cyrl-RS"/>
              </w:rPr>
              <w:t>таблу са основним смерницама и бројевима телефона</w:t>
            </w:r>
            <w:r>
              <w:rPr>
                <w:rFonts w:ascii="Times New Roman" w:hAnsi="Times New Roman" w:cs="Times New Roman"/>
                <w:lang w:val="sr-Cyrl-RS"/>
              </w:rPr>
              <w:t>.</w:t>
            </w:r>
          </w:p>
        </w:tc>
        <w:tc>
          <w:tcPr>
            <w:tcW w:w="2376" w:type="dxa"/>
            <w:vAlign w:val="center"/>
          </w:tcPr>
          <w:p w14:paraId="5C935021" w14:textId="77777777" w:rsidR="006A1BD5" w:rsidRPr="007425E2" w:rsidRDefault="006A1BD5" w:rsidP="00960A54">
            <w:pPr>
              <w:spacing w:after="200" w:line="276" w:lineRule="auto"/>
              <w:jc w:val="center"/>
              <w:rPr>
                <w:rFonts w:ascii="Times New Roman" w:hAnsi="Times New Roman" w:cs="Times New Roman"/>
              </w:rPr>
            </w:pPr>
          </w:p>
        </w:tc>
        <w:tc>
          <w:tcPr>
            <w:tcW w:w="2377" w:type="dxa"/>
            <w:vAlign w:val="center"/>
          </w:tcPr>
          <w:p w14:paraId="1A75DC21" w14:textId="77777777" w:rsidR="006A1BD5" w:rsidRPr="007425E2" w:rsidRDefault="006A1BD5" w:rsidP="00960A54">
            <w:pPr>
              <w:spacing w:after="200" w:line="276" w:lineRule="auto"/>
              <w:jc w:val="center"/>
              <w:rPr>
                <w:rFonts w:ascii="Times New Roman" w:hAnsi="Times New Roman" w:cs="Times New Roman"/>
              </w:rPr>
            </w:pPr>
          </w:p>
        </w:tc>
      </w:tr>
      <w:tr w:rsidR="006A1BD5" w:rsidRPr="007425E2" w14:paraId="1568C092" w14:textId="77777777" w:rsidTr="00157018">
        <w:trPr>
          <w:trHeight w:val="931"/>
        </w:trPr>
        <w:tc>
          <w:tcPr>
            <w:tcW w:w="862" w:type="dxa"/>
            <w:shd w:val="clear" w:color="auto" w:fill="C9C9C9" w:themeFill="accent3" w:themeFillTint="99"/>
            <w:vAlign w:val="center"/>
          </w:tcPr>
          <w:p w14:paraId="7FEF51E3" w14:textId="77777777" w:rsidR="006A1BD5" w:rsidRPr="00960A54" w:rsidRDefault="006A1BD5" w:rsidP="00960A54">
            <w:pPr>
              <w:spacing w:after="200" w:line="276" w:lineRule="auto"/>
              <w:jc w:val="center"/>
              <w:rPr>
                <w:rFonts w:ascii="Times New Roman" w:hAnsi="Times New Roman" w:cs="Times New Roman"/>
                <w:b/>
                <w:bCs/>
                <w:lang w:val="sr-Cyrl-RS"/>
              </w:rPr>
            </w:pPr>
            <w:r w:rsidRPr="00960A54">
              <w:rPr>
                <w:rFonts w:ascii="Times New Roman" w:hAnsi="Times New Roman" w:cs="Times New Roman"/>
                <w:b/>
                <w:bCs/>
                <w:lang w:val="sr-Cyrl-RS"/>
              </w:rPr>
              <w:t>5.</w:t>
            </w:r>
          </w:p>
        </w:tc>
        <w:tc>
          <w:tcPr>
            <w:tcW w:w="4036" w:type="dxa"/>
            <w:vAlign w:val="center"/>
          </w:tcPr>
          <w:p w14:paraId="1B25678E" w14:textId="77777777" w:rsidR="006A1BD5" w:rsidRPr="007425E2" w:rsidRDefault="006A1BD5" w:rsidP="00960A54">
            <w:pPr>
              <w:spacing w:after="200" w:line="276" w:lineRule="auto"/>
              <w:jc w:val="center"/>
              <w:rPr>
                <w:rFonts w:ascii="Times New Roman" w:hAnsi="Times New Roman" w:cs="Times New Roman"/>
                <w:lang w:val="sr-Cyrl-RS"/>
              </w:rPr>
            </w:pPr>
            <w:r w:rsidRPr="007425E2">
              <w:rPr>
                <w:rFonts w:ascii="Times New Roman" w:hAnsi="Times New Roman" w:cs="Times New Roman"/>
                <w:lang w:val="sr-Cyrl-RS"/>
              </w:rPr>
              <w:t xml:space="preserve">Игралиште обухвата </w:t>
            </w:r>
            <w:proofErr w:type="spellStart"/>
            <w:r w:rsidRPr="007425E2">
              <w:rPr>
                <w:rFonts w:ascii="Times New Roman" w:hAnsi="Times New Roman" w:cs="Times New Roman"/>
              </w:rPr>
              <w:t>мултифункционални</w:t>
            </w:r>
            <w:proofErr w:type="spellEnd"/>
            <w:r w:rsidRPr="007425E2">
              <w:rPr>
                <w:rFonts w:ascii="Times New Roman" w:hAnsi="Times New Roman" w:cs="Times New Roman"/>
                <w:lang w:val="sr-Cyrl-RS"/>
              </w:rPr>
              <w:t xml:space="preserve"> </w:t>
            </w:r>
            <w:proofErr w:type="spellStart"/>
            <w:r w:rsidRPr="007425E2">
              <w:rPr>
                <w:rFonts w:ascii="Times New Roman" w:hAnsi="Times New Roman" w:cs="Times New Roman"/>
              </w:rPr>
              <w:t>комплекс</w:t>
            </w:r>
            <w:proofErr w:type="spellEnd"/>
            <w:r w:rsidRPr="007425E2">
              <w:rPr>
                <w:rFonts w:ascii="Times New Roman" w:hAnsi="Times New Roman" w:cs="Times New Roman"/>
                <w:lang w:val="sr-Cyrl-RS"/>
              </w:rPr>
              <w:t xml:space="preserve"> (</w:t>
            </w:r>
            <w:r w:rsidRPr="00172BF3">
              <w:rPr>
                <w:rFonts w:ascii="Times New Roman" w:hAnsi="Times New Roman" w:cs="Times New Roman"/>
                <w:i/>
                <w:lang w:val="sr-Cyrl-RS"/>
              </w:rPr>
              <w:t>љуљашке, клацкалице</w:t>
            </w:r>
            <w:r w:rsidRPr="007425E2">
              <w:rPr>
                <w:rFonts w:ascii="Times New Roman" w:hAnsi="Times New Roman" w:cs="Times New Roman"/>
                <w:lang w:val="sr-Cyrl-RS"/>
              </w:rPr>
              <w:t>...)</w:t>
            </w:r>
          </w:p>
        </w:tc>
        <w:tc>
          <w:tcPr>
            <w:tcW w:w="2376" w:type="dxa"/>
            <w:vAlign w:val="center"/>
          </w:tcPr>
          <w:p w14:paraId="05027041" w14:textId="77777777" w:rsidR="006A1BD5" w:rsidRPr="007425E2" w:rsidRDefault="006A1BD5" w:rsidP="00960A54">
            <w:pPr>
              <w:spacing w:after="200" w:line="276" w:lineRule="auto"/>
              <w:jc w:val="center"/>
              <w:rPr>
                <w:rFonts w:ascii="Times New Roman" w:hAnsi="Times New Roman" w:cs="Times New Roman"/>
              </w:rPr>
            </w:pPr>
          </w:p>
        </w:tc>
        <w:tc>
          <w:tcPr>
            <w:tcW w:w="2377" w:type="dxa"/>
            <w:vAlign w:val="center"/>
          </w:tcPr>
          <w:p w14:paraId="499933E5" w14:textId="77777777" w:rsidR="006A1BD5" w:rsidRPr="007425E2" w:rsidRDefault="006A1BD5" w:rsidP="00960A54">
            <w:pPr>
              <w:spacing w:after="200" w:line="276" w:lineRule="auto"/>
              <w:jc w:val="center"/>
              <w:rPr>
                <w:rFonts w:ascii="Times New Roman" w:hAnsi="Times New Roman" w:cs="Times New Roman"/>
              </w:rPr>
            </w:pPr>
          </w:p>
        </w:tc>
      </w:tr>
      <w:tr w:rsidR="006A1BD5" w:rsidRPr="007425E2" w14:paraId="673EA405" w14:textId="77777777" w:rsidTr="00157018">
        <w:trPr>
          <w:trHeight w:val="931"/>
        </w:trPr>
        <w:tc>
          <w:tcPr>
            <w:tcW w:w="862" w:type="dxa"/>
            <w:shd w:val="clear" w:color="auto" w:fill="C9C9C9" w:themeFill="accent3" w:themeFillTint="99"/>
            <w:vAlign w:val="center"/>
          </w:tcPr>
          <w:p w14:paraId="6EB0557D" w14:textId="77777777" w:rsidR="006A1BD5" w:rsidRPr="00960A54" w:rsidRDefault="006A1BD5" w:rsidP="00960A54">
            <w:pPr>
              <w:spacing w:after="200" w:line="276" w:lineRule="auto"/>
              <w:jc w:val="center"/>
              <w:rPr>
                <w:rFonts w:ascii="Times New Roman" w:hAnsi="Times New Roman" w:cs="Times New Roman"/>
                <w:b/>
                <w:bCs/>
                <w:lang w:val="sr-Cyrl-RS"/>
              </w:rPr>
            </w:pPr>
            <w:r w:rsidRPr="00960A54">
              <w:rPr>
                <w:rFonts w:ascii="Times New Roman" w:hAnsi="Times New Roman" w:cs="Times New Roman"/>
                <w:b/>
                <w:bCs/>
                <w:lang w:val="sr-Cyrl-RS"/>
              </w:rPr>
              <w:t>6.</w:t>
            </w:r>
          </w:p>
        </w:tc>
        <w:tc>
          <w:tcPr>
            <w:tcW w:w="4036" w:type="dxa"/>
            <w:vAlign w:val="center"/>
          </w:tcPr>
          <w:p w14:paraId="7DCC7BF1" w14:textId="77777777" w:rsidR="006A1BD5" w:rsidRPr="00C522B2" w:rsidRDefault="006A1BD5" w:rsidP="00960A54">
            <w:pPr>
              <w:spacing w:after="200" w:line="276" w:lineRule="auto"/>
              <w:jc w:val="center"/>
              <w:rPr>
                <w:rFonts w:ascii="Times New Roman" w:hAnsi="Times New Roman" w:cs="Times New Roman"/>
                <w:lang w:val="sr-Cyrl-RS"/>
              </w:rPr>
            </w:pPr>
            <w:r>
              <w:rPr>
                <w:rFonts w:ascii="Times New Roman" w:hAnsi="Times New Roman" w:cs="Times New Roman"/>
                <w:lang w:val="sr-Cyrl-RS"/>
              </w:rPr>
              <w:t>Дечије игралиште се налази на локацији која је Правилником предвиђена за то.</w:t>
            </w:r>
          </w:p>
        </w:tc>
        <w:tc>
          <w:tcPr>
            <w:tcW w:w="2376" w:type="dxa"/>
            <w:vAlign w:val="center"/>
          </w:tcPr>
          <w:p w14:paraId="28BBBD2B" w14:textId="77777777" w:rsidR="006A1BD5" w:rsidRPr="007425E2" w:rsidRDefault="006A1BD5" w:rsidP="00960A54">
            <w:pPr>
              <w:spacing w:after="200" w:line="276" w:lineRule="auto"/>
              <w:jc w:val="center"/>
              <w:rPr>
                <w:rFonts w:ascii="Times New Roman" w:hAnsi="Times New Roman" w:cs="Times New Roman"/>
              </w:rPr>
            </w:pPr>
          </w:p>
        </w:tc>
        <w:tc>
          <w:tcPr>
            <w:tcW w:w="2377" w:type="dxa"/>
            <w:vAlign w:val="center"/>
          </w:tcPr>
          <w:p w14:paraId="4554F4C3" w14:textId="77777777" w:rsidR="006A1BD5" w:rsidRPr="007425E2" w:rsidRDefault="006A1BD5" w:rsidP="00960A54">
            <w:pPr>
              <w:spacing w:after="200" w:line="276" w:lineRule="auto"/>
              <w:jc w:val="center"/>
              <w:rPr>
                <w:rFonts w:ascii="Times New Roman" w:hAnsi="Times New Roman" w:cs="Times New Roman"/>
              </w:rPr>
            </w:pPr>
          </w:p>
        </w:tc>
      </w:tr>
      <w:tr w:rsidR="006A1BD5" w:rsidRPr="007425E2" w14:paraId="6D5FC862" w14:textId="77777777" w:rsidTr="00157018">
        <w:trPr>
          <w:trHeight w:val="1191"/>
        </w:trPr>
        <w:tc>
          <w:tcPr>
            <w:tcW w:w="862" w:type="dxa"/>
            <w:shd w:val="clear" w:color="auto" w:fill="C9C9C9" w:themeFill="accent3" w:themeFillTint="99"/>
            <w:vAlign w:val="center"/>
          </w:tcPr>
          <w:p w14:paraId="69274315" w14:textId="77777777" w:rsidR="006A1BD5" w:rsidRPr="00960A54" w:rsidRDefault="006A1BD5" w:rsidP="00960A54">
            <w:pPr>
              <w:spacing w:after="200" w:line="276" w:lineRule="auto"/>
              <w:jc w:val="center"/>
              <w:rPr>
                <w:rFonts w:ascii="Times New Roman" w:hAnsi="Times New Roman" w:cs="Times New Roman"/>
                <w:b/>
                <w:bCs/>
                <w:lang w:val="sr-Cyrl-RS"/>
              </w:rPr>
            </w:pPr>
            <w:r w:rsidRPr="00960A54">
              <w:rPr>
                <w:rFonts w:ascii="Times New Roman" w:hAnsi="Times New Roman" w:cs="Times New Roman"/>
                <w:b/>
                <w:bCs/>
                <w:lang w:val="sr-Cyrl-RS"/>
              </w:rPr>
              <w:t>7.</w:t>
            </w:r>
          </w:p>
        </w:tc>
        <w:tc>
          <w:tcPr>
            <w:tcW w:w="4036" w:type="dxa"/>
            <w:vAlign w:val="center"/>
          </w:tcPr>
          <w:p w14:paraId="224572B8" w14:textId="77777777" w:rsidR="006A1BD5" w:rsidRPr="0025680A" w:rsidRDefault="006A1BD5" w:rsidP="00960A54">
            <w:pPr>
              <w:spacing w:after="200" w:line="276" w:lineRule="auto"/>
              <w:jc w:val="center"/>
              <w:rPr>
                <w:rFonts w:ascii="Times New Roman" w:hAnsi="Times New Roman" w:cs="Times New Roman"/>
                <w:lang w:val="sr-Cyrl-RS"/>
              </w:rPr>
            </w:pPr>
            <w:r>
              <w:rPr>
                <w:rFonts w:ascii="Times New Roman" w:hAnsi="Times New Roman" w:cs="Times New Roman"/>
                <w:lang w:val="sr-Cyrl-RS"/>
              </w:rPr>
              <w:t>Дечије игралиште испуњава услове приступачности и прилаза (</w:t>
            </w:r>
            <w:r w:rsidRPr="0025680A">
              <w:rPr>
                <w:rFonts w:ascii="Times New Roman" w:hAnsi="Times New Roman" w:cs="Times New Roman"/>
                <w:i/>
                <w:lang w:val="sr-Cyrl-RS"/>
              </w:rPr>
              <w:t>доступна свим корисницима, као и онима са смањеном покретљивошћу</w:t>
            </w:r>
            <w:r>
              <w:rPr>
                <w:rFonts w:ascii="Times New Roman" w:hAnsi="Times New Roman" w:cs="Times New Roman"/>
                <w:lang w:val="sr-Cyrl-RS"/>
              </w:rPr>
              <w:t>)</w:t>
            </w:r>
          </w:p>
        </w:tc>
        <w:tc>
          <w:tcPr>
            <w:tcW w:w="2376" w:type="dxa"/>
            <w:vAlign w:val="center"/>
          </w:tcPr>
          <w:p w14:paraId="5D4EBA82" w14:textId="77777777" w:rsidR="006A1BD5" w:rsidRPr="007425E2" w:rsidRDefault="006A1BD5" w:rsidP="00960A54">
            <w:pPr>
              <w:spacing w:after="200" w:line="276" w:lineRule="auto"/>
              <w:jc w:val="center"/>
              <w:rPr>
                <w:rFonts w:ascii="Times New Roman" w:hAnsi="Times New Roman" w:cs="Times New Roman"/>
              </w:rPr>
            </w:pPr>
          </w:p>
        </w:tc>
        <w:tc>
          <w:tcPr>
            <w:tcW w:w="2377" w:type="dxa"/>
            <w:vAlign w:val="center"/>
          </w:tcPr>
          <w:p w14:paraId="3055F9E0" w14:textId="77777777" w:rsidR="006A1BD5" w:rsidRPr="007425E2" w:rsidRDefault="006A1BD5" w:rsidP="00960A54">
            <w:pPr>
              <w:spacing w:after="200" w:line="276" w:lineRule="auto"/>
              <w:jc w:val="center"/>
              <w:rPr>
                <w:rFonts w:ascii="Times New Roman" w:hAnsi="Times New Roman" w:cs="Times New Roman"/>
              </w:rPr>
            </w:pPr>
          </w:p>
        </w:tc>
      </w:tr>
      <w:tr w:rsidR="006A1BD5" w:rsidRPr="007425E2" w14:paraId="7521CFAC" w14:textId="77777777" w:rsidTr="00157018">
        <w:trPr>
          <w:trHeight w:val="667"/>
        </w:trPr>
        <w:tc>
          <w:tcPr>
            <w:tcW w:w="862" w:type="dxa"/>
            <w:shd w:val="clear" w:color="auto" w:fill="C9C9C9" w:themeFill="accent3" w:themeFillTint="99"/>
            <w:vAlign w:val="center"/>
          </w:tcPr>
          <w:p w14:paraId="0E9758C8" w14:textId="77777777" w:rsidR="006A1BD5" w:rsidRPr="00960A54" w:rsidRDefault="006A1BD5" w:rsidP="00960A54">
            <w:pPr>
              <w:spacing w:after="200" w:line="276" w:lineRule="auto"/>
              <w:jc w:val="center"/>
              <w:rPr>
                <w:rFonts w:ascii="Times New Roman" w:hAnsi="Times New Roman" w:cs="Times New Roman"/>
                <w:b/>
                <w:bCs/>
                <w:lang w:val="sr-Cyrl-RS"/>
              </w:rPr>
            </w:pPr>
            <w:r w:rsidRPr="00960A54">
              <w:rPr>
                <w:rFonts w:ascii="Times New Roman" w:hAnsi="Times New Roman" w:cs="Times New Roman"/>
                <w:b/>
                <w:bCs/>
                <w:lang w:val="sr-Cyrl-RS"/>
              </w:rPr>
              <w:t>8.</w:t>
            </w:r>
          </w:p>
        </w:tc>
        <w:tc>
          <w:tcPr>
            <w:tcW w:w="4036" w:type="dxa"/>
            <w:vAlign w:val="center"/>
          </w:tcPr>
          <w:p w14:paraId="5F35A9D3" w14:textId="77777777" w:rsidR="006A1BD5" w:rsidRPr="007425E2" w:rsidRDefault="006A1BD5" w:rsidP="00960A54">
            <w:pPr>
              <w:spacing w:after="200" w:line="276" w:lineRule="auto"/>
              <w:jc w:val="center"/>
              <w:rPr>
                <w:rFonts w:ascii="Times New Roman" w:hAnsi="Times New Roman" w:cs="Times New Roman"/>
              </w:rPr>
            </w:pPr>
            <w:r>
              <w:rPr>
                <w:rFonts w:ascii="Times New Roman" w:hAnsi="Times New Roman" w:cs="Times New Roman"/>
                <w:lang w:val="sr-Cyrl-RS"/>
              </w:rPr>
              <w:t>Дечије игралиште се налази даље од паркирних зона и зона саобраћаја.</w:t>
            </w:r>
          </w:p>
        </w:tc>
        <w:tc>
          <w:tcPr>
            <w:tcW w:w="2376" w:type="dxa"/>
            <w:vAlign w:val="center"/>
          </w:tcPr>
          <w:p w14:paraId="28C0F432" w14:textId="77777777" w:rsidR="006A1BD5" w:rsidRPr="007425E2" w:rsidRDefault="006A1BD5" w:rsidP="00960A54">
            <w:pPr>
              <w:spacing w:after="200" w:line="276" w:lineRule="auto"/>
              <w:jc w:val="center"/>
              <w:rPr>
                <w:rFonts w:ascii="Times New Roman" w:hAnsi="Times New Roman" w:cs="Times New Roman"/>
              </w:rPr>
            </w:pPr>
          </w:p>
        </w:tc>
        <w:tc>
          <w:tcPr>
            <w:tcW w:w="2377" w:type="dxa"/>
            <w:vAlign w:val="center"/>
          </w:tcPr>
          <w:p w14:paraId="0D64F543" w14:textId="77777777" w:rsidR="006A1BD5" w:rsidRPr="007425E2" w:rsidRDefault="006A1BD5" w:rsidP="00960A54">
            <w:pPr>
              <w:spacing w:after="200" w:line="276" w:lineRule="auto"/>
              <w:jc w:val="center"/>
              <w:rPr>
                <w:rFonts w:ascii="Times New Roman" w:hAnsi="Times New Roman" w:cs="Times New Roman"/>
              </w:rPr>
            </w:pPr>
          </w:p>
        </w:tc>
      </w:tr>
      <w:tr w:rsidR="006A1BD5" w:rsidRPr="007425E2" w14:paraId="7DF636B7" w14:textId="77777777" w:rsidTr="00157018">
        <w:trPr>
          <w:trHeight w:val="1191"/>
        </w:trPr>
        <w:tc>
          <w:tcPr>
            <w:tcW w:w="862" w:type="dxa"/>
            <w:shd w:val="clear" w:color="auto" w:fill="C9C9C9" w:themeFill="accent3" w:themeFillTint="99"/>
            <w:vAlign w:val="center"/>
          </w:tcPr>
          <w:p w14:paraId="2D28EC80" w14:textId="77777777" w:rsidR="006A1BD5" w:rsidRPr="00960A54" w:rsidRDefault="006A1BD5" w:rsidP="00960A54">
            <w:pPr>
              <w:spacing w:after="200" w:line="276" w:lineRule="auto"/>
              <w:jc w:val="center"/>
              <w:rPr>
                <w:rFonts w:ascii="Times New Roman" w:hAnsi="Times New Roman" w:cs="Times New Roman"/>
                <w:b/>
                <w:bCs/>
                <w:lang w:val="sr-Cyrl-RS"/>
              </w:rPr>
            </w:pPr>
            <w:r w:rsidRPr="00960A54">
              <w:rPr>
                <w:rFonts w:ascii="Times New Roman" w:hAnsi="Times New Roman" w:cs="Times New Roman"/>
                <w:b/>
                <w:bCs/>
                <w:lang w:val="sr-Cyrl-RS"/>
              </w:rPr>
              <w:t>9.</w:t>
            </w:r>
          </w:p>
        </w:tc>
        <w:tc>
          <w:tcPr>
            <w:tcW w:w="4036" w:type="dxa"/>
            <w:vAlign w:val="center"/>
          </w:tcPr>
          <w:p w14:paraId="1605BD73" w14:textId="77777777" w:rsidR="006A1BD5" w:rsidRPr="00690377" w:rsidRDefault="006A1BD5" w:rsidP="00960A54">
            <w:pPr>
              <w:spacing w:after="200" w:line="276" w:lineRule="auto"/>
              <w:jc w:val="center"/>
              <w:rPr>
                <w:rFonts w:ascii="Times New Roman" w:hAnsi="Times New Roman" w:cs="Times New Roman"/>
                <w:lang w:val="sr-Cyrl-RS"/>
              </w:rPr>
            </w:pPr>
            <w:r>
              <w:rPr>
                <w:rFonts w:ascii="Times New Roman" w:hAnsi="Times New Roman" w:cs="Times New Roman"/>
                <w:lang w:val="sr-Cyrl-RS"/>
              </w:rPr>
              <w:t>Игралиште је</w:t>
            </w:r>
            <w:r w:rsidRPr="00360FFF">
              <w:rPr>
                <w:rFonts w:ascii="Times New Roman" w:hAnsi="Times New Roman" w:cs="Times New Roman"/>
              </w:rPr>
              <w:t xml:space="preserve"> </w:t>
            </w:r>
            <w:proofErr w:type="spellStart"/>
            <w:r w:rsidRPr="00360FFF">
              <w:rPr>
                <w:rFonts w:ascii="Times New Roman" w:hAnsi="Times New Roman" w:cs="Times New Roman"/>
              </w:rPr>
              <w:t>заштићено</w:t>
            </w:r>
            <w:proofErr w:type="spellEnd"/>
            <w:r w:rsidRPr="00360FFF">
              <w:rPr>
                <w:rFonts w:ascii="Times New Roman" w:hAnsi="Times New Roman" w:cs="Times New Roman"/>
              </w:rPr>
              <w:t xml:space="preserve"> </w:t>
            </w:r>
            <w:proofErr w:type="spellStart"/>
            <w:r w:rsidRPr="00360FFF">
              <w:rPr>
                <w:rFonts w:ascii="Times New Roman" w:hAnsi="Times New Roman" w:cs="Times New Roman"/>
              </w:rPr>
              <w:t>оградом</w:t>
            </w:r>
            <w:proofErr w:type="spellEnd"/>
            <w:r w:rsidRPr="00360FFF">
              <w:rPr>
                <w:rFonts w:ascii="Times New Roman" w:hAnsi="Times New Roman" w:cs="Times New Roman"/>
              </w:rPr>
              <w:t xml:space="preserve"> </w:t>
            </w:r>
            <w:proofErr w:type="spellStart"/>
            <w:r w:rsidRPr="00360FFF">
              <w:rPr>
                <w:rFonts w:ascii="Times New Roman" w:hAnsi="Times New Roman" w:cs="Times New Roman"/>
              </w:rPr>
              <w:t>или</w:t>
            </w:r>
            <w:proofErr w:type="spellEnd"/>
            <w:r w:rsidRPr="00360FFF">
              <w:rPr>
                <w:rFonts w:ascii="Times New Roman" w:hAnsi="Times New Roman" w:cs="Times New Roman"/>
              </w:rPr>
              <w:t xml:space="preserve"> </w:t>
            </w:r>
            <w:proofErr w:type="spellStart"/>
            <w:r w:rsidRPr="00360FFF">
              <w:rPr>
                <w:rFonts w:ascii="Times New Roman" w:hAnsi="Times New Roman" w:cs="Times New Roman"/>
              </w:rPr>
              <w:t>другом</w:t>
            </w:r>
            <w:proofErr w:type="spellEnd"/>
            <w:r w:rsidRPr="00360FFF">
              <w:rPr>
                <w:rFonts w:ascii="Times New Roman" w:hAnsi="Times New Roman" w:cs="Times New Roman"/>
              </w:rPr>
              <w:t xml:space="preserve"> </w:t>
            </w:r>
            <w:proofErr w:type="spellStart"/>
            <w:r w:rsidRPr="00360FFF">
              <w:rPr>
                <w:rFonts w:ascii="Times New Roman" w:hAnsi="Times New Roman" w:cs="Times New Roman"/>
              </w:rPr>
              <w:t>приро</w:t>
            </w:r>
            <w:r>
              <w:rPr>
                <w:rFonts w:ascii="Times New Roman" w:hAnsi="Times New Roman" w:cs="Times New Roman"/>
              </w:rPr>
              <w:t>дном</w:t>
            </w:r>
            <w:proofErr w:type="spellEnd"/>
            <w:r>
              <w:rPr>
                <w:rFonts w:ascii="Times New Roman" w:hAnsi="Times New Roman" w:cs="Times New Roman"/>
              </w:rPr>
              <w:t xml:space="preserve"> </w:t>
            </w:r>
            <w:proofErr w:type="spellStart"/>
            <w:r>
              <w:rPr>
                <w:rFonts w:ascii="Times New Roman" w:hAnsi="Times New Roman" w:cs="Times New Roman"/>
              </w:rPr>
              <w:t>или</w:t>
            </w:r>
            <w:proofErr w:type="spellEnd"/>
            <w:r>
              <w:rPr>
                <w:rFonts w:ascii="Times New Roman" w:hAnsi="Times New Roman" w:cs="Times New Roman"/>
              </w:rPr>
              <w:t xml:space="preserve"> </w:t>
            </w:r>
            <w:proofErr w:type="spellStart"/>
            <w:r>
              <w:rPr>
                <w:rFonts w:ascii="Times New Roman" w:hAnsi="Times New Roman" w:cs="Times New Roman"/>
              </w:rPr>
              <w:t>наменском</w:t>
            </w:r>
            <w:proofErr w:type="spellEnd"/>
            <w:r>
              <w:rPr>
                <w:rFonts w:ascii="Times New Roman" w:hAnsi="Times New Roman" w:cs="Times New Roman"/>
              </w:rPr>
              <w:t xml:space="preserve"> </w:t>
            </w:r>
            <w:proofErr w:type="spellStart"/>
            <w:r>
              <w:rPr>
                <w:rFonts w:ascii="Times New Roman" w:hAnsi="Times New Roman" w:cs="Times New Roman"/>
              </w:rPr>
              <w:t>баријером</w:t>
            </w:r>
            <w:proofErr w:type="spellEnd"/>
            <w:r>
              <w:rPr>
                <w:rFonts w:ascii="Times New Roman" w:hAnsi="Times New Roman" w:cs="Times New Roman"/>
              </w:rPr>
              <w:t xml:space="preserve"> </w:t>
            </w:r>
            <w:proofErr w:type="spellStart"/>
            <w:r>
              <w:rPr>
                <w:rFonts w:ascii="Times New Roman" w:hAnsi="Times New Roman" w:cs="Times New Roman"/>
              </w:rPr>
              <w:t>од</w:t>
            </w:r>
            <w:proofErr w:type="spellEnd"/>
            <w:r>
              <w:rPr>
                <w:rFonts w:ascii="Times New Roman" w:hAnsi="Times New Roman" w:cs="Times New Roman"/>
                <w:lang w:val="sr-Cyrl-RS"/>
              </w:rPr>
              <w:t xml:space="preserve"> </w:t>
            </w:r>
            <w:proofErr w:type="spellStart"/>
            <w:r w:rsidRPr="00360FFF">
              <w:rPr>
                <w:rFonts w:ascii="Times New Roman" w:hAnsi="Times New Roman" w:cs="Times New Roman"/>
              </w:rPr>
              <w:t>подручја</w:t>
            </w:r>
            <w:proofErr w:type="spellEnd"/>
            <w:r w:rsidRPr="00360FFF">
              <w:rPr>
                <w:rFonts w:ascii="Times New Roman" w:hAnsi="Times New Roman" w:cs="Times New Roman"/>
              </w:rPr>
              <w:t xml:space="preserve"> </w:t>
            </w:r>
            <w:proofErr w:type="spellStart"/>
            <w:r w:rsidRPr="00360FFF">
              <w:rPr>
                <w:rFonts w:ascii="Times New Roman" w:hAnsi="Times New Roman" w:cs="Times New Roman"/>
              </w:rPr>
              <w:t>са</w:t>
            </w:r>
            <w:proofErr w:type="spellEnd"/>
            <w:r w:rsidRPr="00360FFF">
              <w:rPr>
                <w:rFonts w:ascii="Times New Roman" w:hAnsi="Times New Roman" w:cs="Times New Roman"/>
              </w:rPr>
              <w:t xml:space="preserve"> </w:t>
            </w:r>
            <w:proofErr w:type="spellStart"/>
            <w:r w:rsidRPr="00360FFF">
              <w:rPr>
                <w:rFonts w:ascii="Times New Roman" w:hAnsi="Times New Roman" w:cs="Times New Roman"/>
              </w:rPr>
              <w:t>повећаним</w:t>
            </w:r>
            <w:proofErr w:type="spellEnd"/>
            <w:r w:rsidRPr="00360FFF">
              <w:rPr>
                <w:rFonts w:ascii="Times New Roman" w:hAnsi="Times New Roman" w:cs="Times New Roman"/>
              </w:rPr>
              <w:t xml:space="preserve"> </w:t>
            </w:r>
            <w:proofErr w:type="spellStart"/>
            <w:r w:rsidRPr="00360FFF">
              <w:rPr>
                <w:rFonts w:ascii="Times New Roman" w:hAnsi="Times New Roman" w:cs="Times New Roman"/>
              </w:rPr>
              <w:t>ризиком</w:t>
            </w:r>
            <w:proofErr w:type="spellEnd"/>
            <w:r w:rsidRPr="00360FFF">
              <w:rPr>
                <w:rFonts w:ascii="Times New Roman" w:hAnsi="Times New Roman" w:cs="Times New Roman"/>
              </w:rPr>
              <w:t xml:space="preserve"> </w:t>
            </w:r>
            <w:proofErr w:type="spellStart"/>
            <w:r w:rsidRPr="00360FFF">
              <w:rPr>
                <w:rFonts w:ascii="Times New Roman" w:hAnsi="Times New Roman" w:cs="Times New Roman"/>
              </w:rPr>
              <w:t>од</w:t>
            </w:r>
            <w:proofErr w:type="spellEnd"/>
            <w:r w:rsidRPr="00360FFF">
              <w:rPr>
                <w:rFonts w:ascii="Times New Roman" w:hAnsi="Times New Roman" w:cs="Times New Roman"/>
              </w:rPr>
              <w:t xml:space="preserve"> </w:t>
            </w:r>
            <w:proofErr w:type="spellStart"/>
            <w:r w:rsidRPr="00360FFF">
              <w:rPr>
                <w:rFonts w:ascii="Times New Roman" w:hAnsi="Times New Roman" w:cs="Times New Roman"/>
              </w:rPr>
              <w:t>незгода</w:t>
            </w:r>
            <w:proofErr w:type="spellEnd"/>
            <w:r>
              <w:rPr>
                <w:rFonts w:ascii="Times New Roman" w:hAnsi="Times New Roman" w:cs="Times New Roman"/>
                <w:lang w:val="sr-Cyrl-RS"/>
              </w:rPr>
              <w:t>.</w:t>
            </w:r>
          </w:p>
        </w:tc>
        <w:tc>
          <w:tcPr>
            <w:tcW w:w="2376" w:type="dxa"/>
            <w:vAlign w:val="center"/>
          </w:tcPr>
          <w:p w14:paraId="75419B2C" w14:textId="77777777" w:rsidR="006A1BD5" w:rsidRPr="007425E2" w:rsidRDefault="006A1BD5" w:rsidP="00960A54">
            <w:pPr>
              <w:spacing w:after="200" w:line="276" w:lineRule="auto"/>
              <w:jc w:val="center"/>
              <w:rPr>
                <w:rFonts w:ascii="Times New Roman" w:hAnsi="Times New Roman" w:cs="Times New Roman"/>
              </w:rPr>
            </w:pPr>
          </w:p>
        </w:tc>
        <w:tc>
          <w:tcPr>
            <w:tcW w:w="2377" w:type="dxa"/>
            <w:vAlign w:val="center"/>
          </w:tcPr>
          <w:p w14:paraId="70EAE23D" w14:textId="77777777" w:rsidR="006A1BD5" w:rsidRPr="007425E2" w:rsidRDefault="006A1BD5" w:rsidP="00960A54">
            <w:pPr>
              <w:spacing w:after="200" w:line="276" w:lineRule="auto"/>
              <w:jc w:val="center"/>
              <w:rPr>
                <w:rFonts w:ascii="Times New Roman" w:hAnsi="Times New Roman" w:cs="Times New Roman"/>
              </w:rPr>
            </w:pPr>
          </w:p>
        </w:tc>
      </w:tr>
      <w:tr w:rsidR="006A1BD5" w:rsidRPr="007425E2" w14:paraId="01847C39" w14:textId="77777777" w:rsidTr="00157018">
        <w:trPr>
          <w:trHeight w:val="1008"/>
        </w:trPr>
        <w:tc>
          <w:tcPr>
            <w:tcW w:w="862" w:type="dxa"/>
            <w:shd w:val="clear" w:color="auto" w:fill="C9C9C9" w:themeFill="accent3" w:themeFillTint="99"/>
            <w:vAlign w:val="center"/>
          </w:tcPr>
          <w:p w14:paraId="699E14B9" w14:textId="77777777" w:rsidR="006A1BD5" w:rsidRPr="00960A54" w:rsidRDefault="006A1BD5" w:rsidP="00960A54">
            <w:pPr>
              <w:spacing w:after="200" w:line="276" w:lineRule="auto"/>
              <w:jc w:val="center"/>
              <w:rPr>
                <w:rFonts w:ascii="Times New Roman" w:hAnsi="Times New Roman" w:cs="Times New Roman"/>
                <w:b/>
                <w:bCs/>
                <w:lang w:val="sr-Cyrl-RS"/>
              </w:rPr>
            </w:pPr>
            <w:r w:rsidRPr="00960A54">
              <w:rPr>
                <w:rFonts w:ascii="Times New Roman" w:hAnsi="Times New Roman" w:cs="Times New Roman"/>
                <w:b/>
                <w:bCs/>
                <w:lang w:val="sr-Cyrl-RS"/>
              </w:rPr>
              <w:t>10.</w:t>
            </w:r>
          </w:p>
        </w:tc>
        <w:tc>
          <w:tcPr>
            <w:tcW w:w="4036" w:type="dxa"/>
            <w:vAlign w:val="center"/>
          </w:tcPr>
          <w:p w14:paraId="708DDBFD" w14:textId="77777777" w:rsidR="006A1BD5" w:rsidRPr="00633300" w:rsidRDefault="006A1BD5" w:rsidP="00960A54">
            <w:pPr>
              <w:spacing w:after="200" w:line="276" w:lineRule="auto"/>
              <w:jc w:val="center"/>
              <w:rPr>
                <w:rFonts w:ascii="Times New Roman" w:hAnsi="Times New Roman" w:cs="Times New Roman"/>
                <w:lang w:val="sr-Cyrl-RS"/>
              </w:rPr>
            </w:pPr>
            <w:r>
              <w:rPr>
                <w:rFonts w:ascii="Times New Roman" w:hAnsi="Times New Roman" w:cs="Times New Roman"/>
                <w:lang w:val="sr-Cyrl-RS"/>
              </w:rPr>
              <w:t>Игралиште је функционално организовано (</w:t>
            </w:r>
            <w:r w:rsidRPr="00633300">
              <w:rPr>
                <w:rFonts w:ascii="Times New Roman" w:hAnsi="Times New Roman" w:cs="Times New Roman"/>
                <w:i/>
                <w:lang w:val="sr-Cyrl-RS"/>
              </w:rPr>
              <w:t>уравнотежен и одговарајући распоред опреме и зона игралишта како би се омогућило природно одвајање активности и избегли могући судари</w:t>
            </w:r>
            <w:r>
              <w:rPr>
                <w:rFonts w:ascii="Times New Roman" w:hAnsi="Times New Roman" w:cs="Times New Roman"/>
                <w:lang w:val="sr-Cyrl-RS"/>
              </w:rPr>
              <w:t>).</w:t>
            </w:r>
          </w:p>
        </w:tc>
        <w:tc>
          <w:tcPr>
            <w:tcW w:w="2376" w:type="dxa"/>
            <w:vAlign w:val="center"/>
          </w:tcPr>
          <w:p w14:paraId="0D3D7080" w14:textId="77777777" w:rsidR="006A1BD5" w:rsidRPr="007425E2" w:rsidRDefault="006A1BD5" w:rsidP="00960A54">
            <w:pPr>
              <w:spacing w:after="200" w:line="276" w:lineRule="auto"/>
              <w:jc w:val="center"/>
              <w:rPr>
                <w:rFonts w:ascii="Times New Roman" w:hAnsi="Times New Roman" w:cs="Times New Roman"/>
              </w:rPr>
            </w:pPr>
          </w:p>
        </w:tc>
        <w:tc>
          <w:tcPr>
            <w:tcW w:w="2377" w:type="dxa"/>
            <w:vAlign w:val="center"/>
          </w:tcPr>
          <w:p w14:paraId="09118E15" w14:textId="77777777" w:rsidR="006A1BD5" w:rsidRPr="007425E2" w:rsidRDefault="006A1BD5" w:rsidP="00960A54">
            <w:pPr>
              <w:spacing w:after="200" w:line="276" w:lineRule="auto"/>
              <w:jc w:val="center"/>
              <w:rPr>
                <w:rFonts w:ascii="Times New Roman" w:hAnsi="Times New Roman" w:cs="Times New Roman"/>
              </w:rPr>
            </w:pPr>
          </w:p>
        </w:tc>
      </w:tr>
      <w:tr w:rsidR="006A1BD5" w:rsidRPr="007425E2" w14:paraId="4BE5AAF9" w14:textId="77777777" w:rsidTr="00157018">
        <w:trPr>
          <w:trHeight w:val="124"/>
        </w:trPr>
        <w:tc>
          <w:tcPr>
            <w:tcW w:w="862" w:type="dxa"/>
            <w:shd w:val="clear" w:color="auto" w:fill="C9C9C9" w:themeFill="accent3" w:themeFillTint="99"/>
            <w:vAlign w:val="center"/>
          </w:tcPr>
          <w:p w14:paraId="529E39D9" w14:textId="77777777" w:rsidR="006A1BD5" w:rsidRPr="00960A54" w:rsidRDefault="006A1BD5" w:rsidP="00960A54">
            <w:pPr>
              <w:spacing w:after="200" w:line="276" w:lineRule="auto"/>
              <w:jc w:val="center"/>
              <w:rPr>
                <w:rFonts w:ascii="Times New Roman" w:hAnsi="Times New Roman" w:cs="Times New Roman"/>
                <w:b/>
                <w:bCs/>
                <w:lang w:val="sr-Cyrl-RS"/>
              </w:rPr>
            </w:pPr>
            <w:r w:rsidRPr="00960A54">
              <w:rPr>
                <w:rFonts w:ascii="Times New Roman" w:hAnsi="Times New Roman" w:cs="Times New Roman"/>
                <w:b/>
                <w:bCs/>
                <w:lang w:val="sr-Cyrl-RS"/>
              </w:rPr>
              <w:lastRenderedPageBreak/>
              <w:t>11.</w:t>
            </w:r>
          </w:p>
        </w:tc>
        <w:tc>
          <w:tcPr>
            <w:tcW w:w="4036" w:type="dxa"/>
            <w:vAlign w:val="center"/>
          </w:tcPr>
          <w:p w14:paraId="1B1E1AF1" w14:textId="77777777" w:rsidR="006A1BD5" w:rsidRDefault="006A1BD5" w:rsidP="00960A54">
            <w:pPr>
              <w:spacing w:after="200" w:line="276" w:lineRule="auto"/>
              <w:jc w:val="center"/>
              <w:rPr>
                <w:rFonts w:ascii="Times New Roman" w:hAnsi="Times New Roman" w:cs="Times New Roman"/>
                <w:lang w:val="sr-Cyrl-RS"/>
              </w:rPr>
            </w:pPr>
            <w:r>
              <w:rPr>
                <w:rFonts w:ascii="Times New Roman" w:hAnsi="Times New Roman" w:cs="Times New Roman"/>
                <w:lang w:val="sr-Cyrl-RS"/>
              </w:rPr>
              <w:t>Биљне врсте које су засађене</w:t>
            </w:r>
            <w:r w:rsidRPr="00A46586">
              <w:rPr>
                <w:rFonts w:ascii="Times New Roman" w:hAnsi="Times New Roman" w:cs="Times New Roman"/>
                <w:lang w:val="sr-Cyrl-RS"/>
              </w:rPr>
              <w:t xml:space="preserve"> на под</w:t>
            </w:r>
            <w:r>
              <w:rPr>
                <w:rFonts w:ascii="Times New Roman" w:hAnsi="Times New Roman" w:cs="Times New Roman"/>
                <w:lang w:val="sr-Cyrl-RS"/>
              </w:rPr>
              <w:t xml:space="preserve">ручју дечјег игралишта не представљају </w:t>
            </w:r>
            <w:r w:rsidRPr="00A46586">
              <w:rPr>
                <w:rFonts w:ascii="Times New Roman" w:hAnsi="Times New Roman" w:cs="Times New Roman"/>
                <w:lang w:val="sr-Cyrl-RS"/>
              </w:rPr>
              <w:t>ризик по здравље деце.</w:t>
            </w:r>
          </w:p>
        </w:tc>
        <w:tc>
          <w:tcPr>
            <w:tcW w:w="2376" w:type="dxa"/>
            <w:vAlign w:val="center"/>
          </w:tcPr>
          <w:p w14:paraId="6CFC5E13" w14:textId="77777777" w:rsidR="006A1BD5" w:rsidRPr="007425E2" w:rsidRDefault="006A1BD5" w:rsidP="00960A54">
            <w:pPr>
              <w:spacing w:after="200" w:line="276" w:lineRule="auto"/>
              <w:jc w:val="center"/>
              <w:rPr>
                <w:rFonts w:ascii="Times New Roman" w:hAnsi="Times New Roman" w:cs="Times New Roman"/>
              </w:rPr>
            </w:pPr>
          </w:p>
        </w:tc>
        <w:tc>
          <w:tcPr>
            <w:tcW w:w="2377" w:type="dxa"/>
            <w:vAlign w:val="center"/>
          </w:tcPr>
          <w:p w14:paraId="28B1E688" w14:textId="77777777" w:rsidR="006A1BD5" w:rsidRPr="007425E2" w:rsidRDefault="006A1BD5" w:rsidP="00960A54">
            <w:pPr>
              <w:spacing w:after="200" w:line="276" w:lineRule="auto"/>
              <w:jc w:val="center"/>
              <w:rPr>
                <w:rFonts w:ascii="Times New Roman" w:hAnsi="Times New Roman" w:cs="Times New Roman"/>
              </w:rPr>
            </w:pPr>
          </w:p>
        </w:tc>
      </w:tr>
      <w:tr w:rsidR="006A1BD5" w:rsidRPr="007425E2" w14:paraId="6751F233" w14:textId="77777777" w:rsidTr="00157018">
        <w:trPr>
          <w:trHeight w:val="124"/>
        </w:trPr>
        <w:tc>
          <w:tcPr>
            <w:tcW w:w="862" w:type="dxa"/>
            <w:shd w:val="clear" w:color="auto" w:fill="C9C9C9" w:themeFill="accent3" w:themeFillTint="99"/>
            <w:vAlign w:val="center"/>
          </w:tcPr>
          <w:p w14:paraId="44DCFBCE" w14:textId="77777777" w:rsidR="006A1BD5" w:rsidRPr="00960A54" w:rsidRDefault="006A1BD5" w:rsidP="00960A54">
            <w:pPr>
              <w:spacing w:after="200" w:line="276" w:lineRule="auto"/>
              <w:jc w:val="center"/>
              <w:rPr>
                <w:rFonts w:ascii="Times New Roman" w:hAnsi="Times New Roman" w:cs="Times New Roman"/>
                <w:b/>
                <w:bCs/>
                <w:lang w:val="sr-Cyrl-RS"/>
              </w:rPr>
            </w:pPr>
            <w:r w:rsidRPr="00960A54">
              <w:rPr>
                <w:rFonts w:ascii="Times New Roman" w:hAnsi="Times New Roman" w:cs="Times New Roman"/>
                <w:b/>
                <w:bCs/>
                <w:lang w:val="sr-Cyrl-RS"/>
              </w:rPr>
              <w:t>12.</w:t>
            </w:r>
          </w:p>
        </w:tc>
        <w:tc>
          <w:tcPr>
            <w:tcW w:w="4036" w:type="dxa"/>
            <w:vAlign w:val="center"/>
          </w:tcPr>
          <w:p w14:paraId="6CB4F682" w14:textId="77777777" w:rsidR="006A1BD5" w:rsidRDefault="006A1BD5" w:rsidP="00960A54">
            <w:pPr>
              <w:spacing w:after="200" w:line="276" w:lineRule="auto"/>
              <w:jc w:val="center"/>
              <w:rPr>
                <w:rFonts w:ascii="Times New Roman" w:hAnsi="Times New Roman" w:cs="Times New Roman"/>
                <w:lang w:val="sr-Cyrl-RS"/>
              </w:rPr>
            </w:pPr>
            <w:r>
              <w:rPr>
                <w:rFonts w:ascii="Times New Roman" w:hAnsi="Times New Roman" w:cs="Times New Roman"/>
                <w:lang w:val="sr-Cyrl-RS"/>
              </w:rPr>
              <w:t xml:space="preserve">Подлога у потпуности задовољава захтеве </w:t>
            </w:r>
            <w:r w:rsidRPr="0025156A">
              <w:rPr>
                <w:rFonts w:ascii="Times New Roman" w:hAnsi="Times New Roman" w:cs="Times New Roman"/>
                <w:lang w:val="sr-Cyrl-RS"/>
              </w:rPr>
              <w:t>у односу на слободну висину пада с</w:t>
            </w:r>
            <w:r>
              <w:rPr>
                <w:rFonts w:ascii="Times New Roman" w:hAnsi="Times New Roman" w:cs="Times New Roman"/>
                <w:lang w:val="sr-Cyrl-RS"/>
              </w:rPr>
              <w:t>а опреме испод које се поставља.</w:t>
            </w:r>
          </w:p>
        </w:tc>
        <w:tc>
          <w:tcPr>
            <w:tcW w:w="2376" w:type="dxa"/>
            <w:vAlign w:val="center"/>
          </w:tcPr>
          <w:p w14:paraId="7561CFE9" w14:textId="77777777" w:rsidR="006A1BD5" w:rsidRPr="007425E2" w:rsidRDefault="006A1BD5" w:rsidP="00960A54">
            <w:pPr>
              <w:spacing w:after="200" w:line="276" w:lineRule="auto"/>
              <w:jc w:val="center"/>
              <w:rPr>
                <w:rFonts w:ascii="Times New Roman" w:hAnsi="Times New Roman" w:cs="Times New Roman"/>
              </w:rPr>
            </w:pPr>
          </w:p>
        </w:tc>
        <w:tc>
          <w:tcPr>
            <w:tcW w:w="2377" w:type="dxa"/>
            <w:vAlign w:val="center"/>
          </w:tcPr>
          <w:p w14:paraId="4472130F" w14:textId="77777777" w:rsidR="006A1BD5" w:rsidRPr="007425E2" w:rsidRDefault="006A1BD5" w:rsidP="00960A54">
            <w:pPr>
              <w:spacing w:after="200" w:line="276" w:lineRule="auto"/>
              <w:jc w:val="center"/>
              <w:rPr>
                <w:rFonts w:ascii="Times New Roman" w:hAnsi="Times New Roman" w:cs="Times New Roman"/>
              </w:rPr>
            </w:pPr>
          </w:p>
        </w:tc>
      </w:tr>
      <w:tr w:rsidR="006A1BD5" w:rsidRPr="007425E2" w14:paraId="0DAF6F1B" w14:textId="77777777" w:rsidTr="00157018">
        <w:trPr>
          <w:trHeight w:val="124"/>
        </w:trPr>
        <w:tc>
          <w:tcPr>
            <w:tcW w:w="862" w:type="dxa"/>
            <w:shd w:val="clear" w:color="auto" w:fill="C9C9C9" w:themeFill="accent3" w:themeFillTint="99"/>
            <w:vAlign w:val="center"/>
          </w:tcPr>
          <w:p w14:paraId="4DC580DE" w14:textId="77777777" w:rsidR="006A1BD5" w:rsidRPr="00960A54" w:rsidRDefault="006A1BD5" w:rsidP="00960A54">
            <w:pPr>
              <w:spacing w:after="200" w:line="276" w:lineRule="auto"/>
              <w:jc w:val="center"/>
              <w:rPr>
                <w:rFonts w:ascii="Times New Roman" w:hAnsi="Times New Roman" w:cs="Times New Roman"/>
                <w:b/>
                <w:bCs/>
                <w:lang w:val="sr-Cyrl-RS"/>
              </w:rPr>
            </w:pPr>
            <w:r w:rsidRPr="00960A54">
              <w:rPr>
                <w:rFonts w:ascii="Times New Roman" w:hAnsi="Times New Roman" w:cs="Times New Roman"/>
                <w:b/>
                <w:bCs/>
                <w:lang w:val="sr-Cyrl-RS"/>
              </w:rPr>
              <w:t>13.</w:t>
            </w:r>
          </w:p>
        </w:tc>
        <w:tc>
          <w:tcPr>
            <w:tcW w:w="4036" w:type="dxa"/>
            <w:vAlign w:val="center"/>
          </w:tcPr>
          <w:p w14:paraId="2CEDA588" w14:textId="77777777" w:rsidR="006A1BD5" w:rsidRDefault="006A1BD5" w:rsidP="00960A54">
            <w:pPr>
              <w:spacing w:after="200" w:line="276" w:lineRule="auto"/>
              <w:jc w:val="center"/>
              <w:rPr>
                <w:rFonts w:ascii="Times New Roman" w:hAnsi="Times New Roman" w:cs="Times New Roman"/>
                <w:lang w:val="sr-Cyrl-RS"/>
              </w:rPr>
            </w:pPr>
            <w:r>
              <w:rPr>
                <w:rFonts w:ascii="Times New Roman" w:hAnsi="Times New Roman" w:cs="Times New Roman"/>
                <w:sz w:val="24"/>
                <w:szCs w:val="24"/>
                <w:lang w:val="sr-Cyrl-RS"/>
              </w:rPr>
              <w:t>П</w:t>
            </w:r>
            <w:r w:rsidRPr="00AB3450">
              <w:rPr>
                <w:rFonts w:ascii="Times New Roman" w:hAnsi="Times New Roman" w:cs="Times New Roman"/>
                <w:sz w:val="24"/>
                <w:szCs w:val="24"/>
                <w:lang w:val="sr-Cyrl-RS"/>
              </w:rPr>
              <w:t>одлога на игралиштима поседује својство ублажавања (амортизације) удара, од природних материјала попут песка, траве, шљунка, малча или од г</w:t>
            </w:r>
            <w:r>
              <w:rPr>
                <w:rFonts w:ascii="Times New Roman" w:hAnsi="Times New Roman" w:cs="Times New Roman"/>
                <w:sz w:val="24"/>
                <w:szCs w:val="24"/>
                <w:lang w:val="sr-Cyrl-RS"/>
              </w:rPr>
              <w:t>уме.</w:t>
            </w:r>
          </w:p>
        </w:tc>
        <w:tc>
          <w:tcPr>
            <w:tcW w:w="2376" w:type="dxa"/>
            <w:vAlign w:val="center"/>
          </w:tcPr>
          <w:p w14:paraId="33F426ED" w14:textId="77777777" w:rsidR="006A1BD5" w:rsidRPr="007425E2" w:rsidRDefault="006A1BD5" w:rsidP="00960A54">
            <w:pPr>
              <w:spacing w:after="200" w:line="276" w:lineRule="auto"/>
              <w:jc w:val="center"/>
              <w:rPr>
                <w:rFonts w:ascii="Times New Roman" w:hAnsi="Times New Roman" w:cs="Times New Roman"/>
              </w:rPr>
            </w:pPr>
          </w:p>
        </w:tc>
        <w:tc>
          <w:tcPr>
            <w:tcW w:w="2377" w:type="dxa"/>
            <w:vAlign w:val="center"/>
          </w:tcPr>
          <w:p w14:paraId="388627BE" w14:textId="77777777" w:rsidR="006A1BD5" w:rsidRPr="007425E2" w:rsidRDefault="006A1BD5" w:rsidP="00960A54">
            <w:pPr>
              <w:spacing w:after="200" w:line="276" w:lineRule="auto"/>
              <w:jc w:val="center"/>
              <w:rPr>
                <w:rFonts w:ascii="Times New Roman" w:hAnsi="Times New Roman" w:cs="Times New Roman"/>
              </w:rPr>
            </w:pPr>
          </w:p>
        </w:tc>
      </w:tr>
      <w:tr w:rsidR="006A1BD5" w:rsidRPr="007425E2" w14:paraId="5BC6557F" w14:textId="77777777" w:rsidTr="00157018">
        <w:trPr>
          <w:trHeight w:val="124"/>
        </w:trPr>
        <w:tc>
          <w:tcPr>
            <w:tcW w:w="862" w:type="dxa"/>
            <w:shd w:val="clear" w:color="auto" w:fill="C9C9C9" w:themeFill="accent3" w:themeFillTint="99"/>
            <w:vAlign w:val="center"/>
          </w:tcPr>
          <w:p w14:paraId="1E461270" w14:textId="77777777" w:rsidR="006A1BD5" w:rsidRPr="00960A54" w:rsidRDefault="006A1BD5" w:rsidP="00960A54">
            <w:pPr>
              <w:spacing w:after="200" w:line="276" w:lineRule="auto"/>
              <w:jc w:val="center"/>
              <w:rPr>
                <w:rFonts w:ascii="Times New Roman" w:hAnsi="Times New Roman" w:cs="Times New Roman"/>
                <w:b/>
                <w:bCs/>
                <w:lang w:val="sr-Cyrl-RS"/>
              </w:rPr>
            </w:pPr>
            <w:r w:rsidRPr="00960A54">
              <w:rPr>
                <w:rFonts w:ascii="Times New Roman" w:hAnsi="Times New Roman" w:cs="Times New Roman"/>
                <w:b/>
                <w:bCs/>
                <w:lang w:val="sr-Cyrl-RS"/>
              </w:rPr>
              <w:t>14.</w:t>
            </w:r>
          </w:p>
        </w:tc>
        <w:tc>
          <w:tcPr>
            <w:tcW w:w="4036" w:type="dxa"/>
            <w:vAlign w:val="center"/>
          </w:tcPr>
          <w:p w14:paraId="013E0BF0" w14:textId="77777777" w:rsidR="006A1BD5" w:rsidRDefault="006A1BD5" w:rsidP="00960A54">
            <w:pPr>
              <w:spacing w:after="200" w:line="276" w:lineRule="auto"/>
              <w:jc w:val="center"/>
              <w:rPr>
                <w:rFonts w:ascii="Times New Roman" w:hAnsi="Times New Roman" w:cs="Times New Roman"/>
                <w:lang w:val="sr-Cyrl-RS"/>
              </w:rPr>
            </w:pPr>
            <w:r>
              <w:rPr>
                <w:rFonts w:ascii="Times New Roman" w:hAnsi="Times New Roman" w:cs="Times New Roman"/>
                <w:lang w:val="sr-Cyrl-RS"/>
              </w:rPr>
              <w:t xml:space="preserve">Простор пада не </w:t>
            </w:r>
            <w:r w:rsidRPr="00566302">
              <w:rPr>
                <w:rFonts w:ascii="Times New Roman" w:hAnsi="Times New Roman" w:cs="Times New Roman"/>
                <w:lang w:val="sr-Cyrl-RS"/>
              </w:rPr>
              <w:t>садржи ниједну препре</w:t>
            </w:r>
            <w:r>
              <w:rPr>
                <w:rFonts w:ascii="Times New Roman" w:hAnsi="Times New Roman" w:cs="Times New Roman"/>
                <w:lang w:val="sr-Cyrl-RS"/>
              </w:rPr>
              <w:t xml:space="preserve">ку на коју би корисник могао да </w:t>
            </w:r>
            <w:r w:rsidRPr="00566302">
              <w:rPr>
                <w:rFonts w:ascii="Times New Roman" w:hAnsi="Times New Roman" w:cs="Times New Roman"/>
                <w:lang w:val="sr-Cyrl-RS"/>
              </w:rPr>
              <w:t>падне и изазове повреде, као што</w:t>
            </w:r>
            <w:r>
              <w:rPr>
                <w:rFonts w:ascii="Times New Roman" w:hAnsi="Times New Roman" w:cs="Times New Roman"/>
                <w:lang w:val="sr-Cyrl-RS"/>
              </w:rPr>
              <w:t xml:space="preserve"> су </w:t>
            </w:r>
            <w:r w:rsidRPr="00566302">
              <w:rPr>
                <w:rFonts w:ascii="Times New Roman" w:hAnsi="Times New Roman" w:cs="Times New Roman"/>
                <w:i/>
                <w:lang w:val="sr-Cyrl-RS"/>
              </w:rPr>
              <w:t>изложени темељи опреме.</w:t>
            </w:r>
          </w:p>
        </w:tc>
        <w:tc>
          <w:tcPr>
            <w:tcW w:w="2376" w:type="dxa"/>
            <w:vAlign w:val="center"/>
          </w:tcPr>
          <w:p w14:paraId="445CA0F9" w14:textId="77777777" w:rsidR="006A1BD5" w:rsidRPr="007425E2" w:rsidRDefault="006A1BD5" w:rsidP="00960A54">
            <w:pPr>
              <w:spacing w:after="200" w:line="276" w:lineRule="auto"/>
              <w:jc w:val="center"/>
              <w:rPr>
                <w:rFonts w:ascii="Times New Roman" w:hAnsi="Times New Roman" w:cs="Times New Roman"/>
              </w:rPr>
            </w:pPr>
          </w:p>
        </w:tc>
        <w:tc>
          <w:tcPr>
            <w:tcW w:w="2377" w:type="dxa"/>
            <w:vAlign w:val="center"/>
          </w:tcPr>
          <w:p w14:paraId="30983F6F" w14:textId="77777777" w:rsidR="006A1BD5" w:rsidRPr="007425E2" w:rsidRDefault="006A1BD5" w:rsidP="00960A54">
            <w:pPr>
              <w:spacing w:after="200" w:line="276" w:lineRule="auto"/>
              <w:jc w:val="center"/>
              <w:rPr>
                <w:rFonts w:ascii="Times New Roman" w:hAnsi="Times New Roman" w:cs="Times New Roman"/>
              </w:rPr>
            </w:pPr>
          </w:p>
        </w:tc>
      </w:tr>
      <w:tr w:rsidR="006A1BD5" w:rsidRPr="007425E2" w14:paraId="5EE92FF4" w14:textId="77777777" w:rsidTr="00157018">
        <w:trPr>
          <w:trHeight w:val="124"/>
        </w:trPr>
        <w:tc>
          <w:tcPr>
            <w:tcW w:w="862" w:type="dxa"/>
            <w:shd w:val="clear" w:color="auto" w:fill="C9C9C9" w:themeFill="accent3" w:themeFillTint="99"/>
            <w:vAlign w:val="center"/>
          </w:tcPr>
          <w:p w14:paraId="62CAD09C" w14:textId="77777777" w:rsidR="006A1BD5" w:rsidRPr="00960A54" w:rsidRDefault="006A1BD5" w:rsidP="00960A54">
            <w:pPr>
              <w:spacing w:after="200" w:line="276" w:lineRule="auto"/>
              <w:jc w:val="center"/>
              <w:rPr>
                <w:rFonts w:ascii="Times New Roman" w:hAnsi="Times New Roman" w:cs="Times New Roman"/>
                <w:b/>
                <w:bCs/>
                <w:lang w:val="sr-Cyrl-RS"/>
              </w:rPr>
            </w:pPr>
            <w:r w:rsidRPr="00960A54">
              <w:rPr>
                <w:rFonts w:ascii="Times New Roman" w:hAnsi="Times New Roman" w:cs="Times New Roman"/>
                <w:b/>
                <w:bCs/>
                <w:lang w:val="sr-Cyrl-RS"/>
              </w:rPr>
              <w:t>15.</w:t>
            </w:r>
          </w:p>
        </w:tc>
        <w:tc>
          <w:tcPr>
            <w:tcW w:w="4036" w:type="dxa"/>
            <w:vAlign w:val="center"/>
          </w:tcPr>
          <w:p w14:paraId="19B1EAF5" w14:textId="77777777" w:rsidR="006A1BD5" w:rsidRDefault="006A1BD5" w:rsidP="00960A54">
            <w:pPr>
              <w:spacing w:after="200" w:line="276" w:lineRule="auto"/>
              <w:jc w:val="center"/>
              <w:rPr>
                <w:rFonts w:ascii="Times New Roman" w:hAnsi="Times New Roman" w:cs="Times New Roman"/>
                <w:lang w:val="sr-Cyrl-RS"/>
              </w:rPr>
            </w:pPr>
            <w:r>
              <w:rPr>
                <w:rFonts w:ascii="Times New Roman" w:hAnsi="Times New Roman" w:cs="Times New Roman"/>
                <w:lang w:val="sr-Cyrl-RS"/>
              </w:rPr>
              <w:t xml:space="preserve">Налази се површина за </w:t>
            </w:r>
            <w:r w:rsidRPr="00ED26CB">
              <w:rPr>
                <w:rFonts w:ascii="Times New Roman" w:hAnsi="Times New Roman" w:cs="Times New Roman"/>
                <w:lang w:val="sr-Cyrl-RS"/>
              </w:rPr>
              <w:t>ублажавање удара преко читавог подручја удара</w:t>
            </w:r>
            <w:r>
              <w:rPr>
                <w:rFonts w:ascii="Times New Roman" w:hAnsi="Times New Roman" w:cs="Times New Roman"/>
                <w:lang w:val="sr-Cyrl-RS"/>
              </w:rPr>
              <w:t>.</w:t>
            </w:r>
          </w:p>
        </w:tc>
        <w:tc>
          <w:tcPr>
            <w:tcW w:w="2376" w:type="dxa"/>
            <w:vAlign w:val="center"/>
          </w:tcPr>
          <w:p w14:paraId="598F7D43" w14:textId="77777777" w:rsidR="006A1BD5" w:rsidRPr="007425E2" w:rsidRDefault="006A1BD5" w:rsidP="00960A54">
            <w:pPr>
              <w:spacing w:after="200" w:line="276" w:lineRule="auto"/>
              <w:jc w:val="center"/>
              <w:rPr>
                <w:rFonts w:ascii="Times New Roman" w:hAnsi="Times New Roman" w:cs="Times New Roman"/>
              </w:rPr>
            </w:pPr>
          </w:p>
        </w:tc>
        <w:tc>
          <w:tcPr>
            <w:tcW w:w="2377" w:type="dxa"/>
            <w:vAlign w:val="center"/>
          </w:tcPr>
          <w:p w14:paraId="70C55F62" w14:textId="77777777" w:rsidR="006A1BD5" w:rsidRPr="007425E2" w:rsidRDefault="006A1BD5" w:rsidP="00960A54">
            <w:pPr>
              <w:spacing w:after="200" w:line="276" w:lineRule="auto"/>
              <w:jc w:val="center"/>
              <w:rPr>
                <w:rFonts w:ascii="Times New Roman" w:hAnsi="Times New Roman" w:cs="Times New Roman"/>
              </w:rPr>
            </w:pPr>
          </w:p>
        </w:tc>
      </w:tr>
      <w:tr w:rsidR="006A1BD5" w:rsidRPr="007425E2" w14:paraId="1A062EA4" w14:textId="77777777" w:rsidTr="00157018">
        <w:trPr>
          <w:trHeight w:val="124"/>
        </w:trPr>
        <w:tc>
          <w:tcPr>
            <w:tcW w:w="862" w:type="dxa"/>
            <w:shd w:val="clear" w:color="auto" w:fill="C9C9C9" w:themeFill="accent3" w:themeFillTint="99"/>
            <w:vAlign w:val="center"/>
          </w:tcPr>
          <w:p w14:paraId="32E19F80" w14:textId="77777777" w:rsidR="006A1BD5" w:rsidRPr="00960A54" w:rsidRDefault="006A1BD5" w:rsidP="00960A54">
            <w:pPr>
              <w:spacing w:after="200" w:line="276" w:lineRule="auto"/>
              <w:jc w:val="center"/>
              <w:rPr>
                <w:rFonts w:ascii="Times New Roman" w:hAnsi="Times New Roman" w:cs="Times New Roman"/>
                <w:b/>
                <w:bCs/>
                <w:lang w:val="sr-Cyrl-RS"/>
              </w:rPr>
            </w:pPr>
            <w:r w:rsidRPr="00960A54">
              <w:rPr>
                <w:rFonts w:ascii="Times New Roman" w:hAnsi="Times New Roman" w:cs="Times New Roman"/>
                <w:b/>
                <w:bCs/>
                <w:lang w:val="sr-Cyrl-RS"/>
              </w:rPr>
              <w:t>16.</w:t>
            </w:r>
          </w:p>
        </w:tc>
        <w:tc>
          <w:tcPr>
            <w:tcW w:w="4036" w:type="dxa"/>
            <w:vAlign w:val="center"/>
          </w:tcPr>
          <w:p w14:paraId="14B0AEA5" w14:textId="77777777" w:rsidR="006A1BD5" w:rsidRDefault="006A1BD5" w:rsidP="00960A54">
            <w:pPr>
              <w:spacing w:after="200" w:line="276" w:lineRule="auto"/>
              <w:jc w:val="center"/>
              <w:rPr>
                <w:rFonts w:ascii="Times New Roman" w:hAnsi="Times New Roman" w:cs="Times New Roman"/>
                <w:lang w:val="sr-Cyrl-RS"/>
              </w:rPr>
            </w:pPr>
            <w:r w:rsidRPr="00C6218F">
              <w:rPr>
                <w:rFonts w:ascii="Times New Roman" w:hAnsi="Times New Roman" w:cs="Times New Roman"/>
                <w:lang w:val="sr-Cyrl-RS"/>
              </w:rPr>
              <w:t>Дебљина површ</w:t>
            </w:r>
            <w:r>
              <w:rPr>
                <w:rFonts w:ascii="Times New Roman" w:hAnsi="Times New Roman" w:cs="Times New Roman"/>
                <w:lang w:val="sr-Cyrl-RS"/>
              </w:rPr>
              <w:t>ине за ублажавање удара израђена је</w:t>
            </w:r>
            <w:r w:rsidRPr="00C6218F">
              <w:rPr>
                <w:rFonts w:ascii="Times New Roman" w:hAnsi="Times New Roman" w:cs="Times New Roman"/>
                <w:lang w:val="sr-Cyrl-RS"/>
              </w:rPr>
              <w:t xml:space="preserve"> </w:t>
            </w:r>
            <w:r>
              <w:rPr>
                <w:rFonts w:ascii="Times New Roman" w:hAnsi="Times New Roman" w:cs="Times New Roman"/>
                <w:lang w:val="sr-Cyrl-RS"/>
              </w:rPr>
              <w:t xml:space="preserve">од синтетичких материјала попут </w:t>
            </w:r>
            <w:r w:rsidRPr="00C6218F">
              <w:rPr>
                <w:rFonts w:ascii="Times New Roman" w:hAnsi="Times New Roman" w:cs="Times New Roman"/>
                <w:lang w:val="sr-Cyrl-RS"/>
              </w:rPr>
              <w:t>ливене гуме, гумених плоча и сл.</w:t>
            </w:r>
          </w:p>
        </w:tc>
        <w:tc>
          <w:tcPr>
            <w:tcW w:w="2376" w:type="dxa"/>
            <w:vAlign w:val="center"/>
          </w:tcPr>
          <w:p w14:paraId="5928ABCF" w14:textId="77777777" w:rsidR="006A1BD5" w:rsidRPr="007425E2" w:rsidRDefault="006A1BD5" w:rsidP="00960A54">
            <w:pPr>
              <w:spacing w:after="200" w:line="276" w:lineRule="auto"/>
              <w:jc w:val="center"/>
              <w:rPr>
                <w:rFonts w:ascii="Times New Roman" w:hAnsi="Times New Roman" w:cs="Times New Roman"/>
              </w:rPr>
            </w:pPr>
          </w:p>
        </w:tc>
        <w:tc>
          <w:tcPr>
            <w:tcW w:w="2377" w:type="dxa"/>
            <w:vAlign w:val="center"/>
          </w:tcPr>
          <w:p w14:paraId="08540310" w14:textId="77777777" w:rsidR="006A1BD5" w:rsidRPr="007425E2" w:rsidRDefault="006A1BD5" w:rsidP="00960A54">
            <w:pPr>
              <w:spacing w:after="200" w:line="276" w:lineRule="auto"/>
              <w:jc w:val="center"/>
              <w:rPr>
                <w:rFonts w:ascii="Times New Roman" w:hAnsi="Times New Roman" w:cs="Times New Roman"/>
              </w:rPr>
            </w:pPr>
          </w:p>
        </w:tc>
      </w:tr>
      <w:tr w:rsidR="006A1BD5" w:rsidRPr="007425E2" w14:paraId="5255AB76" w14:textId="77777777" w:rsidTr="00157018">
        <w:trPr>
          <w:trHeight w:val="124"/>
        </w:trPr>
        <w:tc>
          <w:tcPr>
            <w:tcW w:w="862" w:type="dxa"/>
            <w:shd w:val="clear" w:color="auto" w:fill="C9C9C9" w:themeFill="accent3" w:themeFillTint="99"/>
            <w:vAlign w:val="center"/>
          </w:tcPr>
          <w:p w14:paraId="7A381B66" w14:textId="77777777" w:rsidR="006A1BD5" w:rsidRPr="00960A54" w:rsidRDefault="006A1BD5" w:rsidP="00960A54">
            <w:pPr>
              <w:spacing w:after="200" w:line="276" w:lineRule="auto"/>
              <w:jc w:val="center"/>
              <w:rPr>
                <w:rFonts w:ascii="Times New Roman" w:hAnsi="Times New Roman" w:cs="Times New Roman"/>
                <w:b/>
                <w:bCs/>
                <w:lang w:val="sr-Cyrl-RS"/>
              </w:rPr>
            </w:pPr>
            <w:r w:rsidRPr="00960A54">
              <w:rPr>
                <w:rFonts w:ascii="Times New Roman" w:hAnsi="Times New Roman" w:cs="Times New Roman"/>
                <w:b/>
                <w:bCs/>
                <w:lang w:val="sr-Cyrl-RS"/>
              </w:rPr>
              <w:t>17.</w:t>
            </w:r>
          </w:p>
        </w:tc>
        <w:tc>
          <w:tcPr>
            <w:tcW w:w="4036" w:type="dxa"/>
            <w:vAlign w:val="center"/>
          </w:tcPr>
          <w:p w14:paraId="557FFF61" w14:textId="1BE3E987" w:rsidR="006A1BD5" w:rsidRDefault="006A1BD5" w:rsidP="00960A54">
            <w:pPr>
              <w:spacing w:after="200" w:line="276" w:lineRule="auto"/>
              <w:jc w:val="center"/>
              <w:rPr>
                <w:rFonts w:ascii="Times New Roman" w:hAnsi="Times New Roman" w:cs="Times New Roman"/>
                <w:lang w:val="sr-Cyrl-RS"/>
              </w:rPr>
            </w:pPr>
            <w:r>
              <w:rPr>
                <w:rFonts w:ascii="Times New Roman" w:hAnsi="Times New Roman" w:cs="Times New Roman"/>
                <w:lang w:val="sr-Cyrl-RS"/>
              </w:rPr>
              <w:t>На игралишту се користи и травњак за критичне висине пада до 1 м.</w:t>
            </w:r>
          </w:p>
        </w:tc>
        <w:tc>
          <w:tcPr>
            <w:tcW w:w="2376" w:type="dxa"/>
            <w:vAlign w:val="center"/>
          </w:tcPr>
          <w:p w14:paraId="2A7518A9" w14:textId="77777777" w:rsidR="006A1BD5" w:rsidRPr="007425E2" w:rsidRDefault="006A1BD5" w:rsidP="00960A54">
            <w:pPr>
              <w:spacing w:after="200" w:line="276" w:lineRule="auto"/>
              <w:jc w:val="center"/>
              <w:rPr>
                <w:rFonts w:ascii="Times New Roman" w:hAnsi="Times New Roman" w:cs="Times New Roman"/>
              </w:rPr>
            </w:pPr>
          </w:p>
        </w:tc>
        <w:tc>
          <w:tcPr>
            <w:tcW w:w="2377" w:type="dxa"/>
            <w:vAlign w:val="center"/>
          </w:tcPr>
          <w:p w14:paraId="693FDEDD" w14:textId="77777777" w:rsidR="006A1BD5" w:rsidRPr="007425E2" w:rsidRDefault="006A1BD5" w:rsidP="00960A54">
            <w:pPr>
              <w:spacing w:after="200" w:line="276" w:lineRule="auto"/>
              <w:jc w:val="center"/>
              <w:rPr>
                <w:rFonts w:ascii="Times New Roman" w:hAnsi="Times New Roman" w:cs="Times New Roman"/>
              </w:rPr>
            </w:pPr>
          </w:p>
        </w:tc>
      </w:tr>
      <w:tr w:rsidR="006A1BD5" w:rsidRPr="007425E2" w14:paraId="5E46C884" w14:textId="77777777" w:rsidTr="00157018">
        <w:trPr>
          <w:trHeight w:val="124"/>
        </w:trPr>
        <w:tc>
          <w:tcPr>
            <w:tcW w:w="862" w:type="dxa"/>
            <w:shd w:val="clear" w:color="auto" w:fill="C9C9C9" w:themeFill="accent3" w:themeFillTint="99"/>
            <w:vAlign w:val="center"/>
          </w:tcPr>
          <w:p w14:paraId="3B9FAC47" w14:textId="77777777" w:rsidR="006A1BD5" w:rsidRPr="00960A54" w:rsidRDefault="006A1BD5" w:rsidP="00960A54">
            <w:pPr>
              <w:spacing w:after="200" w:line="276" w:lineRule="auto"/>
              <w:jc w:val="center"/>
              <w:rPr>
                <w:rFonts w:ascii="Times New Roman" w:hAnsi="Times New Roman" w:cs="Times New Roman"/>
                <w:b/>
                <w:bCs/>
                <w:lang w:val="sr-Cyrl-RS"/>
              </w:rPr>
            </w:pPr>
            <w:r w:rsidRPr="00960A54">
              <w:rPr>
                <w:rFonts w:ascii="Times New Roman" w:hAnsi="Times New Roman" w:cs="Times New Roman"/>
                <w:b/>
                <w:bCs/>
                <w:lang w:val="sr-Cyrl-RS"/>
              </w:rPr>
              <w:t>18.</w:t>
            </w:r>
          </w:p>
        </w:tc>
        <w:tc>
          <w:tcPr>
            <w:tcW w:w="4036" w:type="dxa"/>
            <w:vAlign w:val="center"/>
          </w:tcPr>
          <w:p w14:paraId="74D21651" w14:textId="73945092" w:rsidR="006A1BD5" w:rsidRDefault="006A1BD5" w:rsidP="00960A54">
            <w:pPr>
              <w:spacing w:after="200" w:line="276" w:lineRule="auto"/>
              <w:jc w:val="center"/>
              <w:rPr>
                <w:rFonts w:ascii="Times New Roman" w:hAnsi="Times New Roman" w:cs="Times New Roman"/>
                <w:lang w:val="sr-Cyrl-RS"/>
              </w:rPr>
            </w:pPr>
            <w:r>
              <w:rPr>
                <w:rFonts w:ascii="Times New Roman" w:hAnsi="Times New Roman" w:cs="Times New Roman"/>
                <w:lang w:val="sr-Cyrl-RS"/>
              </w:rPr>
              <w:t>О</w:t>
            </w:r>
            <w:r w:rsidRPr="00733A0C">
              <w:rPr>
                <w:rFonts w:ascii="Times New Roman" w:hAnsi="Times New Roman" w:cs="Times New Roman"/>
                <w:lang w:val="sr-Cyrl-RS"/>
              </w:rPr>
              <w:t>државање травњака, ка</w:t>
            </w:r>
            <w:r>
              <w:rPr>
                <w:rFonts w:ascii="Times New Roman" w:hAnsi="Times New Roman" w:cs="Times New Roman"/>
                <w:lang w:val="sr-Cyrl-RS"/>
              </w:rPr>
              <w:t xml:space="preserve">о површине за ублажавање удара врши се тако </w:t>
            </w:r>
            <w:r w:rsidRPr="00733A0C">
              <w:rPr>
                <w:rFonts w:ascii="Times New Roman" w:hAnsi="Times New Roman" w:cs="Times New Roman"/>
                <w:lang w:val="sr-Cyrl-RS"/>
              </w:rPr>
              <w:t>да с</w:t>
            </w:r>
            <w:r>
              <w:rPr>
                <w:rFonts w:ascii="Times New Roman" w:hAnsi="Times New Roman" w:cs="Times New Roman"/>
                <w:lang w:val="sr-Cyrl-RS"/>
              </w:rPr>
              <w:t>е ни у једном тренутку не смеју</w:t>
            </w:r>
            <w:r w:rsidRPr="00733A0C">
              <w:rPr>
                <w:rFonts w:ascii="Times New Roman" w:hAnsi="Times New Roman" w:cs="Times New Roman"/>
                <w:lang w:val="sr-Cyrl-RS"/>
              </w:rPr>
              <w:t xml:space="preserve"> угрозити својства ублажавања удара.</w:t>
            </w:r>
          </w:p>
        </w:tc>
        <w:tc>
          <w:tcPr>
            <w:tcW w:w="2376" w:type="dxa"/>
            <w:vAlign w:val="center"/>
          </w:tcPr>
          <w:p w14:paraId="3AAF06A8" w14:textId="77777777" w:rsidR="006A1BD5" w:rsidRPr="007425E2" w:rsidRDefault="006A1BD5" w:rsidP="00960A54">
            <w:pPr>
              <w:spacing w:after="200" w:line="276" w:lineRule="auto"/>
              <w:jc w:val="center"/>
              <w:rPr>
                <w:rFonts w:ascii="Times New Roman" w:hAnsi="Times New Roman" w:cs="Times New Roman"/>
              </w:rPr>
            </w:pPr>
          </w:p>
        </w:tc>
        <w:tc>
          <w:tcPr>
            <w:tcW w:w="2377" w:type="dxa"/>
            <w:vAlign w:val="center"/>
          </w:tcPr>
          <w:p w14:paraId="679F1DCA" w14:textId="77777777" w:rsidR="006A1BD5" w:rsidRPr="007425E2" w:rsidRDefault="006A1BD5" w:rsidP="00960A54">
            <w:pPr>
              <w:spacing w:after="200" w:line="276" w:lineRule="auto"/>
              <w:jc w:val="center"/>
              <w:rPr>
                <w:rFonts w:ascii="Times New Roman" w:hAnsi="Times New Roman" w:cs="Times New Roman"/>
              </w:rPr>
            </w:pPr>
          </w:p>
        </w:tc>
      </w:tr>
      <w:tr w:rsidR="006A1BD5" w:rsidRPr="007425E2" w14:paraId="3C383273" w14:textId="77777777" w:rsidTr="00157018">
        <w:trPr>
          <w:trHeight w:val="124"/>
        </w:trPr>
        <w:tc>
          <w:tcPr>
            <w:tcW w:w="862" w:type="dxa"/>
            <w:shd w:val="clear" w:color="auto" w:fill="C9C9C9" w:themeFill="accent3" w:themeFillTint="99"/>
            <w:vAlign w:val="center"/>
          </w:tcPr>
          <w:p w14:paraId="5C874CA3" w14:textId="77777777" w:rsidR="006A1BD5" w:rsidRPr="00960A54" w:rsidRDefault="006A1BD5" w:rsidP="00960A54">
            <w:pPr>
              <w:spacing w:after="200" w:line="276" w:lineRule="auto"/>
              <w:jc w:val="center"/>
              <w:rPr>
                <w:rFonts w:ascii="Times New Roman" w:hAnsi="Times New Roman" w:cs="Times New Roman"/>
                <w:b/>
                <w:bCs/>
                <w:lang w:val="sr-Cyrl-RS"/>
              </w:rPr>
            </w:pPr>
            <w:r w:rsidRPr="00960A54">
              <w:rPr>
                <w:rFonts w:ascii="Times New Roman" w:hAnsi="Times New Roman" w:cs="Times New Roman"/>
                <w:b/>
                <w:bCs/>
                <w:lang w:val="sr-Cyrl-RS"/>
              </w:rPr>
              <w:t>19.</w:t>
            </w:r>
          </w:p>
        </w:tc>
        <w:tc>
          <w:tcPr>
            <w:tcW w:w="4036" w:type="dxa"/>
            <w:vAlign w:val="center"/>
          </w:tcPr>
          <w:p w14:paraId="4D93FD81" w14:textId="77777777" w:rsidR="006A1BD5" w:rsidRDefault="006A1BD5" w:rsidP="00960A54">
            <w:pPr>
              <w:spacing w:after="200" w:line="276" w:lineRule="auto"/>
              <w:jc w:val="center"/>
              <w:rPr>
                <w:rFonts w:ascii="Times New Roman" w:hAnsi="Times New Roman" w:cs="Times New Roman"/>
                <w:lang w:val="sr-Cyrl-RS"/>
              </w:rPr>
            </w:pPr>
            <w:r w:rsidRPr="00394856">
              <w:rPr>
                <w:rFonts w:ascii="Times New Roman" w:hAnsi="Times New Roman" w:cs="Times New Roman"/>
                <w:lang w:val="sr-Cyrl-RS"/>
              </w:rPr>
              <w:t>Горња површина подлоге целе површ</w:t>
            </w:r>
            <w:r>
              <w:rPr>
                <w:rFonts w:ascii="Times New Roman" w:hAnsi="Times New Roman" w:cs="Times New Roman"/>
                <w:lang w:val="sr-Cyrl-RS"/>
              </w:rPr>
              <w:t xml:space="preserve">ине за игру, било чврсте или за ублажавање удара глатка је, </w:t>
            </w:r>
            <w:r w:rsidRPr="00394856">
              <w:rPr>
                <w:rFonts w:ascii="Times New Roman" w:hAnsi="Times New Roman" w:cs="Times New Roman"/>
                <w:lang w:val="sr-Cyrl-RS"/>
              </w:rPr>
              <w:t>без препрека или неуједначености.</w:t>
            </w:r>
          </w:p>
        </w:tc>
        <w:tc>
          <w:tcPr>
            <w:tcW w:w="2376" w:type="dxa"/>
            <w:vAlign w:val="center"/>
          </w:tcPr>
          <w:p w14:paraId="4171141B" w14:textId="77777777" w:rsidR="006A1BD5" w:rsidRPr="007425E2" w:rsidRDefault="006A1BD5" w:rsidP="00960A54">
            <w:pPr>
              <w:spacing w:after="200" w:line="276" w:lineRule="auto"/>
              <w:jc w:val="center"/>
              <w:rPr>
                <w:rFonts w:ascii="Times New Roman" w:hAnsi="Times New Roman" w:cs="Times New Roman"/>
              </w:rPr>
            </w:pPr>
          </w:p>
        </w:tc>
        <w:tc>
          <w:tcPr>
            <w:tcW w:w="2377" w:type="dxa"/>
            <w:vAlign w:val="center"/>
          </w:tcPr>
          <w:p w14:paraId="2A1D2C46" w14:textId="77777777" w:rsidR="006A1BD5" w:rsidRPr="007425E2" w:rsidRDefault="006A1BD5" w:rsidP="00960A54">
            <w:pPr>
              <w:spacing w:after="200" w:line="276" w:lineRule="auto"/>
              <w:jc w:val="center"/>
              <w:rPr>
                <w:rFonts w:ascii="Times New Roman" w:hAnsi="Times New Roman" w:cs="Times New Roman"/>
              </w:rPr>
            </w:pPr>
          </w:p>
        </w:tc>
      </w:tr>
      <w:tr w:rsidR="006A1BD5" w:rsidRPr="007425E2" w14:paraId="39974A54" w14:textId="77777777" w:rsidTr="00157018">
        <w:trPr>
          <w:trHeight w:val="417"/>
        </w:trPr>
        <w:tc>
          <w:tcPr>
            <w:tcW w:w="862" w:type="dxa"/>
            <w:shd w:val="clear" w:color="auto" w:fill="C9C9C9" w:themeFill="accent3" w:themeFillTint="99"/>
            <w:vAlign w:val="center"/>
          </w:tcPr>
          <w:p w14:paraId="52F44862" w14:textId="77777777" w:rsidR="006A1BD5" w:rsidRPr="00960A54" w:rsidRDefault="006A1BD5" w:rsidP="00960A54">
            <w:pPr>
              <w:spacing w:after="200" w:line="276" w:lineRule="auto"/>
              <w:jc w:val="center"/>
              <w:rPr>
                <w:rFonts w:ascii="Times New Roman" w:hAnsi="Times New Roman" w:cs="Times New Roman"/>
                <w:b/>
                <w:bCs/>
                <w:lang w:val="sr-Cyrl-RS"/>
              </w:rPr>
            </w:pPr>
            <w:r w:rsidRPr="00960A54">
              <w:rPr>
                <w:rFonts w:ascii="Times New Roman" w:hAnsi="Times New Roman" w:cs="Times New Roman"/>
                <w:b/>
                <w:bCs/>
                <w:lang w:val="sr-Cyrl-RS"/>
              </w:rPr>
              <w:t>20.</w:t>
            </w:r>
          </w:p>
        </w:tc>
        <w:tc>
          <w:tcPr>
            <w:tcW w:w="4036" w:type="dxa"/>
            <w:vAlign w:val="center"/>
          </w:tcPr>
          <w:p w14:paraId="0089B2F1" w14:textId="11829685" w:rsidR="006A1BD5" w:rsidRDefault="006A1BD5" w:rsidP="00960A54">
            <w:pPr>
              <w:spacing w:after="200" w:line="276" w:lineRule="auto"/>
              <w:jc w:val="center"/>
              <w:rPr>
                <w:rFonts w:ascii="Times New Roman" w:hAnsi="Times New Roman" w:cs="Times New Roman"/>
                <w:lang w:val="sr-Cyrl-RS"/>
              </w:rPr>
            </w:pPr>
            <w:r>
              <w:rPr>
                <w:rFonts w:ascii="Times New Roman" w:hAnsi="Times New Roman" w:cs="Times New Roman"/>
                <w:lang w:val="sr-Cyrl-RS"/>
              </w:rPr>
              <w:t>Игралиште има адекватно осветљење.</w:t>
            </w:r>
          </w:p>
        </w:tc>
        <w:tc>
          <w:tcPr>
            <w:tcW w:w="2376" w:type="dxa"/>
            <w:vAlign w:val="center"/>
          </w:tcPr>
          <w:p w14:paraId="3DA28B23" w14:textId="77777777" w:rsidR="006A1BD5" w:rsidRPr="007425E2" w:rsidRDefault="006A1BD5" w:rsidP="00960A54">
            <w:pPr>
              <w:spacing w:after="200" w:line="276" w:lineRule="auto"/>
              <w:jc w:val="center"/>
              <w:rPr>
                <w:rFonts w:ascii="Times New Roman" w:hAnsi="Times New Roman" w:cs="Times New Roman"/>
              </w:rPr>
            </w:pPr>
          </w:p>
        </w:tc>
        <w:tc>
          <w:tcPr>
            <w:tcW w:w="2377" w:type="dxa"/>
            <w:vAlign w:val="center"/>
          </w:tcPr>
          <w:p w14:paraId="1FC0916A" w14:textId="77777777" w:rsidR="006A1BD5" w:rsidRPr="007425E2" w:rsidRDefault="006A1BD5" w:rsidP="00960A54">
            <w:pPr>
              <w:spacing w:after="200" w:line="276" w:lineRule="auto"/>
              <w:jc w:val="center"/>
              <w:rPr>
                <w:rFonts w:ascii="Times New Roman" w:hAnsi="Times New Roman" w:cs="Times New Roman"/>
              </w:rPr>
            </w:pPr>
          </w:p>
        </w:tc>
      </w:tr>
      <w:tr w:rsidR="00960A54" w:rsidRPr="007425E2" w14:paraId="0E6A3EDB" w14:textId="77777777" w:rsidTr="00157018">
        <w:trPr>
          <w:trHeight w:val="417"/>
        </w:trPr>
        <w:tc>
          <w:tcPr>
            <w:tcW w:w="862" w:type="dxa"/>
            <w:shd w:val="clear" w:color="auto" w:fill="C9C9C9" w:themeFill="accent3" w:themeFillTint="99"/>
            <w:vAlign w:val="center"/>
          </w:tcPr>
          <w:p w14:paraId="3C1BF982" w14:textId="4D5C9386" w:rsidR="00960A54" w:rsidRPr="00960A54" w:rsidRDefault="00960A54" w:rsidP="00960A54">
            <w:pPr>
              <w:spacing w:after="200" w:line="276" w:lineRule="auto"/>
              <w:jc w:val="center"/>
              <w:rPr>
                <w:rFonts w:ascii="Times New Roman" w:hAnsi="Times New Roman" w:cs="Times New Roman"/>
                <w:b/>
                <w:bCs/>
                <w:lang w:val="sr-Cyrl-RS"/>
              </w:rPr>
            </w:pPr>
            <w:r w:rsidRPr="00960A54">
              <w:rPr>
                <w:rFonts w:ascii="Times New Roman" w:hAnsi="Times New Roman" w:cs="Times New Roman"/>
                <w:b/>
                <w:bCs/>
                <w:lang w:val="sr-Cyrl-RS"/>
              </w:rPr>
              <w:t>21.</w:t>
            </w:r>
          </w:p>
        </w:tc>
        <w:tc>
          <w:tcPr>
            <w:tcW w:w="4036" w:type="dxa"/>
            <w:vAlign w:val="center"/>
          </w:tcPr>
          <w:p w14:paraId="183FCD5D" w14:textId="2E419D01" w:rsidR="00960A54" w:rsidRPr="00960A54" w:rsidRDefault="00960A54" w:rsidP="00960A54">
            <w:pPr>
              <w:spacing w:after="200" w:line="276" w:lineRule="auto"/>
              <w:jc w:val="center"/>
              <w:rPr>
                <w:rFonts w:ascii="Times New Roman" w:hAnsi="Times New Roman" w:cs="Times New Roman"/>
                <w:lang w:val="sr-Cyrl-RS"/>
              </w:rPr>
            </w:pPr>
            <w:r w:rsidRPr="00960A54">
              <w:rPr>
                <w:rFonts w:ascii="Times New Roman" w:hAnsi="Times New Roman"/>
                <w:lang w:val="sr-Cyrl-RS"/>
              </w:rPr>
              <w:t>Постојање канти за комунални отпад.</w:t>
            </w:r>
          </w:p>
        </w:tc>
        <w:tc>
          <w:tcPr>
            <w:tcW w:w="2376" w:type="dxa"/>
            <w:vAlign w:val="center"/>
          </w:tcPr>
          <w:p w14:paraId="62B63A28" w14:textId="77777777" w:rsidR="00960A54" w:rsidRPr="007425E2" w:rsidRDefault="00960A54" w:rsidP="00960A54">
            <w:pPr>
              <w:spacing w:after="200" w:line="276" w:lineRule="auto"/>
              <w:jc w:val="center"/>
              <w:rPr>
                <w:rFonts w:ascii="Times New Roman" w:hAnsi="Times New Roman" w:cs="Times New Roman"/>
              </w:rPr>
            </w:pPr>
          </w:p>
        </w:tc>
        <w:tc>
          <w:tcPr>
            <w:tcW w:w="2377" w:type="dxa"/>
            <w:vAlign w:val="center"/>
          </w:tcPr>
          <w:p w14:paraId="03E1F46A" w14:textId="77777777" w:rsidR="00960A54" w:rsidRPr="007425E2" w:rsidRDefault="00960A54" w:rsidP="00960A54">
            <w:pPr>
              <w:spacing w:after="200" w:line="276" w:lineRule="auto"/>
              <w:jc w:val="center"/>
              <w:rPr>
                <w:rFonts w:ascii="Times New Roman" w:hAnsi="Times New Roman" w:cs="Times New Roman"/>
              </w:rPr>
            </w:pPr>
          </w:p>
        </w:tc>
      </w:tr>
    </w:tbl>
    <w:p w14:paraId="1DD9F9D5" w14:textId="4E5226E3" w:rsidR="006A1BD5" w:rsidRDefault="006A1BD5" w:rsidP="00A26F71">
      <w:pPr>
        <w:spacing w:after="200" w:line="360" w:lineRule="auto"/>
        <w:jc w:val="both"/>
        <w:rPr>
          <w:rFonts w:ascii="Times New Roman" w:eastAsia="Calibri" w:hAnsi="Times New Roman" w:cs="Times New Roman"/>
          <w:kern w:val="0"/>
          <w:sz w:val="24"/>
          <w:szCs w:val="24"/>
          <w:lang w:val="sr-Cyrl-RS"/>
          <w14:ligatures w14:val="none"/>
        </w:rPr>
      </w:pPr>
    </w:p>
    <w:p w14:paraId="1E6B1854" w14:textId="1CF1C6FF" w:rsidR="00351BD5" w:rsidRDefault="00351BD5"/>
    <w:sectPr w:rsidR="00351BD5" w:rsidSect="0031497A">
      <w:footerReference w:type="default" r:id="rId122"/>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EF9363" w14:textId="77777777" w:rsidR="008C3231" w:rsidRDefault="008C3231" w:rsidP="006A1BD5">
      <w:pPr>
        <w:spacing w:after="0" w:line="240" w:lineRule="auto"/>
      </w:pPr>
      <w:r>
        <w:separator/>
      </w:r>
    </w:p>
  </w:endnote>
  <w:endnote w:type="continuationSeparator" w:id="0">
    <w:p w14:paraId="5E509B0E" w14:textId="77777777" w:rsidR="008C3231" w:rsidRDefault="008C3231" w:rsidP="006A1B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00536489"/>
      <w:docPartObj>
        <w:docPartGallery w:val="Page Numbers (Bottom of Page)"/>
        <w:docPartUnique/>
      </w:docPartObj>
    </w:sdtPr>
    <w:sdtEndPr>
      <w:rPr>
        <w:noProof/>
      </w:rPr>
    </w:sdtEndPr>
    <w:sdtContent>
      <w:p w14:paraId="5D938FC9" w14:textId="2E353849" w:rsidR="0031497A" w:rsidRDefault="0031497A">
        <w:pPr>
          <w:pStyle w:val="Footer"/>
          <w:jc w:val="center"/>
        </w:pPr>
        <w:r>
          <w:fldChar w:fldCharType="begin"/>
        </w:r>
        <w:r>
          <w:instrText xml:space="preserve"> PAGE   \* MERGEFORMAT </w:instrText>
        </w:r>
        <w:r>
          <w:fldChar w:fldCharType="separate"/>
        </w:r>
        <w:r w:rsidR="009E77B6">
          <w:rPr>
            <w:noProof/>
          </w:rPr>
          <w:t>20</w:t>
        </w:r>
        <w:r>
          <w:rPr>
            <w:noProof/>
          </w:rPr>
          <w:fldChar w:fldCharType="end"/>
        </w:r>
      </w:p>
    </w:sdtContent>
  </w:sdt>
  <w:p w14:paraId="5E4DE862" w14:textId="77777777" w:rsidR="0031497A" w:rsidRDefault="0031497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CF5C87" w14:textId="77777777" w:rsidR="008C3231" w:rsidRDefault="008C3231" w:rsidP="006A1BD5">
      <w:pPr>
        <w:spacing w:after="0" w:line="240" w:lineRule="auto"/>
      </w:pPr>
      <w:r>
        <w:separator/>
      </w:r>
    </w:p>
  </w:footnote>
  <w:footnote w:type="continuationSeparator" w:id="0">
    <w:p w14:paraId="7A3117EB" w14:textId="77777777" w:rsidR="008C3231" w:rsidRDefault="008C3231" w:rsidP="006A1BD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9" type="#_x0000_t75" style="width:11.25pt;height:11.25pt" o:bullet="t">
        <v:imagedata r:id="rId1" o:title="msoD59C"/>
      </v:shape>
    </w:pict>
  </w:numPicBullet>
  <w:abstractNum w:abstractNumId="0" w15:restartNumberingAfterBreak="0">
    <w:nsid w:val="16EF0DA9"/>
    <w:multiLevelType w:val="hybridMultilevel"/>
    <w:tmpl w:val="5CF6C89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8D5399E"/>
    <w:multiLevelType w:val="hybridMultilevel"/>
    <w:tmpl w:val="4B46151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C362808"/>
    <w:multiLevelType w:val="hybridMultilevel"/>
    <w:tmpl w:val="DEF04852"/>
    <w:lvl w:ilvl="0" w:tplc="B8FABF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D49007E"/>
    <w:multiLevelType w:val="hybridMultilevel"/>
    <w:tmpl w:val="A40AA4D6"/>
    <w:lvl w:ilvl="0" w:tplc="B9989608">
      <w:start w:val="1"/>
      <w:numFmt w:val="bullet"/>
      <w:lvlText w:val=""/>
      <w:lvlJc w:val="left"/>
      <w:pPr>
        <w:ind w:left="1287"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20500726">
    <w:abstractNumId w:val="0"/>
  </w:num>
  <w:num w:numId="2" w16cid:durableId="1386444529">
    <w:abstractNumId w:val="2"/>
  </w:num>
  <w:num w:numId="3" w16cid:durableId="1103649493">
    <w:abstractNumId w:val="1"/>
  </w:num>
  <w:num w:numId="4" w16cid:durableId="80334725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01048"/>
    <w:rsid w:val="000019CA"/>
    <w:rsid w:val="00016C55"/>
    <w:rsid w:val="00017D9D"/>
    <w:rsid w:val="000233E8"/>
    <w:rsid w:val="000314C6"/>
    <w:rsid w:val="0004041A"/>
    <w:rsid w:val="00041C1E"/>
    <w:rsid w:val="00044B0D"/>
    <w:rsid w:val="00046F72"/>
    <w:rsid w:val="00061BD0"/>
    <w:rsid w:val="00071217"/>
    <w:rsid w:val="0008291D"/>
    <w:rsid w:val="000A12BF"/>
    <w:rsid w:val="000A1DFE"/>
    <w:rsid w:val="000A2FF4"/>
    <w:rsid w:val="000A6BF9"/>
    <w:rsid w:val="000F2577"/>
    <w:rsid w:val="000F5E81"/>
    <w:rsid w:val="0010317A"/>
    <w:rsid w:val="00117EF3"/>
    <w:rsid w:val="0012182E"/>
    <w:rsid w:val="00124C50"/>
    <w:rsid w:val="001336D2"/>
    <w:rsid w:val="00157018"/>
    <w:rsid w:val="001618F6"/>
    <w:rsid w:val="00163879"/>
    <w:rsid w:val="00167077"/>
    <w:rsid w:val="00183D23"/>
    <w:rsid w:val="001A66DC"/>
    <w:rsid w:val="001D07B1"/>
    <w:rsid w:val="001E15D3"/>
    <w:rsid w:val="001F1EA0"/>
    <w:rsid w:val="001F4906"/>
    <w:rsid w:val="00204773"/>
    <w:rsid w:val="00221631"/>
    <w:rsid w:val="0022527E"/>
    <w:rsid w:val="00225E00"/>
    <w:rsid w:val="00231DAB"/>
    <w:rsid w:val="0023676E"/>
    <w:rsid w:val="002448A8"/>
    <w:rsid w:val="002452F2"/>
    <w:rsid w:val="00251DAD"/>
    <w:rsid w:val="00251F4B"/>
    <w:rsid w:val="00261CFF"/>
    <w:rsid w:val="00276F54"/>
    <w:rsid w:val="00285739"/>
    <w:rsid w:val="00287308"/>
    <w:rsid w:val="002B59F7"/>
    <w:rsid w:val="002D1629"/>
    <w:rsid w:val="002D6DE0"/>
    <w:rsid w:val="002E0F22"/>
    <w:rsid w:val="002F0C64"/>
    <w:rsid w:val="002F1ABF"/>
    <w:rsid w:val="002F24AF"/>
    <w:rsid w:val="002F25CD"/>
    <w:rsid w:val="0031497A"/>
    <w:rsid w:val="0031502D"/>
    <w:rsid w:val="003220BA"/>
    <w:rsid w:val="00324DD2"/>
    <w:rsid w:val="003351CB"/>
    <w:rsid w:val="0034682A"/>
    <w:rsid w:val="0035148C"/>
    <w:rsid w:val="00351620"/>
    <w:rsid w:val="003518AE"/>
    <w:rsid w:val="00351BD5"/>
    <w:rsid w:val="00356CBB"/>
    <w:rsid w:val="00377CEE"/>
    <w:rsid w:val="00382676"/>
    <w:rsid w:val="003C75E4"/>
    <w:rsid w:val="003D12DC"/>
    <w:rsid w:val="003D1462"/>
    <w:rsid w:val="003D6668"/>
    <w:rsid w:val="003E0EE6"/>
    <w:rsid w:val="003E514F"/>
    <w:rsid w:val="00401E36"/>
    <w:rsid w:val="00403DA9"/>
    <w:rsid w:val="00405A16"/>
    <w:rsid w:val="004204F7"/>
    <w:rsid w:val="00430383"/>
    <w:rsid w:val="00431B37"/>
    <w:rsid w:val="00454736"/>
    <w:rsid w:val="00477521"/>
    <w:rsid w:val="004857FB"/>
    <w:rsid w:val="004862A0"/>
    <w:rsid w:val="004A0294"/>
    <w:rsid w:val="004A25D5"/>
    <w:rsid w:val="004A6F2F"/>
    <w:rsid w:val="004B32BD"/>
    <w:rsid w:val="004B3E7A"/>
    <w:rsid w:val="004C0A8E"/>
    <w:rsid w:val="004C2371"/>
    <w:rsid w:val="004C6B55"/>
    <w:rsid w:val="004E4A31"/>
    <w:rsid w:val="004F418D"/>
    <w:rsid w:val="00503AFB"/>
    <w:rsid w:val="005258D6"/>
    <w:rsid w:val="00530696"/>
    <w:rsid w:val="00534B08"/>
    <w:rsid w:val="005350EA"/>
    <w:rsid w:val="0053595B"/>
    <w:rsid w:val="00536314"/>
    <w:rsid w:val="00552295"/>
    <w:rsid w:val="00564D85"/>
    <w:rsid w:val="005729B5"/>
    <w:rsid w:val="005766CD"/>
    <w:rsid w:val="005950DC"/>
    <w:rsid w:val="00597BEE"/>
    <w:rsid w:val="005A0697"/>
    <w:rsid w:val="005A5742"/>
    <w:rsid w:val="005B29F5"/>
    <w:rsid w:val="005B33F7"/>
    <w:rsid w:val="005D5456"/>
    <w:rsid w:val="00605F21"/>
    <w:rsid w:val="00612057"/>
    <w:rsid w:val="00617B11"/>
    <w:rsid w:val="00620EE3"/>
    <w:rsid w:val="00633BA0"/>
    <w:rsid w:val="006423C4"/>
    <w:rsid w:val="00642AAD"/>
    <w:rsid w:val="00664793"/>
    <w:rsid w:val="00672F22"/>
    <w:rsid w:val="006A1BD5"/>
    <w:rsid w:val="006A78B9"/>
    <w:rsid w:val="006B2296"/>
    <w:rsid w:val="006B6C70"/>
    <w:rsid w:val="006B7001"/>
    <w:rsid w:val="006C6302"/>
    <w:rsid w:val="007226B7"/>
    <w:rsid w:val="007308FB"/>
    <w:rsid w:val="0073103D"/>
    <w:rsid w:val="0073630B"/>
    <w:rsid w:val="007540CE"/>
    <w:rsid w:val="007559A9"/>
    <w:rsid w:val="00761F6E"/>
    <w:rsid w:val="007723DD"/>
    <w:rsid w:val="007933D9"/>
    <w:rsid w:val="007A0CC3"/>
    <w:rsid w:val="007A15D5"/>
    <w:rsid w:val="007A76C9"/>
    <w:rsid w:val="007B022A"/>
    <w:rsid w:val="007C15D4"/>
    <w:rsid w:val="007C7ABF"/>
    <w:rsid w:val="007D1887"/>
    <w:rsid w:val="007E6F90"/>
    <w:rsid w:val="008120C7"/>
    <w:rsid w:val="00815848"/>
    <w:rsid w:val="00832448"/>
    <w:rsid w:val="00832D1D"/>
    <w:rsid w:val="00833DD8"/>
    <w:rsid w:val="008360FF"/>
    <w:rsid w:val="0084272B"/>
    <w:rsid w:val="008549A3"/>
    <w:rsid w:val="0085531F"/>
    <w:rsid w:val="00855C78"/>
    <w:rsid w:val="00860C2C"/>
    <w:rsid w:val="0086415A"/>
    <w:rsid w:val="00874AF6"/>
    <w:rsid w:val="008828E8"/>
    <w:rsid w:val="0088618D"/>
    <w:rsid w:val="00886C23"/>
    <w:rsid w:val="008905C7"/>
    <w:rsid w:val="00890848"/>
    <w:rsid w:val="00891149"/>
    <w:rsid w:val="00892AC8"/>
    <w:rsid w:val="008B055B"/>
    <w:rsid w:val="008B3207"/>
    <w:rsid w:val="008B61C4"/>
    <w:rsid w:val="008B6423"/>
    <w:rsid w:val="008C17F9"/>
    <w:rsid w:val="008C3231"/>
    <w:rsid w:val="008E340D"/>
    <w:rsid w:val="008E77E8"/>
    <w:rsid w:val="008F0239"/>
    <w:rsid w:val="008F33DF"/>
    <w:rsid w:val="00901048"/>
    <w:rsid w:val="00914A64"/>
    <w:rsid w:val="00915BF4"/>
    <w:rsid w:val="0091775D"/>
    <w:rsid w:val="00930F7C"/>
    <w:rsid w:val="00931FFE"/>
    <w:rsid w:val="0093374C"/>
    <w:rsid w:val="009553D9"/>
    <w:rsid w:val="00957C75"/>
    <w:rsid w:val="00960A54"/>
    <w:rsid w:val="009614CB"/>
    <w:rsid w:val="009750B5"/>
    <w:rsid w:val="009750E7"/>
    <w:rsid w:val="009823DC"/>
    <w:rsid w:val="009A3CC5"/>
    <w:rsid w:val="009B2F6B"/>
    <w:rsid w:val="009B6F93"/>
    <w:rsid w:val="009C7CE3"/>
    <w:rsid w:val="009D4C64"/>
    <w:rsid w:val="009D5E88"/>
    <w:rsid w:val="009D73A0"/>
    <w:rsid w:val="009E0891"/>
    <w:rsid w:val="009E201D"/>
    <w:rsid w:val="009E4580"/>
    <w:rsid w:val="009E77B6"/>
    <w:rsid w:val="00A00871"/>
    <w:rsid w:val="00A1207F"/>
    <w:rsid w:val="00A1221A"/>
    <w:rsid w:val="00A16B4F"/>
    <w:rsid w:val="00A16E40"/>
    <w:rsid w:val="00A1734E"/>
    <w:rsid w:val="00A26327"/>
    <w:rsid w:val="00A26F71"/>
    <w:rsid w:val="00A34AD3"/>
    <w:rsid w:val="00A427EC"/>
    <w:rsid w:val="00A444F7"/>
    <w:rsid w:val="00A748A6"/>
    <w:rsid w:val="00A81035"/>
    <w:rsid w:val="00AA13FA"/>
    <w:rsid w:val="00AC15DD"/>
    <w:rsid w:val="00AC636A"/>
    <w:rsid w:val="00AF2355"/>
    <w:rsid w:val="00AF769F"/>
    <w:rsid w:val="00B01371"/>
    <w:rsid w:val="00B03AE6"/>
    <w:rsid w:val="00B06775"/>
    <w:rsid w:val="00B2582C"/>
    <w:rsid w:val="00B44156"/>
    <w:rsid w:val="00B566A5"/>
    <w:rsid w:val="00B61A5A"/>
    <w:rsid w:val="00B61D77"/>
    <w:rsid w:val="00B624D6"/>
    <w:rsid w:val="00B6551B"/>
    <w:rsid w:val="00B827E5"/>
    <w:rsid w:val="00B87C15"/>
    <w:rsid w:val="00B9165F"/>
    <w:rsid w:val="00B92FAA"/>
    <w:rsid w:val="00BB53E2"/>
    <w:rsid w:val="00BB5ECD"/>
    <w:rsid w:val="00BC4551"/>
    <w:rsid w:val="00BC67A2"/>
    <w:rsid w:val="00BD2BDC"/>
    <w:rsid w:val="00BD3BCD"/>
    <w:rsid w:val="00BE1595"/>
    <w:rsid w:val="00BE4A13"/>
    <w:rsid w:val="00BF02C4"/>
    <w:rsid w:val="00BF383B"/>
    <w:rsid w:val="00BF597B"/>
    <w:rsid w:val="00C10A6B"/>
    <w:rsid w:val="00C12732"/>
    <w:rsid w:val="00C144D2"/>
    <w:rsid w:val="00C14792"/>
    <w:rsid w:val="00C21738"/>
    <w:rsid w:val="00C50C5E"/>
    <w:rsid w:val="00C54B2D"/>
    <w:rsid w:val="00C74A3A"/>
    <w:rsid w:val="00C95B8D"/>
    <w:rsid w:val="00C95F83"/>
    <w:rsid w:val="00CA4FBE"/>
    <w:rsid w:val="00CD32B3"/>
    <w:rsid w:val="00CD40B8"/>
    <w:rsid w:val="00CE4381"/>
    <w:rsid w:val="00D012DD"/>
    <w:rsid w:val="00D13FDA"/>
    <w:rsid w:val="00D17D48"/>
    <w:rsid w:val="00D34DC9"/>
    <w:rsid w:val="00D43141"/>
    <w:rsid w:val="00D445B0"/>
    <w:rsid w:val="00D523D3"/>
    <w:rsid w:val="00D777E2"/>
    <w:rsid w:val="00D84978"/>
    <w:rsid w:val="00DA1F16"/>
    <w:rsid w:val="00DB765E"/>
    <w:rsid w:val="00DC282D"/>
    <w:rsid w:val="00DC59E5"/>
    <w:rsid w:val="00DD429A"/>
    <w:rsid w:val="00E261EB"/>
    <w:rsid w:val="00E4735A"/>
    <w:rsid w:val="00E50D87"/>
    <w:rsid w:val="00E73723"/>
    <w:rsid w:val="00E76A29"/>
    <w:rsid w:val="00E76AFC"/>
    <w:rsid w:val="00E865FC"/>
    <w:rsid w:val="00EA2DDF"/>
    <w:rsid w:val="00EA3577"/>
    <w:rsid w:val="00EA55D9"/>
    <w:rsid w:val="00EB3272"/>
    <w:rsid w:val="00EC7C3F"/>
    <w:rsid w:val="00ED24BB"/>
    <w:rsid w:val="00ED253E"/>
    <w:rsid w:val="00ED3360"/>
    <w:rsid w:val="00ED714C"/>
    <w:rsid w:val="00EE0B94"/>
    <w:rsid w:val="00EE4873"/>
    <w:rsid w:val="00F458D8"/>
    <w:rsid w:val="00F50266"/>
    <w:rsid w:val="00F51BC4"/>
    <w:rsid w:val="00F52862"/>
    <w:rsid w:val="00F76A6C"/>
    <w:rsid w:val="00F80BCB"/>
    <w:rsid w:val="00F96929"/>
    <w:rsid w:val="00F97DDE"/>
    <w:rsid w:val="00FA6F21"/>
    <w:rsid w:val="00FB3741"/>
    <w:rsid w:val="00FB40B8"/>
    <w:rsid w:val="00FC3EA8"/>
    <w:rsid w:val="00FD030A"/>
    <w:rsid w:val="00FD0C58"/>
    <w:rsid w:val="00FD6D5B"/>
    <w:rsid w:val="00FE09A5"/>
    <w:rsid w:val="00FE5CC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8BAF24"/>
  <w15:chartTrackingRefBased/>
  <w15:docId w15:val="{9E028A98-16D2-4F24-812E-A21957B7B1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C237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A1BD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26F71"/>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7C7ABF"/>
    <w:rPr>
      <w:sz w:val="16"/>
      <w:szCs w:val="16"/>
    </w:rPr>
  </w:style>
  <w:style w:type="paragraph" w:styleId="CommentText">
    <w:name w:val="annotation text"/>
    <w:basedOn w:val="Normal"/>
    <w:link w:val="CommentTextChar"/>
    <w:uiPriority w:val="99"/>
    <w:semiHidden/>
    <w:unhideWhenUsed/>
    <w:rsid w:val="007C7ABF"/>
    <w:pPr>
      <w:spacing w:line="240" w:lineRule="auto"/>
    </w:pPr>
    <w:rPr>
      <w:sz w:val="20"/>
      <w:szCs w:val="20"/>
    </w:rPr>
  </w:style>
  <w:style w:type="character" w:customStyle="1" w:styleId="CommentTextChar">
    <w:name w:val="Comment Text Char"/>
    <w:basedOn w:val="DefaultParagraphFont"/>
    <w:link w:val="CommentText"/>
    <w:uiPriority w:val="99"/>
    <w:semiHidden/>
    <w:rsid w:val="007C7ABF"/>
    <w:rPr>
      <w:sz w:val="20"/>
      <w:szCs w:val="20"/>
    </w:rPr>
  </w:style>
  <w:style w:type="paragraph" w:styleId="CommentSubject">
    <w:name w:val="annotation subject"/>
    <w:basedOn w:val="CommentText"/>
    <w:next w:val="CommentText"/>
    <w:link w:val="CommentSubjectChar"/>
    <w:uiPriority w:val="99"/>
    <w:semiHidden/>
    <w:unhideWhenUsed/>
    <w:rsid w:val="007C7ABF"/>
    <w:rPr>
      <w:b/>
      <w:bCs/>
    </w:rPr>
  </w:style>
  <w:style w:type="character" w:customStyle="1" w:styleId="CommentSubjectChar">
    <w:name w:val="Comment Subject Char"/>
    <w:basedOn w:val="CommentTextChar"/>
    <w:link w:val="CommentSubject"/>
    <w:uiPriority w:val="99"/>
    <w:semiHidden/>
    <w:rsid w:val="007C7ABF"/>
    <w:rPr>
      <w:b/>
      <w:bCs/>
      <w:sz w:val="20"/>
      <w:szCs w:val="20"/>
    </w:rPr>
  </w:style>
  <w:style w:type="paragraph" w:styleId="BalloonText">
    <w:name w:val="Balloon Text"/>
    <w:basedOn w:val="Normal"/>
    <w:link w:val="BalloonTextChar"/>
    <w:uiPriority w:val="99"/>
    <w:semiHidden/>
    <w:unhideWhenUsed/>
    <w:rsid w:val="007C7AB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C7ABF"/>
    <w:rPr>
      <w:rFonts w:ascii="Segoe UI" w:hAnsi="Segoe UI" w:cs="Segoe UI"/>
      <w:sz w:val="18"/>
      <w:szCs w:val="18"/>
    </w:rPr>
  </w:style>
  <w:style w:type="character" w:styleId="Hyperlink">
    <w:name w:val="Hyperlink"/>
    <w:basedOn w:val="DefaultParagraphFont"/>
    <w:uiPriority w:val="99"/>
    <w:unhideWhenUsed/>
    <w:rsid w:val="002E0F22"/>
    <w:rPr>
      <w:color w:val="0563C1" w:themeColor="hyperlink"/>
      <w:u w:val="single"/>
    </w:rPr>
  </w:style>
  <w:style w:type="character" w:customStyle="1" w:styleId="Heading1Char">
    <w:name w:val="Heading 1 Char"/>
    <w:basedOn w:val="DefaultParagraphFont"/>
    <w:link w:val="Heading1"/>
    <w:uiPriority w:val="9"/>
    <w:rsid w:val="004C2371"/>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4C2371"/>
    <w:pPr>
      <w:outlineLvl w:val="9"/>
    </w:pPr>
    <w:rPr>
      <w:kern w:val="0"/>
      <w14:ligatures w14:val="none"/>
    </w:rPr>
  </w:style>
  <w:style w:type="paragraph" w:styleId="TOC1">
    <w:name w:val="toc 1"/>
    <w:basedOn w:val="Normal"/>
    <w:next w:val="Normal"/>
    <w:autoRedefine/>
    <w:uiPriority w:val="39"/>
    <w:unhideWhenUsed/>
    <w:rsid w:val="004C2371"/>
    <w:pPr>
      <w:spacing w:after="100"/>
    </w:pPr>
  </w:style>
  <w:style w:type="paragraph" w:styleId="TOC2">
    <w:name w:val="toc 2"/>
    <w:basedOn w:val="Normal"/>
    <w:next w:val="Normal"/>
    <w:autoRedefine/>
    <w:uiPriority w:val="39"/>
    <w:unhideWhenUsed/>
    <w:rsid w:val="004C2371"/>
    <w:pPr>
      <w:spacing w:after="100"/>
      <w:ind w:left="220"/>
    </w:pPr>
  </w:style>
  <w:style w:type="character" w:customStyle="1" w:styleId="Heading2Char">
    <w:name w:val="Heading 2 Char"/>
    <w:basedOn w:val="DefaultParagraphFont"/>
    <w:link w:val="Heading2"/>
    <w:uiPriority w:val="9"/>
    <w:rsid w:val="006A1BD5"/>
    <w:rPr>
      <w:rFonts w:asciiTheme="majorHAnsi" w:eastAsiaTheme="majorEastAsia" w:hAnsiTheme="majorHAnsi" w:cstheme="majorBidi"/>
      <w:color w:val="2F5496" w:themeColor="accent1" w:themeShade="BF"/>
      <w:sz w:val="26"/>
      <w:szCs w:val="26"/>
    </w:rPr>
  </w:style>
  <w:style w:type="character" w:styleId="FootnoteReference">
    <w:name w:val="footnote reference"/>
    <w:basedOn w:val="DefaultParagraphFont"/>
    <w:uiPriority w:val="99"/>
    <w:semiHidden/>
    <w:unhideWhenUsed/>
    <w:rsid w:val="006A1BD5"/>
    <w:rPr>
      <w:vertAlign w:val="superscript"/>
    </w:rPr>
  </w:style>
  <w:style w:type="paragraph" w:styleId="ListParagraph">
    <w:name w:val="List Paragraph"/>
    <w:basedOn w:val="Normal"/>
    <w:uiPriority w:val="34"/>
    <w:qFormat/>
    <w:rsid w:val="006A1BD5"/>
    <w:pPr>
      <w:ind w:left="720"/>
      <w:contextualSpacing/>
    </w:pPr>
    <w:rPr>
      <w:kern w:val="0"/>
      <w14:ligatures w14:val="none"/>
    </w:rPr>
  </w:style>
  <w:style w:type="table" w:customStyle="1" w:styleId="TableGrid1">
    <w:name w:val="Table Grid1"/>
    <w:basedOn w:val="TableNormal"/>
    <w:next w:val="TableGrid"/>
    <w:uiPriority w:val="39"/>
    <w:rsid w:val="00AC15DD"/>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A26327"/>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EE4873"/>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5350EA"/>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431B37"/>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231DA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9E0891"/>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BD2BDC"/>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931FFE"/>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061BD0"/>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23676E"/>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1497A"/>
    <w:pPr>
      <w:tabs>
        <w:tab w:val="center" w:pos="4680"/>
        <w:tab w:val="right" w:pos="9360"/>
      </w:tabs>
      <w:spacing w:after="0" w:line="240" w:lineRule="auto"/>
    </w:pPr>
  </w:style>
  <w:style w:type="character" w:customStyle="1" w:styleId="HeaderChar">
    <w:name w:val="Header Char"/>
    <w:basedOn w:val="DefaultParagraphFont"/>
    <w:link w:val="Header"/>
    <w:uiPriority w:val="99"/>
    <w:rsid w:val="0031497A"/>
  </w:style>
  <w:style w:type="paragraph" w:styleId="Footer">
    <w:name w:val="footer"/>
    <w:basedOn w:val="Normal"/>
    <w:link w:val="FooterChar"/>
    <w:uiPriority w:val="99"/>
    <w:unhideWhenUsed/>
    <w:rsid w:val="0031497A"/>
    <w:pPr>
      <w:tabs>
        <w:tab w:val="center" w:pos="4680"/>
        <w:tab w:val="right" w:pos="9360"/>
      </w:tabs>
      <w:spacing w:after="0" w:line="240" w:lineRule="auto"/>
    </w:pPr>
  </w:style>
  <w:style w:type="character" w:customStyle="1" w:styleId="FooterChar">
    <w:name w:val="Footer Char"/>
    <w:basedOn w:val="DefaultParagraphFont"/>
    <w:link w:val="Footer"/>
    <w:uiPriority w:val="99"/>
    <w:rsid w:val="0031497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orthoinfo.aaos.org/en/staying-healthy/playground-safety-guide/" TargetMode="External"/><Relationship Id="rId117" Type="http://schemas.openxmlformats.org/officeDocument/2006/relationships/hyperlink" Target="https://www.inquirer.com/philly/blogs/healthy_kids/Are-more-kids-suffering-from-playground-related-head-injuries.html" TargetMode="External"/><Relationship Id="rId21" Type="http://schemas.openxmlformats.org/officeDocument/2006/relationships/chart" Target="charts/chart2.xml"/><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image" Target="media/image47.jpeg"/><Relationship Id="rId68" Type="http://schemas.openxmlformats.org/officeDocument/2006/relationships/image" Target="media/image52.jpeg"/><Relationship Id="rId84" Type="http://schemas.openxmlformats.org/officeDocument/2006/relationships/image" Target="media/image68.jpeg"/><Relationship Id="rId89" Type="http://schemas.openxmlformats.org/officeDocument/2006/relationships/image" Target="media/image73.jpeg"/><Relationship Id="rId112" Type="http://schemas.openxmlformats.org/officeDocument/2006/relationships/chart" Target="charts/chart13.xml"/><Relationship Id="rId16" Type="http://schemas.openxmlformats.org/officeDocument/2006/relationships/image" Target="media/image7.jpeg"/><Relationship Id="rId107" Type="http://schemas.openxmlformats.org/officeDocument/2006/relationships/chart" Target="charts/chart8.xml"/><Relationship Id="rId11" Type="http://schemas.openxmlformats.org/officeDocument/2006/relationships/image" Target="media/image4.jpeg"/><Relationship Id="rId32" Type="http://schemas.openxmlformats.org/officeDocument/2006/relationships/image" Target="media/image16.jpeg"/><Relationship Id="rId37" Type="http://schemas.openxmlformats.org/officeDocument/2006/relationships/image" Target="media/image21.jpeg"/><Relationship Id="rId53" Type="http://schemas.openxmlformats.org/officeDocument/2006/relationships/image" Target="media/image37.jpeg"/><Relationship Id="rId58" Type="http://schemas.openxmlformats.org/officeDocument/2006/relationships/image" Target="media/image42.jpeg"/><Relationship Id="rId74" Type="http://schemas.openxmlformats.org/officeDocument/2006/relationships/image" Target="media/image58.jpeg"/><Relationship Id="rId79" Type="http://schemas.openxmlformats.org/officeDocument/2006/relationships/image" Target="media/image63.jpeg"/><Relationship Id="rId102" Type="http://schemas.openxmlformats.org/officeDocument/2006/relationships/chart" Target="charts/chart3.xml"/><Relationship Id="rId123"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74.jpeg"/><Relationship Id="rId95" Type="http://schemas.openxmlformats.org/officeDocument/2006/relationships/image" Target="media/image79.jpeg"/><Relationship Id="rId22" Type="http://schemas.openxmlformats.org/officeDocument/2006/relationships/image" Target="media/image9.jpeg"/><Relationship Id="rId27" Type="http://schemas.openxmlformats.org/officeDocument/2006/relationships/image" Target="media/image11.jpeg"/><Relationship Id="rId43" Type="http://schemas.openxmlformats.org/officeDocument/2006/relationships/image" Target="media/image27.jpeg"/><Relationship Id="rId48" Type="http://schemas.openxmlformats.org/officeDocument/2006/relationships/image" Target="media/image32.jpeg"/><Relationship Id="rId64" Type="http://schemas.openxmlformats.org/officeDocument/2006/relationships/image" Target="media/image48.jpeg"/><Relationship Id="rId69" Type="http://schemas.openxmlformats.org/officeDocument/2006/relationships/image" Target="media/image53.jpeg"/><Relationship Id="rId113" Type="http://schemas.openxmlformats.org/officeDocument/2006/relationships/chart" Target="charts/chart14.xml"/><Relationship Id="rId118" Type="http://schemas.openxmlformats.org/officeDocument/2006/relationships/hyperlink" Target="https://rethinkingchildhood.com/2016/05/17/playground-head-injuries-concussion-tbi-usa-summary/" TargetMode="External"/><Relationship Id="rId80" Type="http://schemas.openxmlformats.org/officeDocument/2006/relationships/image" Target="media/image64.jpeg"/><Relationship Id="rId85" Type="http://schemas.openxmlformats.org/officeDocument/2006/relationships/image" Target="media/image69.jpeg"/><Relationship Id="rId12" Type="http://schemas.openxmlformats.org/officeDocument/2006/relationships/image" Target="media/image5.jpeg"/><Relationship Id="rId17" Type="http://schemas.openxmlformats.org/officeDocument/2006/relationships/hyperlink" Target="https://orthoinfo.aaos.org/en/staying-healthy/playground-safety-guide/" TargetMode="External"/><Relationship Id="rId33" Type="http://schemas.openxmlformats.org/officeDocument/2006/relationships/image" Target="media/image17.jpeg"/><Relationship Id="rId38" Type="http://schemas.openxmlformats.org/officeDocument/2006/relationships/image" Target="media/image22.jpeg"/><Relationship Id="rId59" Type="http://schemas.openxmlformats.org/officeDocument/2006/relationships/image" Target="media/image43.jpeg"/><Relationship Id="rId103" Type="http://schemas.openxmlformats.org/officeDocument/2006/relationships/chart" Target="charts/chart4.xml"/><Relationship Id="rId108" Type="http://schemas.openxmlformats.org/officeDocument/2006/relationships/chart" Target="charts/chart9.xml"/><Relationship Id="rId124" Type="http://schemas.openxmlformats.org/officeDocument/2006/relationships/theme" Target="theme/theme1.xml"/><Relationship Id="rId54" Type="http://schemas.openxmlformats.org/officeDocument/2006/relationships/image" Target="media/image38.jpeg"/><Relationship Id="rId70" Type="http://schemas.openxmlformats.org/officeDocument/2006/relationships/image" Target="media/image54.jpeg"/><Relationship Id="rId75" Type="http://schemas.openxmlformats.org/officeDocument/2006/relationships/image" Target="media/image59.jpeg"/><Relationship Id="rId91" Type="http://schemas.openxmlformats.org/officeDocument/2006/relationships/image" Target="media/image75.jpeg"/><Relationship Id="rId96" Type="http://schemas.openxmlformats.org/officeDocument/2006/relationships/image" Target="media/image80.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orthoinfo.aaos.org/en/staying-healthy/playground-safety-guide/" TargetMode="External"/><Relationship Id="rId28" Type="http://schemas.openxmlformats.org/officeDocument/2006/relationships/image" Target="media/image12.jpeg"/><Relationship Id="rId49" Type="http://schemas.openxmlformats.org/officeDocument/2006/relationships/image" Target="media/image33.jpeg"/><Relationship Id="rId114" Type="http://schemas.openxmlformats.org/officeDocument/2006/relationships/chart" Target="charts/chart15.xml"/><Relationship Id="rId119" Type="http://schemas.openxmlformats.org/officeDocument/2006/relationships/hyperlink" Target="https://www.ekapija.com/news/2541415/nova-pravila-za-gradnju-decjih-igralista-obavezna-ograda-i-meka-podloga" TargetMode="External"/><Relationship Id="rId44" Type="http://schemas.openxmlformats.org/officeDocument/2006/relationships/image" Target="media/image28.jpeg"/><Relationship Id="rId60" Type="http://schemas.openxmlformats.org/officeDocument/2006/relationships/image" Target="media/image44.jpeg"/><Relationship Id="rId65" Type="http://schemas.openxmlformats.org/officeDocument/2006/relationships/image" Target="media/image49.jpeg"/><Relationship Id="rId81" Type="http://schemas.openxmlformats.org/officeDocument/2006/relationships/image" Target="media/image65.jpeg"/><Relationship Id="rId86" Type="http://schemas.openxmlformats.org/officeDocument/2006/relationships/image" Target="media/image70.jpeg"/><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hyperlink" Target="https://ivamilosevic5.wordpress.com/2021/07/03/prelomi-kostiju-u-decijem-uzrastu/" TargetMode="External"/><Relationship Id="rId18" Type="http://schemas.openxmlformats.org/officeDocument/2006/relationships/chart" Target="charts/chart1.xml"/><Relationship Id="rId39" Type="http://schemas.openxmlformats.org/officeDocument/2006/relationships/image" Target="media/image23.jpeg"/><Relationship Id="rId109" Type="http://schemas.openxmlformats.org/officeDocument/2006/relationships/chart" Target="charts/chart10.xml"/><Relationship Id="rId34" Type="http://schemas.openxmlformats.org/officeDocument/2006/relationships/image" Target="media/image18.jpe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60.jpeg"/><Relationship Id="rId97" Type="http://schemas.openxmlformats.org/officeDocument/2006/relationships/image" Target="media/image81.jpeg"/><Relationship Id="rId104" Type="http://schemas.openxmlformats.org/officeDocument/2006/relationships/chart" Target="charts/chart5.xml"/><Relationship Id="rId120" Type="http://schemas.openxmlformats.org/officeDocument/2006/relationships/hyperlink" Target="https://www.pravno-informacioni-sistem.rs/SlGlasnikPortal/eli/rep/sgrs/ministarstva/pravilnik/2019/41/1" TargetMode="External"/><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image" Target="media/image76.jpeg"/><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hyperlink" Target="https://www.betterhealth.vic.gov.au/health/healthyliving/playgrounds-and-child-safety" TargetMode="External"/><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image" Target="media/image50.jpeg"/><Relationship Id="rId87" Type="http://schemas.openxmlformats.org/officeDocument/2006/relationships/image" Target="media/image71.jpeg"/><Relationship Id="rId110" Type="http://schemas.openxmlformats.org/officeDocument/2006/relationships/chart" Target="charts/chart11.xml"/><Relationship Id="rId115" Type="http://schemas.openxmlformats.org/officeDocument/2006/relationships/chart" Target="charts/chart16.xml"/><Relationship Id="rId61" Type="http://schemas.openxmlformats.org/officeDocument/2006/relationships/image" Target="media/image45.jpeg"/><Relationship Id="rId82" Type="http://schemas.openxmlformats.org/officeDocument/2006/relationships/image" Target="media/image66.jpeg"/><Relationship Id="rId19" Type="http://schemas.openxmlformats.org/officeDocument/2006/relationships/image" Target="media/image8.png"/><Relationship Id="rId14" Type="http://schemas.openxmlformats.org/officeDocument/2006/relationships/image" Target="media/image6.jpeg"/><Relationship Id="rId30" Type="http://schemas.openxmlformats.org/officeDocument/2006/relationships/image" Target="media/image14.jpeg"/><Relationship Id="rId35" Type="http://schemas.openxmlformats.org/officeDocument/2006/relationships/image" Target="media/image19.jpeg"/><Relationship Id="rId56" Type="http://schemas.openxmlformats.org/officeDocument/2006/relationships/image" Target="media/image40.jpeg"/><Relationship Id="rId77" Type="http://schemas.openxmlformats.org/officeDocument/2006/relationships/image" Target="media/image61.jpeg"/><Relationship Id="rId100" Type="http://schemas.openxmlformats.org/officeDocument/2006/relationships/image" Target="media/image84.jpeg"/><Relationship Id="rId105" Type="http://schemas.openxmlformats.org/officeDocument/2006/relationships/chart" Target="charts/chart6.xml"/><Relationship Id="rId8" Type="http://schemas.openxmlformats.org/officeDocument/2006/relationships/image" Target="media/image2.jpeg"/><Relationship Id="rId51" Type="http://schemas.openxmlformats.org/officeDocument/2006/relationships/image" Target="media/image35.jpeg"/><Relationship Id="rId72" Type="http://schemas.openxmlformats.org/officeDocument/2006/relationships/image" Target="media/image56.jpeg"/><Relationship Id="rId93" Type="http://schemas.openxmlformats.org/officeDocument/2006/relationships/image" Target="media/image77.jpeg"/><Relationship Id="rId98" Type="http://schemas.openxmlformats.org/officeDocument/2006/relationships/image" Target="media/image82.jpeg"/><Relationship Id="rId121" Type="http://schemas.openxmlformats.org/officeDocument/2006/relationships/hyperlink" Target="https://nationalpost.com/category/news/" TargetMode="External"/><Relationship Id="rId3" Type="http://schemas.openxmlformats.org/officeDocument/2006/relationships/styles" Target="styles.xml"/><Relationship Id="rId25" Type="http://schemas.openxmlformats.org/officeDocument/2006/relationships/image" Target="media/image10.jpeg"/><Relationship Id="rId46" Type="http://schemas.openxmlformats.org/officeDocument/2006/relationships/image" Target="media/image30.png"/><Relationship Id="rId67" Type="http://schemas.openxmlformats.org/officeDocument/2006/relationships/image" Target="media/image51.jpeg"/><Relationship Id="rId116" Type="http://schemas.openxmlformats.org/officeDocument/2006/relationships/hyperlink" Target="https://www.cbc.ca/news/playground-equipment-involved-in-rising-number-of-injuries-1.1858497" TargetMode="External"/><Relationship Id="rId20" Type="http://schemas.openxmlformats.org/officeDocument/2006/relationships/hyperlink" Target="https://orthoinfo.aaos.org/en/staying-healthy/playground-safety-guide/" TargetMode="External"/><Relationship Id="rId41" Type="http://schemas.openxmlformats.org/officeDocument/2006/relationships/image" Target="media/image25.jpeg"/><Relationship Id="rId62" Type="http://schemas.openxmlformats.org/officeDocument/2006/relationships/image" Target="media/image46.jpeg"/><Relationship Id="rId83" Type="http://schemas.openxmlformats.org/officeDocument/2006/relationships/image" Target="media/image67.jpeg"/><Relationship Id="rId88" Type="http://schemas.openxmlformats.org/officeDocument/2006/relationships/image" Target="media/image72.jpeg"/><Relationship Id="rId111" Type="http://schemas.openxmlformats.org/officeDocument/2006/relationships/chart" Target="charts/chart12.xml"/><Relationship Id="rId15" Type="http://schemas.openxmlformats.org/officeDocument/2006/relationships/hyperlink" Target="https://fizionova.rs/sr/blog/uganuce-i-povreda-skocnog-zgloba-kako-izgleda-pravilno-lecenje/90/" TargetMode="External"/><Relationship Id="rId36" Type="http://schemas.openxmlformats.org/officeDocument/2006/relationships/image" Target="media/image20.jpeg"/><Relationship Id="rId57" Type="http://schemas.openxmlformats.org/officeDocument/2006/relationships/image" Target="media/image41.jpeg"/><Relationship Id="rId106" Type="http://schemas.openxmlformats.org/officeDocument/2006/relationships/chart" Target="charts/chart7.xml"/><Relationship Id="rId10" Type="http://schemas.openxmlformats.org/officeDocument/2006/relationships/hyperlink" Target="https://sr.wikipedia.org/sr/Prelom_kosti" TargetMode="External"/><Relationship Id="rId31" Type="http://schemas.openxmlformats.org/officeDocument/2006/relationships/image" Target="media/image15.jpeg"/><Relationship Id="rId52" Type="http://schemas.openxmlformats.org/officeDocument/2006/relationships/image" Target="media/image36.jpeg"/><Relationship Id="rId73" Type="http://schemas.openxmlformats.org/officeDocument/2006/relationships/image" Target="media/image57.jpeg"/><Relationship Id="rId78" Type="http://schemas.openxmlformats.org/officeDocument/2006/relationships/image" Target="media/image62.jpeg"/><Relationship Id="rId94" Type="http://schemas.openxmlformats.org/officeDocument/2006/relationships/image" Target="media/image78.jpeg"/><Relationship Id="rId99" Type="http://schemas.openxmlformats.org/officeDocument/2006/relationships/image" Target="media/image83.jpeg"/><Relationship Id="rId101" Type="http://schemas.openxmlformats.org/officeDocument/2006/relationships/image" Target="media/image85.jpeg"/><Relationship Id="rId122" Type="http://schemas.openxmlformats.org/officeDocument/2006/relationships/footer" Target="footer1.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2.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13.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14.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15.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Sales</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B85E-4A68-920A-D667DC6F31EC}"/>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B85E-4A68-920A-D667DC6F31EC}"/>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B85E-4A68-920A-D667DC6F31EC}"/>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B85E-4A68-920A-D667DC6F31EC}"/>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B85E-4A68-920A-D667DC6F31EC}"/>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B85E-4A68-920A-D667DC6F31EC}"/>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Sheet1!$A$2:$A$7</c:f>
              <c:strCache>
                <c:ptCount val="6"/>
                <c:pt idx="0">
                  <c:v>Љуљашке</c:v>
                </c:pt>
                <c:pt idx="1">
                  <c:v>Пењалице</c:v>
                </c:pt>
                <c:pt idx="2">
                  <c:v>Тобогани</c:v>
                </c:pt>
                <c:pt idx="3">
                  <c:v>Вртешке</c:v>
                </c:pt>
                <c:pt idx="4">
                  <c:v>Клацкалице</c:v>
                </c:pt>
                <c:pt idx="5">
                  <c:v>Остало</c:v>
                </c:pt>
              </c:strCache>
            </c:strRef>
          </c:cat>
          <c:val>
            <c:numRef>
              <c:f>Sheet1!$B$2:$B$7</c:f>
              <c:numCache>
                <c:formatCode>General</c:formatCode>
                <c:ptCount val="6"/>
                <c:pt idx="0">
                  <c:v>40</c:v>
                </c:pt>
                <c:pt idx="1">
                  <c:v>23</c:v>
                </c:pt>
                <c:pt idx="2">
                  <c:v>21</c:v>
                </c:pt>
                <c:pt idx="3">
                  <c:v>5</c:v>
                </c:pt>
                <c:pt idx="4">
                  <c:v>4</c:v>
                </c:pt>
                <c:pt idx="5">
                  <c:v>7</c:v>
                </c:pt>
              </c:numCache>
            </c:numRef>
          </c:val>
          <c:extLst>
            <c:ext xmlns:c16="http://schemas.microsoft.com/office/drawing/2014/chart" uri="{C3380CC4-5D6E-409C-BE32-E72D297353CC}">
              <c16:uniqueId val="{0000000C-B85E-4A68-920A-D667DC6F31EC}"/>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Sheet1!$B$1</c:f>
              <c:strCache>
                <c:ptCount val="1"/>
                <c:pt idx="0">
                  <c:v>Sales</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4FE4-444A-A9A4-AEC3EB2578FD}"/>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4FE4-444A-A9A4-AEC3EB2578FD}"/>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Sheet1!$A$2:$A$3</c:f>
              <c:strCache>
                <c:ptCount val="2"/>
                <c:pt idx="0">
                  <c:v>Није</c:v>
                </c:pt>
                <c:pt idx="1">
                  <c:v>Јесте</c:v>
                </c:pt>
              </c:strCache>
            </c:strRef>
          </c:cat>
          <c:val>
            <c:numRef>
              <c:f>Sheet1!$B$2:$B$3</c:f>
              <c:numCache>
                <c:formatCode>General</c:formatCode>
                <c:ptCount val="2"/>
                <c:pt idx="0">
                  <c:v>20</c:v>
                </c:pt>
                <c:pt idx="1">
                  <c:v>80</c:v>
                </c:pt>
              </c:numCache>
            </c:numRef>
          </c:val>
          <c:extLst>
            <c:ext xmlns:c16="http://schemas.microsoft.com/office/drawing/2014/chart" uri="{C3380CC4-5D6E-409C-BE32-E72D297353CC}">
              <c16:uniqueId val="{00000004-4FE4-444A-A9A4-AEC3EB2578FD}"/>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Sheet1!$B$1</c:f>
              <c:strCache>
                <c:ptCount val="1"/>
                <c:pt idx="0">
                  <c:v>Sales</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E23C-4E0A-82F7-D70B6AD4D7B6}"/>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E23C-4E0A-82F7-D70B6AD4D7B6}"/>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Sheet1!$A$2:$A$3</c:f>
              <c:strCache>
                <c:ptCount val="2"/>
                <c:pt idx="0">
                  <c:v>НЕ</c:v>
                </c:pt>
                <c:pt idx="1">
                  <c:v>ДА</c:v>
                </c:pt>
              </c:strCache>
            </c:strRef>
          </c:cat>
          <c:val>
            <c:numRef>
              <c:f>Sheet1!$B$2:$B$3</c:f>
              <c:numCache>
                <c:formatCode>General</c:formatCode>
                <c:ptCount val="2"/>
                <c:pt idx="0">
                  <c:v>100</c:v>
                </c:pt>
                <c:pt idx="1">
                  <c:v>0</c:v>
                </c:pt>
              </c:numCache>
            </c:numRef>
          </c:val>
          <c:extLst>
            <c:ext xmlns:c16="http://schemas.microsoft.com/office/drawing/2014/chart" uri="{C3380CC4-5D6E-409C-BE32-E72D297353CC}">
              <c16:uniqueId val="{00000004-E23C-4E0A-82F7-D70B6AD4D7B6}"/>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Sheet1!$B$1</c:f>
              <c:strCache>
                <c:ptCount val="1"/>
                <c:pt idx="0">
                  <c:v>Sales</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37F3-4A0C-92C6-17F134A5AFAE}"/>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37F3-4A0C-92C6-17F134A5AFAE}"/>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Sheet1!$A$2:$A$3</c:f>
              <c:strCache>
                <c:ptCount val="2"/>
                <c:pt idx="0">
                  <c:v>НЕ</c:v>
                </c:pt>
                <c:pt idx="1">
                  <c:v>ДА</c:v>
                </c:pt>
              </c:strCache>
            </c:strRef>
          </c:cat>
          <c:val>
            <c:numRef>
              <c:f>Sheet1!$B$2:$B$3</c:f>
              <c:numCache>
                <c:formatCode>General</c:formatCode>
                <c:ptCount val="2"/>
                <c:pt idx="0">
                  <c:v>100</c:v>
                </c:pt>
                <c:pt idx="1">
                  <c:v>0</c:v>
                </c:pt>
              </c:numCache>
            </c:numRef>
          </c:val>
          <c:extLst>
            <c:ext xmlns:c16="http://schemas.microsoft.com/office/drawing/2014/chart" uri="{C3380CC4-5D6E-409C-BE32-E72D297353CC}">
              <c16:uniqueId val="{00000004-37F3-4A0C-92C6-17F134A5AFAE}"/>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Sheet1!$B$1</c:f>
              <c:strCache>
                <c:ptCount val="1"/>
                <c:pt idx="0">
                  <c:v>Sales</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C7B7-47D4-B987-A7CEF8803786}"/>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C7B7-47D4-B987-A7CEF8803786}"/>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Sheet1!$A$2:$A$3</c:f>
              <c:strCache>
                <c:ptCount val="2"/>
                <c:pt idx="0">
                  <c:v>Нема</c:v>
                </c:pt>
                <c:pt idx="1">
                  <c:v>Има</c:v>
                </c:pt>
              </c:strCache>
            </c:strRef>
          </c:cat>
          <c:val>
            <c:numRef>
              <c:f>Sheet1!$B$2:$B$3</c:f>
              <c:numCache>
                <c:formatCode>General</c:formatCode>
                <c:ptCount val="2"/>
                <c:pt idx="0">
                  <c:v>60</c:v>
                </c:pt>
                <c:pt idx="1">
                  <c:v>40</c:v>
                </c:pt>
              </c:numCache>
            </c:numRef>
          </c:val>
          <c:extLst>
            <c:ext xmlns:c16="http://schemas.microsoft.com/office/drawing/2014/chart" uri="{C3380CC4-5D6E-409C-BE32-E72D297353CC}">
              <c16:uniqueId val="{00000004-C7B7-47D4-B987-A7CEF8803786}"/>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Sheet1!$B$1</c:f>
              <c:strCache>
                <c:ptCount val="1"/>
                <c:pt idx="0">
                  <c:v>Sales</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2B31-4816-B9A1-1B02E43FEB4A}"/>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2B31-4816-B9A1-1B02E43FEB4A}"/>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Sheet1!$A$2:$A$3</c:f>
              <c:strCache>
                <c:ptCount val="2"/>
                <c:pt idx="0">
                  <c:v>Има наведено</c:v>
                </c:pt>
                <c:pt idx="1">
                  <c:v>Нема наведено</c:v>
                </c:pt>
              </c:strCache>
            </c:strRef>
          </c:cat>
          <c:val>
            <c:numRef>
              <c:f>Sheet1!$B$2:$B$3</c:f>
              <c:numCache>
                <c:formatCode>General</c:formatCode>
                <c:ptCount val="2"/>
                <c:pt idx="0">
                  <c:v>90</c:v>
                </c:pt>
                <c:pt idx="1">
                  <c:v>10</c:v>
                </c:pt>
              </c:numCache>
            </c:numRef>
          </c:val>
          <c:extLst>
            <c:ext xmlns:c16="http://schemas.microsoft.com/office/drawing/2014/chart" uri="{C3380CC4-5D6E-409C-BE32-E72D297353CC}">
              <c16:uniqueId val="{00000004-2B31-4816-B9A1-1B02E43FEB4A}"/>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Sheet1!$B$1</c:f>
              <c:strCache>
                <c:ptCount val="1"/>
                <c:pt idx="0">
                  <c:v>Sales</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07D3-44F4-8C9A-86E3346956FF}"/>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07D3-44F4-8C9A-86E3346956FF}"/>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Sheet1!$A$2:$A$3</c:f>
              <c:strCache>
                <c:ptCount val="2"/>
                <c:pt idx="0">
                  <c:v>НЕ</c:v>
                </c:pt>
                <c:pt idx="1">
                  <c:v>ДА</c:v>
                </c:pt>
              </c:strCache>
            </c:strRef>
          </c:cat>
          <c:val>
            <c:numRef>
              <c:f>Sheet1!$B$2:$B$3</c:f>
              <c:numCache>
                <c:formatCode>General</c:formatCode>
                <c:ptCount val="2"/>
                <c:pt idx="0">
                  <c:v>90</c:v>
                </c:pt>
                <c:pt idx="1">
                  <c:v>10</c:v>
                </c:pt>
              </c:numCache>
            </c:numRef>
          </c:val>
          <c:extLst>
            <c:ext xmlns:c16="http://schemas.microsoft.com/office/drawing/2014/chart" uri="{C3380CC4-5D6E-409C-BE32-E72D297353CC}">
              <c16:uniqueId val="{00000004-07D3-44F4-8C9A-86E3346956FF}"/>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Sheet1!$B$1</c:f>
              <c:strCache>
                <c:ptCount val="1"/>
                <c:pt idx="0">
                  <c:v>Sales</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754F-474C-B845-D65358C0E64F}"/>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754F-474C-B845-D65358C0E64F}"/>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Sheet1!$A$2:$A$3</c:f>
              <c:strCache>
                <c:ptCount val="2"/>
                <c:pt idx="0">
                  <c:v>НЕ</c:v>
                </c:pt>
                <c:pt idx="1">
                  <c:v>ДА</c:v>
                </c:pt>
              </c:strCache>
            </c:strRef>
          </c:cat>
          <c:val>
            <c:numRef>
              <c:f>Sheet1!$B$2:$B$3</c:f>
              <c:numCache>
                <c:formatCode>General</c:formatCode>
                <c:ptCount val="2"/>
                <c:pt idx="0">
                  <c:v>90</c:v>
                </c:pt>
                <c:pt idx="1">
                  <c:v>10</c:v>
                </c:pt>
              </c:numCache>
            </c:numRef>
          </c:val>
          <c:extLst>
            <c:ext xmlns:c16="http://schemas.microsoft.com/office/drawing/2014/chart" uri="{C3380CC4-5D6E-409C-BE32-E72D297353CC}">
              <c16:uniqueId val="{00000004-754F-474C-B845-D65358C0E64F}"/>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Sheet1!$B$1</c:f>
              <c:strCache>
                <c:ptCount val="1"/>
                <c:pt idx="0">
                  <c:v>Sales</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2940-47C6-9932-9CB4C2D526FE}"/>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2940-47C6-9932-9CB4C2D526FE}"/>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2940-47C6-9932-9CB4C2D526FE}"/>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2940-47C6-9932-9CB4C2D526FE}"/>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2940-47C6-9932-9CB4C2D526FE}"/>
              </c:ext>
            </c:extLst>
          </c:dPt>
          <c:dPt>
            <c:idx val="5"/>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B-2940-47C6-9932-9CB4C2D526FE}"/>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Sheet1!$A$2:$A$7</c:f>
              <c:strCache>
                <c:ptCount val="5"/>
                <c:pt idx="0">
                  <c:v>Неадекватно коришћење и недостатак контроле</c:v>
                </c:pt>
                <c:pt idx="1">
                  <c:v>Неадекватно одржавање</c:v>
                </c:pt>
                <c:pt idx="2">
                  <c:v>Неприкладан дизајн</c:v>
                </c:pt>
                <c:pt idx="3">
                  <c:v>Погрешна монтажа и непоштовање планова и упутстава</c:v>
                </c:pt>
                <c:pt idx="4">
                  <c:v>Лоцирање и планирање простора</c:v>
                </c:pt>
              </c:strCache>
            </c:strRef>
          </c:cat>
          <c:val>
            <c:numRef>
              <c:f>Sheet1!$B$2:$B$7</c:f>
              <c:numCache>
                <c:formatCode>General</c:formatCode>
                <c:ptCount val="6"/>
                <c:pt idx="0">
                  <c:v>44</c:v>
                </c:pt>
                <c:pt idx="1">
                  <c:v>40</c:v>
                </c:pt>
                <c:pt idx="2">
                  <c:v>7</c:v>
                </c:pt>
                <c:pt idx="3">
                  <c:v>6</c:v>
                </c:pt>
                <c:pt idx="4">
                  <c:v>3</c:v>
                </c:pt>
              </c:numCache>
            </c:numRef>
          </c:val>
          <c:extLst>
            <c:ext xmlns:c16="http://schemas.microsoft.com/office/drawing/2014/chart" uri="{C3380CC4-5D6E-409C-BE32-E72D297353CC}">
              <c16:uniqueId val="{0000000C-2940-47C6-9932-9CB4C2D526FE}"/>
            </c:ext>
          </c:extLst>
        </c:ser>
        <c:dLbls>
          <c:dLblPos val="ctr"/>
          <c:showLegendKey val="0"/>
          <c:showVal val="0"/>
          <c:showCatName val="0"/>
          <c:showSerName val="0"/>
          <c:showPercent val="1"/>
          <c:showBubbleSize val="0"/>
          <c:showLeaderLines val="1"/>
        </c:dLbls>
      </c:pie3DChart>
      <c:spPr>
        <a:noFill/>
        <a:ln>
          <a:noFill/>
        </a:ln>
        <a:effectLst/>
      </c:spPr>
    </c:plotArea>
    <c:legend>
      <c:legendPos val="r"/>
      <c:legendEntry>
        <c:idx val="5"/>
        <c:delete val="1"/>
      </c:legendEntry>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Sheet1!$B$1</c:f>
              <c:strCache>
                <c:ptCount val="1"/>
                <c:pt idx="0">
                  <c:v>Sales</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A7B9-4124-BDEE-0EF8189F701E}"/>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A7B9-4124-BDEE-0EF8189F701E}"/>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Sheet1!$A$2:$A$3</c:f>
              <c:strCache>
                <c:ptCount val="2"/>
                <c:pt idx="0">
                  <c:v>НЕ</c:v>
                </c:pt>
                <c:pt idx="1">
                  <c:v>ДА</c:v>
                </c:pt>
              </c:strCache>
            </c:strRef>
          </c:cat>
          <c:val>
            <c:numRef>
              <c:f>Sheet1!$B$2:$B$3</c:f>
              <c:numCache>
                <c:formatCode>General</c:formatCode>
                <c:ptCount val="2"/>
                <c:pt idx="0">
                  <c:v>30</c:v>
                </c:pt>
                <c:pt idx="1">
                  <c:v>70</c:v>
                </c:pt>
              </c:numCache>
            </c:numRef>
          </c:val>
          <c:extLst>
            <c:ext xmlns:c16="http://schemas.microsoft.com/office/drawing/2014/chart" uri="{C3380CC4-5D6E-409C-BE32-E72D297353CC}">
              <c16:uniqueId val="{00000004-A7B9-4124-BDEE-0EF8189F701E}"/>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Sheet1!$B$1</c:f>
              <c:strCache>
                <c:ptCount val="1"/>
                <c:pt idx="0">
                  <c:v>Sales</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11AE-4F8E-9145-996F933C4E9B}"/>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11AE-4F8E-9145-996F933C4E9B}"/>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Sheet1!$A$2:$A$3</c:f>
              <c:strCache>
                <c:ptCount val="2"/>
                <c:pt idx="0">
                  <c:v>НЕ</c:v>
                </c:pt>
                <c:pt idx="1">
                  <c:v>ДА</c:v>
                </c:pt>
              </c:strCache>
            </c:strRef>
          </c:cat>
          <c:val>
            <c:numRef>
              <c:f>Sheet1!$B$2:$B$3</c:f>
              <c:numCache>
                <c:formatCode>General</c:formatCode>
                <c:ptCount val="2"/>
                <c:pt idx="0">
                  <c:v>30</c:v>
                </c:pt>
                <c:pt idx="1">
                  <c:v>70</c:v>
                </c:pt>
              </c:numCache>
            </c:numRef>
          </c:val>
          <c:extLst>
            <c:ext xmlns:c16="http://schemas.microsoft.com/office/drawing/2014/chart" uri="{C3380CC4-5D6E-409C-BE32-E72D297353CC}">
              <c16:uniqueId val="{00000004-11AE-4F8E-9145-996F933C4E9B}"/>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Sheet1!$B$1</c:f>
              <c:strCache>
                <c:ptCount val="1"/>
                <c:pt idx="0">
                  <c:v>Sales</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535E-4259-8A75-40F340438B55}"/>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535E-4259-8A75-40F340438B55}"/>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Sheet1!$A$2:$A$3</c:f>
              <c:strCache>
                <c:ptCount val="2"/>
                <c:pt idx="0">
                  <c:v>НЕ</c:v>
                </c:pt>
                <c:pt idx="1">
                  <c:v>ДА</c:v>
                </c:pt>
              </c:strCache>
            </c:strRef>
          </c:cat>
          <c:val>
            <c:numRef>
              <c:f>Sheet1!$B$2:$B$3</c:f>
              <c:numCache>
                <c:formatCode>General</c:formatCode>
                <c:ptCount val="2"/>
                <c:pt idx="0">
                  <c:v>30</c:v>
                </c:pt>
                <c:pt idx="1">
                  <c:v>70</c:v>
                </c:pt>
              </c:numCache>
            </c:numRef>
          </c:val>
          <c:extLst>
            <c:ext xmlns:c16="http://schemas.microsoft.com/office/drawing/2014/chart" uri="{C3380CC4-5D6E-409C-BE32-E72D297353CC}">
              <c16:uniqueId val="{00000004-535E-4259-8A75-40F340438B55}"/>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Sheet1!$B$1</c:f>
              <c:strCache>
                <c:ptCount val="1"/>
                <c:pt idx="0">
                  <c:v>Sales</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DB09-444E-9276-4630ABF67D8F}"/>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DB09-444E-9276-4630ABF67D8F}"/>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Sheet1!$A$2:$A$3</c:f>
              <c:strCache>
                <c:ptCount val="2"/>
                <c:pt idx="0">
                  <c:v>Није</c:v>
                </c:pt>
                <c:pt idx="1">
                  <c:v>Јесте</c:v>
                </c:pt>
              </c:strCache>
            </c:strRef>
          </c:cat>
          <c:val>
            <c:numRef>
              <c:f>Sheet1!$B$2:$B$3</c:f>
              <c:numCache>
                <c:formatCode>General</c:formatCode>
                <c:ptCount val="2"/>
                <c:pt idx="0">
                  <c:v>80</c:v>
                </c:pt>
                <c:pt idx="1">
                  <c:v>20</c:v>
                </c:pt>
              </c:numCache>
            </c:numRef>
          </c:val>
          <c:extLst>
            <c:ext xmlns:c16="http://schemas.microsoft.com/office/drawing/2014/chart" uri="{C3380CC4-5D6E-409C-BE32-E72D297353CC}">
              <c16:uniqueId val="{00000004-DB09-444E-9276-4630ABF67D8F}"/>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Sheet1!$B$1</c:f>
              <c:strCache>
                <c:ptCount val="1"/>
                <c:pt idx="0">
                  <c:v>Sales</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D6CF-435D-9381-495522303D95}"/>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D6CF-435D-9381-495522303D95}"/>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Sheet1!$A$2:$A$3</c:f>
              <c:strCache>
                <c:ptCount val="2"/>
                <c:pt idx="0">
                  <c:v>Задовољава</c:v>
                </c:pt>
                <c:pt idx="1">
                  <c:v>Не задовољава</c:v>
                </c:pt>
              </c:strCache>
            </c:strRef>
          </c:cat>
          <c:val>
            <c:numRef>
              <c:f>Sheet1!$B$2:$B$3</c:f>
              <c:numCache>
                <c:formatCode>General</c:formatCode>
                <c:ptCount val="2"/>
                <c:pt idx="0">
                  <c:v>80</c:v>
                </c:pt>
                <c:pt idx="1">
                  <c:v>20</c:v>
                </c:pt>
              </c:numCache>
            </c:numRef>
          </c:val>
          <c:extLst>
            <c:ext xmlns:c16="http://schemas.microsoft.com/office/drawing/2014/chart" uri="{C3380CC4-5D6E-409C-BE32-E72D297353CC}">
              <c16:uniqueId val="{00000004-D6CF-435D-9381-495522303D95}"/>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Sheet1!$B$1</c:f>
              <c:strCache>
                <c:ptCount val="1"/>
                <c:pt idx="0">
                  <c:v>Sales</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3687-4517-9A51-1D144F8DF30C}"/>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3687-4517-9A51-1D144F8DF30C}"/>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Sheet1!$A$2:$A$3</c:f>
              <c:strCache>
                <c:ptCount val="2"/>
                <c:pt idx="0">
                  <c:v>Налази се</c:v>
                </c:pt>
                <c:pt idx="1">
                  <c:v>Не налази се</c:v>
                </c:pt>
              </c:strCache>
            </c:strRef>
          </c:cat>
          <c:val>
            <c:numRef>
              <c:f>Sheet1!$B$2:$B$3</c:f>
              <c:numCache>
                <c:formatCode>General</c:formatCode>
                <c:ptCount val="2"/>
                <c:pt idx="0">
                  <c:v>80</c:v>
                </c:pt>
                <c:pt idx="1">
                  <c:v>20</c:v>
                </c:pt>
              </c:numCache>
            </c:numRef>
          </c:val>
          <c:extLst>
            <c:ext xmlns:c16="http://schemas.microsoft.com/office/drawing/2014/chart" uri="{C3380CC4-5D6E-409C-BE32-E72D297353CC}">
              <c16:uniqueId val="{00000004-3687-4517-9A51-1D144F8DF30C}"/>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Sheet1!$B$1</c:f>
              <c:strCache>
                <c:ptCount val="1"/>
                <c:pt idx="0">
                  <c:v>Sales</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54C1-4632-9214-8F9B1C7C6471}"/>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54C1-4632-9214-8F9B1C7C6471}"/>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650E-46D9-9863-BFEB180C423D}"/>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Sheet1!$A$2:$A$4</c:f>
              <c:strCache>
                <c:ptCount val="2"/>
                <c:pt idx="0">
                  <c:v>Није</c:v>
                </c:pt>
                <c:pt idx="1">
                  <c:v>Јесте</c:v>
                </c:pt>
              </c:strCache>
            </c:strRef>
          </c:cat>
          <c:val>
            <c:numRef>
              <c:f>Sheet1!$B$2:$B$4</c:f>
              <c:numCache>
                <c:formatCode>General</c:formatCode>
                <c:ptCount val="3"/>
                <c:pt idx="0">
                  <c:v>20</c:v>
                </c:pt>
                <c:pt idx="1">
                  <c:v>80</c:v>
                </c:pt>
              </c:numCache>
            </c:numRef>
          </c:val>
          <c:extLst>
            <c:ext xmlns:c16="http://schemas.microsoft.com/office/drawing/2014/chart" uri="{C3380CC4-5D6E-409C-BE32-E72D297353CC}">
              <c16:uniqueId val="{00000004-54C1-4632-9214-8F9B1C7C6471}"/>
            </c:ext>
          </c:extLst>
        </c:ser>
        <c:dLbls>
          <c:dLblPos val="ctr"/>
          <c:showLegendKey val="0"/>
          <c:showVal val="0"/>
          <c:showCatName val="0"/>
          <c:showSerName val="0"/>
          <c:showPercent val="1"/>
          <c:showBubbleSize val="0"/>
          <c:showLeaderLines val="1"/>
        </c:dLbls>
      </c:pie3DChart>
      <c:spPr>
        <a:noFill/>
        <a:ln>
          <a:noFill/>
        </a:ln>
        <a:effectLst/>
      </c:spPr>
    </c:plotArea>
    <c:legend>
      <c:legendPos val="r"/>
      <c:legendEntry>
        <c:idx val="2"/>
        <c:delete val="1"/>
      </c:legendEntry>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046AD9-12DB-4187-B430-CE9BF73486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1024</TotalTime>
  <Pages>105</Pages>
  <Words>14454</Words>
  <Characters>82394</Characters>
  <Application>Microsoft Office Word</Application>
  <DocSecurity>0</DocSecurity>
  <Lines>686</Lines>
  <Paragraphs>193</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
  <LinksUpToDate>false</LinksUpToDate>
  <CharactersWithSpaces>96655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286</cp:revision>
  <dcterms:created xsi:type="dcterms:W3CDTF">2023-07-04T21:07:00Z</dcterms:created>
  <dcterms:modified xsi:type="dcterms:W3CDTF">2023-11-21T22:16:00Z</dcterms:modified>
</cp:coreProperties>
</file>